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CFA30" w14:textId="5CE75C30" w:rsidR="00D5255B" w:rsidRDefault="002840BD" w:rsidP="0082313B">
      <w:pPr>
        <w:jc w:val="center"/>
        <w:rPr>
          <w:rFonts w:ascii="Arial" w:hAnsi="Arial" w:cs="Arial"/>
          <w:b/>
          <w:bCs/>
          <w:sz w:val="28"/>
          <w:szCs w:val="28"/>
        </w:rPr>
      </w:pPr>
      <w:r>
        <w:rPr>
          <w:noProof/>
          <w:color w:val="002060"/>
          <w:lang w:eastAsia="en-GB"/>
        </w:rPr>
        <w:drawing>
          <wp:anchor distT="0" distB="0" distL="114300" distR="114300" simplePos="0" relativeHeight="251732992" behindDoc="0" locked="0" layoutInCell="1" allowOverlap="1" wp14:anchorId="4A5194B2" wp14:editId="0A0E2C3C">
            <wp:simplePos x="0" y="0"/>
            <wp:positionH relativeFrom="column">
              <wp:posOffset>177800</wp:posOffset>
            </wp:positionH>
            <wp:positionV relativeFrom="paragraph">
              <wp:posOffset>152400</wp:posOffset>
            </wp:positionV>
            <wp:extent cx="1843200" cy="867600"/>
            <wp:effectExtent l="0" t="0" r="5080" b="8890"/>
            <wp:wrapThrough wrapText="bothSides">
              <wp:wrapPolygon edited="0">
                <wp:start x="1116" y="0"/>
                <wp:lineTo x="0" y="2372"/>
                <wp:lineTo x="0" y="11859"/>
                <wp:lineTo x="3573" y="15180"/>
                <wp:lineTo x="3573" y="18026"/>
                <wp:lineTo x="4243" y="21347"/>
                <wp:lineTo x="4912" y="21347"/>
                <wp:lineTo x="6699" y="21347"/>
                <wp:lineTo x="21436" y="15654"/>
                <wp:lineTo x="21436" y="8064"/>
                <wp:lineTo x="14291" y="7116"/>
                <wp:lineTo x="10718" y="949"/>
                <wp:lineTo x="9602" y="0"/>
                <wp:lineTo x="1116" y="0"/>
              </wp:wrapPolygon>
            </wp:wrapThrough>
            <wp:docPr id="399281520"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with medium confidenc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43200" cy="867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0944" behindDoc="1" locked="0" layoutInCell="1" allowOverlap="1" wp14:anchorId="7BC0063F" wp14:editId="3E18C8CB">
            <wp:simplePos x="0" y="0"/>
            <wp:positionH relativeFrom="column">
              <wp:posOffset>4445000</wp:posOffset>
            </wp:positionH>
            <wp:positionV relativeFrom="paragraph">
              <wp:posOffset>203200</wp:posOffset>
            </wp:positionV>
            <wp:extent cx="2476500" cy="892175"/>
            <wp:effectExtent l="0" t="0" r="0" b="0"/>
            <wp:wrapThrough wrapText="bothSides">
              <wp:wrapPolygon edited="0">
                <wp:start x="13458" y="0"/>
                <wp:lineTo x="3988" y="4612"/>
                <wp:lineTo x="665" y="6918"/>
                <wp:lineTo x="1662" y="14759"/>
                <wp:lineTo x="8142" y="18448"/>
                <wp:lineTo x="8640" y="19371"/>
                <wp:lineTo x="19440" y="19371"/>
                <wp:lineTo x="19440" y="0"/>
                <wp:lineTo x="13458" y="0"/>
              </wp:wrapPolygon>
            </wp:wrapThrough>
            <wp:docPr id="2" name="Picture 2" descr="A black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text&#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892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EC93E6" w14:textId="1CE677AC" w:rsidR="002840BD" w:rsidRDefault="002840BD" w:rsidP="0082313B">
      <w:pPr>
        <w:jc w:val="center"/>
        <w:rPr>
          <w:rFonts w:ascii="Arial" w:hAnsi="Arial" w:cs="Arial"/>
          <w:b/>
          <w:bCs/>
          <w:sz w:val="28"/>
          <w:szCs w:val="28"/>
        </w:rPr>
      </w:pPr>
    </w:p>
    <w:p w14:paraId="1A6ACE6F" w14:textId="511F7970" w:rsidR="002840BD" w:rsidRDefault="002840BD" w:rsidP="0082313B">
      <w:pPr>
        <w:jc w:val="center"/>
        <w:rPr>
          <w:rFonts w:ascii="Arial" w:hAnsi="Arial" w:cs="Arial"/>
          <w:b/>
          <w:bCs/>
          <w:sz w:val="28"/>
          <w:szCs w:val="28"/>
        </w:rPr>
      </w:pPr>
    </w:p>
    <w:p w14:paraId="0A851863" w14:textId="77777777" w:rsidR="002840BD" w:rsidRPr="002840BD" w:rsidRDefault="002840BD" w:rsidP="0082313B">
      <w:pPr>
        <w:jc w:val="center"/>
        <w:rPr>
          <w:rFonts w:ascii="Arial" w:hAnsi="Arial" w:cs="Arial"/>
          <w:b/>
          <w:bCs/>
          <w:sz w:val="4"/>
          <w:szCs w:val="4"/>
        </w:rPr>
      </w:pPr>
    </w:p>
    <w:p w14:paraId="7069429D" w14:textId="4736CF1D" w:rsidR="0082313B" w:rsidRPr="002840BD" w:rsidRDefault="0039089F" w:rsidP="0082313B">
      <w:pPr>
        <w:jc w:val="center"/>
        <w:rPr>
          <w:rFonts w:ascii="Arial" w:hAnsi="Arial" w:cs="Arial"/>
          <w:b/>
          <w:bCs/>
          <w:sz w:val="32"/>
          <w:szCs w:val="32"/>
        </w:rPr>
      </w:pPr>
      <w:r>
        <w:rPr>
          <w:rFonts w:ascii="Arial" w:hAnsi="Arial" w:cs="Arial"/>
          <w:b/>
          <w:bCs/>
          <w:sz w:val="32"/>
          <w:szCs w:val="32"/>
        </w:rPr>
        <w:t>Mortuary</w:t>
      </w:r>
      <w:r w:rsidR="002840BD">
        <w:rPr>
          <w:rFonts w:ascii="Arial" w:hAnsi="Arial" w:cs="Arial"/>
          <w:b/>
          <w:bCs/>
          <w:sz w:val="32"/>
          <w:szCs w:val="32"/>
        </w:rPr>
        <w:t>, Royal Albert Edward Infirmary</w:t>
      </w:r>
      <w:r w:rsidR="00207A8A" w:rsidRPr="002840BD">
        <w:rPr>
          <w:rFonts w:ascii="Arial" w:hAnsi="Arial" w:cs="Arial"/>
          <w:b/>
          <w:bCs/>
          <w:sz w:val="32"/>
          <w:szCs w:val="32"/>
        </w:rPr>
        <w:t xml:space="preserve"> - </w:t>
      </w:r>
      <w:r w:rsidR="00506DB2" w:rsidRPr="002840BD">
        <w:rPr>
          <w:rFonts w:ascii="Arial" w:hAnsi="Arial" w:cs="Arial"/>
          <w:b/>
          <w:bCs/>
          <w:sz w:val="32"/>
          <w:szCs w:val="32"/>
        </w:rPr>
        <w:t>Equality Engagement</w:t>
      </w:r>
    </w:p>
    <w:p w14:paraId="7A6BF6DC" w14:textId="328200BF" w:rsidR="00C5504B" w:rsidRPr="0062367D" w:rsidRDefault="001A01C5" w:rsidP="00C5504B">
      <w:pPr>
        <w:pStyle w:val="NormalWeb"/>
        <w:shd w:val="clear" w:color="auto" w:fill="FFFFFF"/>
        <w:spacing w:before="0" w:beforeAutospacing="0" w:after="0" w:afterAutospacing="0" w:line="312" w:lineRule="atLeast"/>
        <w:rPr>
          <w:rFonts w:ascii="Arial" w:hAnsi="Arial" w:cs="Arial"/>
        </w:rPr>
      </w:pPr>
      <w:r w:rsidRPr="0062367D">
        <w:rPr>
          <w:rFonts w:ascii="Arial" w:hAnsi="Arial" w:cs="Arial"/>
        </w:rPr>
        <w:t xml:space="preserve">The Equality Delivery System </w:t>
      </w:r>
      <w:r w:rsidR="00F079CD" w:rsidRPr="0062367D">
        <w:rPr>
          <w:rFonts w:ascii="Arial" w:hAnsi="Arial" w:cs="Arial"/>
        </w:rPr>
        <w:t xml:space="preserve">(EDS) is </w:t>
      </w:r>
      <w:r w:rsidR="00EB0D1B" w:rsidRPr="0062367D">
        <w:rPr>
          <w:rFonts w:ascii="Arial" w:hAnsi="Arial" w:cs="Arial"/>
        </w:rPr>
        <w:t>a framework which was created by the Department of Health to help NHS Organisations to</w:t>
      </w:r>
      <w:r w:rsidRPr="0062367D">
        <w:rPr>
          <w:rFonts w:ascii="Arial" w:hAnsi="Arial" w:cs="Arial"/>
        </w:rPr>
        <w:t xml:space="preserve"> </w:t>
      </w:r>
      <w:r w:rsidR="00EB0D1B" w:rsidRPr="0062367D">
        <w:rPr>
          <w:rFonts w:ascii="Arial" w:hAnsi="Arial" w:cs="Arial"/>
        </w:rPr>
        <w:t>m</w:t>
      </w:r>
      <w:r w:rsidRPr="0062367D">
        <w:rPr>
          <w:rFonts w:ascii="Arial" w:hAnsi="Arial" w:cs="Arial"/>
        </w:rPr>
        <w:t>ake</w:t>
      </w:r>
      <w:r w:rsidR="00EB0D1B" w:rsidRPr="0062367D">
        <w:rPr>
          <w:rFonts w:ascii="Arial" w:hAnsi="Arial" w:cs="Arial"/>
        </w:rPr>
        <w:t xml:space="preserve"> improve</w:t>
      </w:r>
      <w:r w:rsidRPr="0062367D">
        <w:rPr>
          <w:rFonts w:ascii="Arial" w:hAnsi="Arial" w:cs="Arial"/>
        </w:rPr>
        <w:t>ments on equality, diversity and inclusion.  To improve</w:t>
      </w:r>
      <w:r w:rsidR="00EB0D1B" w:rsidRPr="0062367D">
        <w:rPr>
          <w:rFonts w:ascii="Arial" w:hAnsi="Arial" w:cs="Arial"/>
        </w:rPr>
        <w:t xml:space="preserve"> the </w:t>
      </w:r>
      <w:proofErr w:type="gramStart"/>
      <w:r w:rsidR="00EB0D1B" w:rsidRPr="0062367D">
        <w:rPr>
          <w:rFonts w:ascii="Arial" w:hAnsi="Arial" w:cs="Arial"/>
        </w:rPr>
        <w:t>service</w:t>
      </w:r>
      <w:r w:rsidRPr="0062367D">
        <w:rPr>
          <w:rFonts w:ascii="Arial" w:hAnsi="Arial" w:cs="Arial"/>
        </w:rPr>
        <w:t>s</w:t>
      </w:r>
      <w:proofErr w:type="gramEnd"/>
      <w:r w:rsidR="00EB0D1B" w:rsidRPr="0062367D">
        <w:rPr>
          <w:rFonts w:ascii="Arial" w:hAnsi="Arial" w:cs="Arial"/>
        </w:rPr>
        <w:t xml:space="preserve"> they provide for their local communities, consider health inequalities in their local area and </w:t>
      </w:r>
      <w:r w:rsidRPr="0062367D">
        <w:rPr>
          <w:rFonts w:ascii="Arial" w:hAnsi="Arial" w:cs="Arial"/>
        </w:rPr>
        <w:t>provide better working environments free of discrimination.</w:t>
      </w:r>
      <w:r w:rsidR="00C5504B" w:rsidRPr="0062367D">
        <w:rPr>
          <w:rFonts w:ascii="Arial" w:hAnsi="Arial" w:cs="Arial"/>
        </w:rPr>
        <w:t xml:space="preserve">  </w:t>
      </w:r>
    </w:p>
    <w:p w14:paraId="281F9C2B" w14:textId="51851390" w:rsidR="00C5504B" w:rsidRPr="0062367D" w:rsidRDefault="00C5504B" w:rsidP="00C5504B">
      <w:pPr>
        <w:pStyle w:val="NormalWeb"/>
        <w:shd w:val="clear" w:color="auto" w:fill="FFFFFF"/>
        <w:spacing w:before="0" w:beforeAutospacing="0" w:after="0" w:afterAutospacing="0" w:line="312" w:lineRule="atLeast"/>
        <w:rPr>
          <w:rFonts w:ascii="Arial" w:hAnsi="Arial" w:cs="Arial"/>
          <w:b/>
          <w:bCs/>
        </w:rPr>
      </w:pPr>
    </w:p>
    <w:p w14:paraId="040C9D9E" w14:textId="38943A94" w:rsidR="00C5504B" w:rsidRPr="0062367D" w:rsidRDefault="00C5504B" w:rsidP="00C5504B">
      <w:pPr>
        <w:pStyle w:val="NormalWeb"/>
        <w:shd w:val="clear" w:color="auto" w:fill="FFFFFF"/>
        <w:spacing w:before="0" w:beforeAutospacing="0" w:after="0" w:afterAutospacing="0" w:line="312" w:lineRule="atLeast"/>
        <w:rPr>
          <w:rFonts w:ascii="Arial" w:hAnsi="Arial" w:cs="Arial"/>
          <w:b/>
          <w:bCs/>
        </w:rPr>
      </w:pPr>
      <w:r w:rsidRPr="0062367D">
        <w:rPr>
          <w:rFonts w:ascii="Arial" w:hAnsi="Arial" w:cs="Arial"/>
          <w:b/>
          <w:bCs/>
        </w:rPr>
        <w:t>WWL want you</w:t>
      </w:r>
      <w:r w:rsidR="00207A8A" w:rsidRPr="0062367D">
        <w:rPr>
          <w:rFonts w:ascii="Arial" w:hAnsi="Arial" w:cs="Arial"/>
          <w:b/>
          <w:bCs/>
        </w:rPr>
        <w:t>,</w:t>
      </w:r>
      <w:r w:rsidRPr="0062367D">
        <w:rPr>
          <w:rFonts w:ascii="Arial" w:hAnsi="Arial" w:cs="Arial"/>
          <w:b/>
          <w:bCs/>
        </w:rPr>
        <w:t xml:space="preserve"> our service users</w:t>
      </w:r>
      <w:r w:rsidR="00207A8A" w:rsidRPr="0062367D">
        <w:rPr>
          <w:rFonts w:ascii="Arial" w:hAnsi="Arial" w:cs="Arial"/>
          <w:b/>
          <w:bCs/>
        </w:rPr>
        <w:t xml:space="preserve"> and</w:t>
      </w:r>
      <w:r w:rsidRPr="0062367D">
        <w:rPr>
          <w:rFonts w:ascii="Arial" w:hAnsi="Arial" w:cs="Arial"/>
          <w:b/>
          <w:bCs/>
        </w:rPr>
        <w:t xml:space="preserve"> local community to have a say on our equality and inclusion work for </w:t>
      </w:r>
      <w:r w:rsidR="00EC167E">
        <w:rPr>
          <w:rFonts w:ascii="Arial" w:hAnsi="Arial" w:cs="Arial"/>
          <w:b/>
          <w:bCs/>
        </w:rPr>
        <w:t>Orrell Ward</w:t>
      </w:r>
      <w:r w:rsidRPr="0062367D">
        <w:rPr>
          <w:rFonts w:ascii="Arial" w:hAnsi="Arial" w:cs="Arial"/>
          <w:b/>
          <w:bCs/>
        </w:rPr>
        <w:t>.</w:t>
      </w:r>
      <w:r w:rsidR="00683E36" w:rsidRPr="0062367D">
        <w:rPr>
          <w:rFonts w:ascii="Arial" w:hAnsi="Arial" w:cs="Arial"/>
          <w:b/>
          <w:bCs/>
        </w:rPr>
        <w:t xml:space="preserve"> We want to:</w:t>
      </w:r>
    </w:p>
    <w:p w14:paraId="7FB499B0" w14:textId="15C74DDA" w:rsidR="00C5504B" w:rsidRPr="0062367D" w:rsidRDefault="00C5504B" w:rsidP="00C5504B">
      <w:pPr>
        <w:pStyle w:val="NormalWeb"/>
        <w:shd w:val="clear" w:color="auto" w:fill="FFFFFF"/>
        <w:spacing w:before="0" w:beforeAutospacing="0" w:after="0" w:afterAutospacing="0" w:line="312" w:lineRule="atLeast"/>
        <w:rPr>
          <w:rFonts w:ascii="Arial" w:hAnsi="Arial" w:cs="Arial"/>
        </w:rPr>
      </w:pPr>
    </w:p>
    <w:p w14:paraId="7E6AFB21" w14:textId="69921F44" w:rsidR="00683E36" w:rsidRPr="0062367D" w:rsidRDefault="00683E36" w:rsidP="00684F94">
      <w:pPr>
        <w:pStyle w:val="ListParagraph"/>
        <w:numPr>
          <w:ilvl w:val="0"/>
          <w:numId w:val="1"/>
        </w:numPr>
        <w:spacing w:after="0" w:line="360" w:lineRule="auto"/>
        <w:ind w:left="414" w:hanging="357"/>
        <w:rPr>
          <w:rFonts w:ascii="Arial" w:hAnsi="Arial" w:cs="Arial"/>
          <w:b/>
          <w:bCs/>
          <w:color w:val="1F497D" w:themeColor="text2"/>
          <w:sz w:val="24"/>
          <w:szCs w:val="24"/>
        </w:rPr>
      </w:pPr>
      <w:r w:rsidRPr="0062367D">
        <w:rPr>
          <w:rFonts w:ascii="Arial" w:hAnsi="Arial" w:cs="Arial"/>
          <w:b/>
          <w:bCs/>
          <w:color w:val="1F497D" w:themeColor="text2"/>
          <w:sz w:val="24"/>
          <w:szCs w:val="24"/>
        </w:rPr>
        <w:t>Show you what we currently provide and what we are working on</w:t>
      </w:r>
    </w:p>
    <w:p w14:paraId="65A4D954" w14:textId="4728D543" w:rsidR="00B40143" w:rsidRPr="0062367D" w:rsidRDefault="00683E36" w:rsidP="00684F94">
      <w:pPr>
        <w:pStyle w:val="ListParagraph"/>
        <w:numPr>
          <w:ilvl w:val="0"/>
          <w:numId w:val="1"/>
        </w:numPr>
        <w:spacing w:after="0" w:line="360" w:lineRule="auto"/>
        <w:ind w:left="414" w:hanging="357"/>
        <w:rPr>
          <w:rFonts w:ascii="Arial" w:hAnsi="Arial" w:cs="Arial"/>
          <w:b/>
          <w:bCs/>
          <w:color w:val="1F497D" w:themeColor="text2"/>
          <w:sz w:val="24"/>
          <w:szCs w:val="24"/>
        </w:rPr>
      </w:pPr>
      <w:r w:rsidRPr="0062367D">
        <w:rPr>
          <w:rFonts w:ascii="Arial" w:hAnsi="Arial" w:cs="Arial"/>
          <w:b/>
          <w:bCs/>
          <w:color w:val="1F497D" w:themeColor="text2"/>
          <w:sz w:val="24"/>
          <w:szCs w:val="24"/>
        </w:rPr>
        <w:t>Ask you “are we getting it right for everyone / people from all protected characteristics?”</w:t>
      </w:r>
    </w:p>
    <w:p w14:paraId="3900A2E2" w14:textId="77777777" w:rsidR="009400BD" w:rsidRDefault="00F34233" w:rsidP="00684F94">
      <w:pPr>
        <w:pStyle w:val="ListParagraph"/>
        <w:numPr>
          <w:ilvl w:val="0"/>
          <w:numId w:val="1"/>
        </w:numPr>
        <w:spacing w:after="0" w:line="360" w:lineRule="auto"/>
        <w:ind w:left="414" w:hanging="357"/>
        <w:rPr>
          <w:rFonts w:ascii="Arial" w:hAnsi="Arial" w:cs="Arial"/>
          <w:b/>
          <w:bCs/>
          <w:color w:val="1F497D" w:themeColor="text2"/>
          <w:sz w:val="24"/>
          <w:szCs w:val="24"/>
        </w:rPr>
      </w:pPr>
      <w:r w:rsidRPr="0062367D">
        <w:rPr>
          <w:rFonts w:ascii="Arial" w:hAnsi="Arial" w:cs="Arial"/>
          <w:b/>
          <w:bCs/>
          <w:color w:val="1F497D" w:themeColor="text2"/>
          <w:sz w:val="24"/>
          <w:szCs w:val="24"/>
        </w:rPr>
        <w:t>Tell us how well you think we are doing - S</w:t>
      </w:r>
      <w:r w:rsidR="00683E36" w:rsidRPr="0062367D">
        <w:rPr>
          <w:rFonts w:ascii="Arial" w:hAnsi="Arial" w:cs="Arial"/>
          <w:b/>
          <w:bCs/>
          <w:color w:val="1F497D" w:themeColor="text2"/>
          <w:sz w:val="24"/>
          <w:szCs w:val="24"/>
        </w:rPr>
        <w:t xml:space="preserve">core </w:t>
      </w:r>
      <w:r w:rsidRPr="0062367D">
        <w:rPr>
          <w:rFonts w:ascii="Arial" w:hAnsi="Arial" w:cs="Arial"/>
          <w:b/>
          <w:bCs/>
          <w:color w:val="1F497D" w:themeColor="text2"/>
          <w:sz w:val="24"/>
          <w:szCs w:val="24"/>
        </w:rPr>
        <w:t>us on the following questions</w:t>
      </w:r>
    </w:p>
    <w:p w14:paraId="207313CB" w14:textId="1938F44B" w:rsidR="009400BD" w:rsidRPr="009400BD" w:rsidRDefault="009400BD" w:rsidP="00684F94">
      <w:pPr>
        <w:pStyle w:val="ListParagraph"/>
        <w:numPr>
          <w:ilvl w:val="0"/>
          <w:numId w:val="1"/>
        </w:numPr>
        <w:spacing w:after="0" w:line="360" w:lineRule="auto"/>
        <w:ind w:left="414" w:hanging="357"/>
        <w:rPr>
          <w:rFonts w:ascii="Arial" w:hAnsi="Arial" w:cs="Arial"/>
          <w:b/>
          <w:bCs/>
          <w:color w:val="1F497D" w:themeColor="text2"/>
          <w:sz w:val="24"/>
          <w:szCs w:val="24"/>
        </w:rPr>
      </w:pPr>
      <w:r w:rsidRPr="009400BD">
        <w:rPr>
          <w:rFonts w:ascii="Arial" w:hAnsi="Arial" w:cs="Arial"/>
          <w:b/>
          <w:bCs/>
          <w:color w:val="1F497D" w:themeColor="text2"/>
          <w:sz w:val="24"/>
          <w:szCs w:val="24"/>
        </w:rPr>
        <w:t>Help us decide what we need to do next</w:t>
      </w:r>
    </w:p>
    <w:p w14:paraId="4456C285" w14:textId="77777777" w:rsidR="009400BD" w:rsidRPr="009400BD" w:rsidRDefault="009400BD" w:rsidP="009400BD">
      <w:pPr>
        <w:spacing w:after="0" w:line="360" w:lineRule="auto"/>
        <w:rPr>
          <w:rFonts w:ascii="Arial" w:hAnsi="Arial" w:cs="Arial"/>
          <w:b/>
          <w:bCs/>
          <w:color w:val="4F81BD" w:themeColor="accent1"/>
          <w:sz w:val="24"/>
          <w:szCs w:val="24"/>
        </w:rPr>
      </w:pPr>
      <w:r>
        <w:rPr>
          <w:noProof/>
        </w:rPr>
        <mc:AlternateContent>
          <mc:Choice Requires="wps">
            <w:drawing>
              <wp:anchor distT="0" distB="0" distL="114300" distR="114300" simplePos="0" relativeHeight="251761664" behindDoc="0" locked="0" layoutInCell="1" allowOverlap="1" wp14:anchorId="5D40907D" wp14:editId="10F3E361">
                <wp:simplePos x="0" y="0"/>
                <wp:positionH relativeFrom="margin">
                  <wp:posOffset>2999105</wp:posOffset>
                </wp:positionH>
                <wp:positionV relativeFrom="paragraph">
                  <wp:posOffset>59055</wp:posOffset>
                </wp:positionV>
                <wp:extent cx="3467100" cy="885825"/>
                <wp:effectExtent l="38100" t="38100" r="19050" b="142875"/>
                <wp:wrapThrough wrapText="bothSides">
                  <wp:wrapPolygon edited="0">
                    <wp:start x="8070" y="-929"/>
                    <wp:lineTo x="119" y="-465"/>
                    <wp:lineTo x="-237" y="6968"/>
                    <wp:lineTo x="-237" y="12542"/>
                    <wp:lineTo x="119" y="14865"/>
                    <wp:lineTo x="5103" y="21832"/>
                    <wp:lineTo x="5815" y="24619"/>
                    <wp:lineTo x="5934" y="24619"/>
                    <wp:lineTo x="7002" y="24619"/>
                    <wp:lineTo x="7121" y="24619"/>
                    <wp:lineTo x="14123" y="21832"/>
                    <wp:lineTo x="14835" y="21832"/>
                    <wp:lineTo x="21363" y="15329"/>
                    <wp:lineTo x="21600" y="13006"/>
                    <wp:lineTo x="21600" y="9755"/>
                    <wp:lineTo x="21363" y="6968"/>
                    <wp:lineTo x="21481" y="4181"/>
                    <wp:lineTo x="16259" y="-465"/>
                    <wp:lineTo x="13411" y="-929"/>
                    <wp:lineTo x="8070" y="-929"/>
                  </wp:wrapPolygon>
                </wp:wrapThrough>
                <wp:docPr id="1166202690" name="Speech Bubble: 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7100" cy="885825"/>
                        </a:xfrm>
                        <a:prstGeom prst="wedgeEllipseCallout">
                          <a:avLst/>
                        </a:prstGeom>
                        <a:noFill/>
                        <a:ln w="34925"/>
                      </wps:spPr>
                      <wps:style>
                        <a:lnRef idx="2">
                          <a:schemeClr val="accent1">
                            <a:shade val="15000"/>
                          </a:schemeClr>
                        </a:lnRef>
                        <a:fillRef idx="1">
                          <a:schemeClr val="accent1"/>
                        </a:fillRef>
                        <a:effectRef idx="0">
                          <a:schemeClr val="accent1"/>
                        </a:effectRef>
                        <a:fontRef idx="minor">
                          <a:schemeClr val="lt1"/>
                        </a:fontRef>
                      </wps:style>
                      <wps:txbx>
                        <w:txbxContent>
                          <w:p w14:paraId="3BCF07F0" w14:textId="77777777" w:rsidR="009400BD" w:rsidRPr="00212551" w:rsidRDefault="009400BD" w:rsidP="009400BD">
                            <w:pPr>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rPr>
                              <w:t xml:space="preserve">     When patients use the service, do they feel</w:t>
                            </w:r>
                            <w:r w:rsidRPr="00212551">
                              <w:rPr>
                                <w:rFonts w:ascii="Arial" w:hAnsi="Arial" w:cs="Arial"/>
                                <w:b/>
                                <w:bCs/>
                                <w:color w:val="000000" w:themeColor="text1"/>
                                <w:sz w:val="24"/>
                                <w:szCs w:val="24"/>
                              </w:rPr>
                              <w:t xml:space="preserve"> safe?</w:t>
                            </w:r>
                          </w:p>
                          <w:p w14:paraId="107062A0" w14:textId="77777777" w:rsidR="009400BD" w:rsidRPr="00B54E90" w:rsidRDefault="009400BD" w:rsidP="009400BD">
                            <w:pPr>
                              <w:spacing w:after="0" w:line="240" w:lineRule="auto"/>
                              <w:jc w:val="center"/>
                            </w:pPr>
                            <w:r w:rsidRPr="00212551">
                              <w:rPr>
                                <w:rFonts w:ascii="Arial" w:hAnsi="Arial" w:cs="Arial"/>
                                <w:color w:val="000000" w:themeColor="text1"/>
                                <w:sz w:val="24"/>
                                <w:szCs w:val="24"/>
                              </w:rPr>
                              <w:t>(free from harm)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0907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4" o:spid="_x0000_s1026" type="#_x0000_t63" style="position:absolute;margin-left:236.15pt;margin-top:4.65pt;width:273pt;height:69.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" adj="6300,24300" filled="f" strokecolor="#0a121c [484]" strokeweight="2.75pt">
                <v:path arrowok="t"/>
                <v:textbox>
                  <w:txbxContent>
                    <w:p w14:paraId="3BCF07F0" w14:textId="77777777" w:rsidR="009400BD" w:rsidRPr="00212551" w:rsidRDefault="009400BD" w:rsidP="009400BD">
                      <w:pPr>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rPr>
                        <w:t xml:space="preserve">     When patients use the service, do they feel</w:t>
                      </w:r>
                      <w:r w:rsidRPr="00212551">
                        <w:rPr>
                          <w:rFonts w:ascii="Arial" w:hAnsi="Arial" w:cs="Arial"/>
                          <w:b/>
                          <w:bCs/>
                          <w:color w:val="000000" w:themeColor="text1"/>
                          <w:sz w:val="24"/>
                          <w:szCs w:val="24"/>
                        </w:rPr>
                        <w:t xml:space="preserve"> safe?</w:t>
                      </w:r>
                    </w:p>
                    <w:p w14:paraId="107062A0" w14:textId="77777777" w:rsidR="009400BD" w:rsidRPr="00B54E90" w:rsidRDefault="009400BD" w:rsidP="009400BD">
                      <w:pPr>
                        <w:spacing w:after="0" w:line="240" w:lineRule="auto"/>
                        <w:jc w:val="center"/>
                      </w:pPr>
                      <w:r w:rsidRPr="00212551">
                        <w:rPr>
                          <w:rFonts w:ascii="Arial" w:hAnsi="Arial" w:cs="Arial"/>
                          <w:color w:val="000000" w:themeColor="text1"/>
                          <w:sz w:val="24"/>
                          <w:szCs w:val="24"/>
                        </w:rPr>
                        <w:t>(free from harm)</w:t>
                      </w:r>
                    </w:p>
                  </w:txbxContent>
                </v:textbox>
                <w10:wrap type="through" anchorx="margin"/>
              </v:shape>
            </w:pict>
          </mc:Fallback>
        </mc:AlternateContent>
      </w:r>
      <w:r>
        <w:rPr>
          <w:noProof/>
        </w:rPr>
        <mc:AlternateContent>
          <mc:Choice Requires="wps">
            <w:drawing>
              <wp:anchor distT="0" distB="0" distL="114300" distR="114300" simplePos="0" relativeHeight="251759616" behindDoc="0" locked="0" layoutInCell="1" allowOverlap="1" wp14:anchorId="7766BD27" wp14:editId="3B7374DC">
                <wp:simplePos x="0" y="0"/>
                <wp:positionH relativeFrom="column">
                  <wp:posOffset>103505</wp:posOffset>
                </wp:positionH>
                <wp:positionV relativeFrom="paragraph">
                  <wp:posOffset>97790</wp:posOffset>
                </wp:positionV>
                <wp:extent cx="2527300" cy="1009650"/>
                <wp:effectExtent l="38100" t="38100" r="44450" b="152400"/>
                <wp:wrapThrough wrapText="bothSides">
                  <wp:wrapPolygon edited="0">
                    <wp:start x="8304" y="-815"/>
                    <wp:lineTo x="326" y="-408"/>
                    <wp:lineTo x="326" y="6113"/>
                    <wp:lineTo x="-326" y="6113"/>
                    <wp:lineTo x="-326" y="13857"/>
                    <wp:lineTo x="2442" y="19155"/>
                    <wp:lineTo x="3093" y="19155"/>
                    <wp:lineTo x="5698" y="24453"/>
                    <wp:lineTo x="5861" y="24453"/>
                    <wp:lineTo x="6838" y="24453"/>
                    <wp:lineTo x="7001" y="24453"/>
                    <wp:lineTo x="18398" y="19155"/>
                    <wp:lineTo x="18561" y="19155"/>
                    <wp:lineTo x="21817" y="13042"/>
                    <wp:lineTo x="21817" y="11819"/>
                    <wp:lineTo x="21491" y="7743"/>
                    <wp:lineTo x="21329" y="4075"/>
                    <wp:lineTo x="15956" y="-408"/>
                    <wp:lineTo x="13351" y="-815"/>
                    <wp:lineTo x="8304" y="-815"/>
                  </wp:wrapPolygon>
                </wp:wrapThrough>
                <wp:docPr id="1054600096" name="Speech Bubble: 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7300" cy="1009650"/>
                        </a:xfrm>
                        <a:prstGeom prst="wedgeEllipseCallout">
                          <a:avLst/>
                        </a:prstGeom>
                        <a:noFill/>
                        <a:ln w="34925"/>
                      </wps:spPr>
                      <wps:style>
                        <a:lnRef idx="2">
                          <a:schemeClr val="accent1">
                            <a:shade val="15000"/>
                          </a:schemeClr>
                        </a:lnRef>
                        <a:fillRef idx="1">
                          <a:schemeClr val="accent1"/>
                        </a:fillRef>
                        <a:effectRef idx="0">
                          <a:schemeClr val="accent1"/>
                        </a:effectRef>
                        <a:fontRef idx="minor">
                          <a:schemeClr val="lt1"/>
                        </a:fontRef>
                      </wps:style>
                      <wps:txbx>
                        <w:txbxContent>
                          <w:p w14:paraId="42843ED6" w14:textId="77777777" w:rsidR="009400BD" w:rsidRPr="00982BEC" w:rsidRDefault="009400BD" w:rsidP="009400BD">
                            <w:pPr>
                              <w:jc w:val="center"/>
                            </w:pPr>
                            <w:r>
                              <w:t>D</w:t>
                            </w:r>
                            <w:r w:rsidRPr="00982BEC">
                              <w:rPr>
                                <w:b/>
                                <w:bCs/>
                                <w:color w:val="365F91" w:themeColor="accent1" w:themeShade="BF"/>
                                <w:sz w:val="24"/>
                                <w:szCs w:val="24"/>
                              </w:rPr>
                              <w:t xml:space="preserve"> </w:t>
                            </w:r>
                            <w:r>
                              <w:rPr>
                                <w:rFonts w:ascii="Arial" w:hAnsi="Arial" w:cs="Arial"/>
                                <w:b/>
                                <w:bCs/>
                                <w:color w:val="000000" w:themeColor="text1"/>
                                <w:sz w:val="24"/>
                                <w:szCs w:val="24"/>
                              </w:rPr>
                              <w:t>Can</w:t>
                            </w:r>
                            <w:r w:rsidRPr="0062367D">
                              <w:rPr>
                                <w:rFonts w:ascii="Arial" w:hAnsi="Arial" w:cs="Arial"/>
                                <w:b/>
                                <w:bCs/>
                                <w:color w:val="000000" w:themeColor="text1"/>
                                <w:sz w:val="24"/>
                                <w:szCs w:val="24"/>
                              </w:rPr>
                              <w:t xml:space="preserve"> all patients </w:t>
                            </w:r>
                            <w:r>
                              <w:rPr>
                                <w:rFonts w:ascii="Arial" w:hAnsi="Arial" w:cs="Arial"/>
                                <w:b/>
                                <w:bCs/>
                                <w:color w:val="000000" w:themeColor="text1"/>
                                <w:sz w:val="24"/>
                                <w:szCs w:val="24"/>
                              </w:rPr>
                              <w:t xml:space="preserve">(who need to) </w:t>
                            </w:r>
                            <w:r w:rsidRPr="0062367D">
                              <w:rPr>
                                <w:rFonts w:ascii="Arial" w:hAnsi="Arial" w:cs="Arial"/>
                                <w:b/>
                                <w:bCs/>
                                <w:color w:val="000000" w:themeColor="text1"/>
                                <w:sz w:val="24"/>
                                <w:szCs w:val="24"/>
                              </w:rPr>
                              <w:t>access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6BD27" id="Speech Bubble: Oval 3" o:spid="_x0000_s1027" type="#_x0000_t63" style="position:absolute;margin-left:8.15pt;margin-top:7.7pt;width:199pt;height:7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" adj="6300,24300" filled="f" strokecolor="#0a121c [484]" strokeweight="2.75pt">
                <v:path arrowok="t"/>
                <v:textbox>
                  <w:txbxContent>
                    <w:p w14:paraId="42843ED6" w14:textId="77777777" w:rsidR="009400BD" w:rsidRPr="00982BEC" w:rsidRDefault="009400BD" w:rsidP="009400BD">
                      <w:pPr>
                        <w:jc w:val="center"/>
                      </w:pPr>
                      <w:r>
                        <w:t>D</w:t>
                      </w:r>
                      <w:r w:rsidRPr="00982BEC">
                        <w:rPr>
                          <w:b/>
                          <w:bCs/>
                          <w:color w:val="365F91" w:themeColor="accent1" w:themeShade="BF"/>
                          <w:sz w:val="24"/>
                          <w:szCs w:val="24"/>
                        </w:rPr>
                        <w:t xml:space="preserve"> </w:t>
                      </w:r>
                      <w:r>
                        <w:rPr>
                          <w:rFonts w:ascii="Arial" w:hAnsi="Arial" w:cs="Arial"/>
                          <w:b/>
                          <w:bCs/>
                          <w:color w:val="000000" w:themeColor="text1"/>
                          <w:sz w:val="24"/>
                          <w:szCs w:val="24"/>
                        </w:rPr>
                        <w:t>Can</w:t>
                      </w:r>
                      <w:r w:rsidRPr="0062367D">
                        <w:rPr>
                          <w:rFonts w:ascii="Arial" w:hAnsi="Arial" w:cs="Arial"/>
                          <w:b/>
                          <w:bCs/>
                          <w:color w:val="000000" w:themeColor="text1"/>
                          <w:sz w:val="24"/>
                          <w:szCs w:val="24"/>
                        </w:rPr>
                        <w:t xml:space="preserve"> all patients </w:t>
                      </w:r>
                      <w:r>
                        <w:rPr>
                          <w:rFonts w:ascii="Arial" w:hAnsi="Arial" w:cs="Arial"/>
                          <w:b/>
                          <w:bCs/>
                          <w:color w:val="000000" w:themeColor="text1"/>
                          <w:sz w:val="24"/>
                          <w:szCs w:val="24"/>
                        </w:rPr>
                        <w:t xml:space="preserve">(who need to) </w:t>
                      </w:r>
                      <w:r w:rsidRPr="0062367D">
                        <w:rPr>
                          <w:rFonts w:ascii="Arial" w:hAnsi="Arial" w:cs="Arial"/>
                          <w:b/>
                          <w:bCs/>
                          <w:color w:val="000000" w:themeColor="text1"/>
                          <w:sz w:val="24"/>
                          <w:szCs w:val="24"/>
                        </w:rPr>
                        <w:t>access the service?</w:t>
                      </w:r>
                    </w:p>
                  </w:txbxContent>
                </v:textbox>
                <w10:wrap type="through"/>
              </v:shape>
            </w:pict>
          </mc:Fallback>
        </mc:AlternateContent>
      </w:r>
    </w:p>
    <w:p w14:paraId="4F715436" w14:textId="77777777" w:rsidR="009400BD" w:rsidRPr="009400BD" w:rsidRDefault="009400BD" w:rsidP="009400BD">
      <w:pPr>
        <w:pStyle w:val="ListParagraph"/>
        <w:spacing w:after="0" w:line="360" w:lineRule="auto"/>
        <w:rPr>
          <w:rFonts w:ascii="Arial" w:hAnsi="Arial" w:cs="Arial"/>
          <w:b/>
          <w:bCs/>
          <w:color w:val="4F81BD" w:themeColor="accent1"/>
          <w:sz w:val="24"/>
          <w:szCs w:val="24"/>
        </w:rPr>
      </w:pPr>
    </w:p>
    <w:p w14:paraId="49B88B09" w14:textId="77777777" w:rsidR="009400BD" w:rsidRPr="009400BD" w:rsidRDefault="009400BD" w:rsidP="009400BD">
      <w:pPr>
        <w:pStyle w:val="ListParagraph"/>
        <w:spacing w:after="0" w:line="360" w:lineRule="auto"/>
        <w:rPr>
          <w:rFonts w:ascii="Arial" w:hAnsi="Arial" w:cs="Arial"/>
          <w:b/>
          <w:bCs/>
          <w:color w:val="4F81BD" w:themeColor="accent1"/>
          <w:sz w:val="24"/>
          <w:szCs w:val="24"/>
        </w:rPr>
      </w:pPr>
    </w:p>
    <w:p w14:paraId="47BAB5EE" w14:textId="51C647DB" w:rsidR="009400BD" w:rsidRPr="009400BD" w:rsidRDefault="009400BD" w:rsidP="009400BD">
      <w:pPr>
        <w:pStyle w:val="ListParagraph"/>
        <w:spacing w:after="0" w:line="360" w:lineRule="auto"/>
        <w:rPr>
          <w:rFonts w:ascii="Arial" w:hAnsi="Arial" w:cs="Arial"/>
          <w:b/>
          <w:bCs/>
          <w:color w:val="4F81BD" w:themeColor="accent1"/>
          <w:sz w:val="24"/>
          <w:szCs w:val="24"/>
        </w:rPr>
      </w:pPr>
      <w:r>
        <w:rPr>
          <w:noProof/>
        </w:rPr>
        <mc:AlternateContent>
          <mc:Choice Requires="wps">
            <w:drawing>
              <wp:anchor distT="0" distB="0" distL="114300" distR="114300" simplePos="0" relativeHeight="251760640" behindDoc="0" locked="0" layoutInCell="1" allowOverlap="1" wp14:anchorId="2B05A898" wp14:editId="6C3687DC">
                <wp:simplePos x="0" y="0"/>
                <wp:positionH relativeFrom="page">
                  <wp:posOffset>723900</wp:posOffset>
                </wp:positionH>
                <wp:positionV relativeFrom="paragraph">
                  <wp:posOffset>40005</wp:posOffset>
                </wp:positionV>
                <wp:extent cx="2882900" cy="1076325"/>
                <wp:effectExtent l="38100" t="38100" r="31750" b="180975"/>
                <wp:wrapThrough wrapText="bothSides">
                  <wp:wrapPolygon edited="0">
                    <wp:start x="8278" y="-765"/>
                    <wp:lineTo x="571" y="-382"/>
                    <wp:lineTo x="571" y="5735"/>
                    <wp:lineTo x="-285" y="5735"/>
                    <wp:lineTo x="-285" y="13763"/>
                    <wp:lineTo x="1856" y="17968"/>
                    <wp:lineTo x="5852" y="24850"/>
                    <wp:lineTo x="6566" y="24850"/>
                    <wp:lineTo x="7993" y="24085"/>
                    <wp:lineTo x="19554" y="18350"/>
                    <wp:lineTo x="19697" y="17968"/>
                    <wp:lineTo x="21695" y="12234"/>
                    <wp:lineTo x="21695" y="10322"/>
                    <wp:lineTo x="21410" y="8028"/>
                    <wp:lineTo x="20839" y="5735"/>
                    <wp:lineTo x="20981" y="3823"/>
                    <wp:lineTo x="15843" y="-382"/>
                    <wp:lineTo x="13131" y="-765"/>
                    <wp:lineTo x="8278" y="-765"/>
                  </wp:wrapPolygon>
                </wp:wrapThrough>
                <wp:docPr id="1315324566" name="Speech Bubble: 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0" cy="1076325"/>
                        </a:xfrm>
                        <a:prstGeom prst="wedgeEllipseCallout">
                          <a:avLst/>
                        </a:prstGeom>
                        <a:noFill/>
                        <a:ln w="34925"/>
                      </wps:spPr>
                      <wps:style>
                        <a:lnRef idx="2">
                          <a:schemeClr val="accent1">
                            <a:shade val="15000"/>
                          </a:schemeClr>
                        </a:lnRef>
                        <a:fillRef idx="1">
                          <a:schemeClr val="accent1"/>
                        </a:fillRef>
                        <a:effectRef idx="0">
                          <a:schemeClr val="accent1"/>
                        </a:effectRef>
                        <a:fontRef idx="minor">
                          <a:schemeClr val="lt1"/>
                        </a:fontRef>
                      </wps:style>
                      <wps:txbx>
                        <w:txbxContent>
                          <w:p w14:paraId="40451195" w14:textId="77777777" w:rsidR="009400BD" w:rsidRDefault="009400BD" w:rsidP="009400BD">
                            <w:pPr>
                              <w:spacing w:after="0" w:line="240" w:lineRule="auto"/>
                              <w:jc w:val="center"/>
                              <w:rPr>
                                <w:rFonts w:ascii="Arial" w:hAnsi="Arial" w:cs="Arial"/>
                                <w:b/>
                                <w:bCs/>
                                <w:color w:val="000000" w:themeColor="text1"/>
                                <w:sz w:val="24"/>
                                <w:szCs w:val="24"/>
                              </w:rPr>
                            </w:pPr>
                            <w:r w:rsidRPr="0062367D">
                              <w:rPr>
                                <w:rFonts w:ascii="Arial" w:hAnsi="Arial" w:cs="Arial"/>
                                <w:b/>
                                <w:bCs/>
                                <w:color w:val="000000" w:themeColor="text1"/>
                                <w:sz w:val="24"/>
                                <w:szCs w:val="24"/>
                              </w:rPr>
                              <w:t xml:space="preserve">Are </w:t>
                            </w:r>
                            <w:r>
                              <w:rPr>
                                <w:rFonts w:ascii="Arial" w:hAnsi="Arial" w:cs="Arial"/>
                                <w:b/>
                                <w:bCs/>
                                <w:color w:val="000000" w:themeColor="text1"/>
                                <w:sz w:val="24"/>
                                <w:szCs w:val="24"/>
                              </w:rPr>
                              <w:t xml:space="preserve">individual </w:t>
                            </w:r>
                            <w:r w:rsidRPr="0062367D">
                              <w:rPr>
                                <w:rFonts w:ascii="Arial" w:hAnsi="Arial" w:cs="Arial"/>
                                <w:b/>
                                <w:bCs/>
                                <w:color w:val="000000" w:themeColor="text1"/>
                                <w:sz w:val="24"/>
                                <w:szCs w:val="24"/>
                              </w:rPr>
                              <w:t xml:space="preserve">patient’s </w:t>
                            </w:r>
                            <w:r>
                              <w:rPr>
                                <w:rFonts w:ascii="Arial" w:hAnsi="Arial" w:cs="Arial"/>
                                <w:b/>
                                <w:bCs/>
                                <w:color w:val="000000" w:themeColor="text1"/>
                                <w:sz w:val="24"/>
                                <w:szCs w:val="24"/>
                              </w:rPr>
                              <w:t xml:space="preserve">health needs being met? </w:t>
                            </w:r>
                          </w:p>
                          <w:p w14:paraId="34C049E3" w14:textId="77777777" w:rsidR="009400BD" w:rsidRPr="00B54E90" w:rsidRDefault="009400BD" w:rsidP="009400BD">
                            <w:pPr>
                              <w:spacing w:after="0" w:line="240" w:lineRule="auto"/>
                              <w:jc w:val="center"/>
                              <w:rPr>
                                <w:rFonts w:ascii="Arial" w:hAnsi="Arial" w:cs="Arial"/>
                                <w:b/>
                                <w:bCs/>
                                <w:color w:val="000000" w:themeColor="text1"/>
                                <w:sz w:val="8"/>
                                <w:szCs w:val="8"/>
                              </w:rPr>
                            </w:pPr>
                            <w:r w:rsidRPr="00212551">
                              <w:rPr>
                                <w:rFonts w:ascii="Arial" w:hAnsi="Arial" w:cs="Arial"/>
                                <w:color w:val="000000" w:themeColor="text1"/>
                                <w:sz w:val="24"/>
                                <w:szCs w:val="24"/>
                              </w:rPr>
                              <w:t>(</w:t>
                            </w:r>
                            <w:r>
                              <w:rPr>
                                <w:rFonts w:ascii="Arial" w:hAnsi="Arial" w:cs="Arial"/>
                                <w:color w:val="000000" w:themeColor="text1"/>
                                <w:sz w:val="24"/>
                                <w:szCs w:val="24"/>
                              </w:rPr>
                              <w:t>receiving good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5A898" id="Speech Bubble: Oval 1" o:spid="_x0000_s1028" type="#_x0000_t63" style="position:absolute;left:0;text-align:left;margin-left:57pt;margin-top:3.15pt;width:227pt;height:84.7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" adj="6300,24300" filled="f" strokecolor="#0a121c [484]" strokeweight="2.75pt">
                <v:path arrowok="t"/>
                <v:textbox>
                  <w:txbxContent>
                    <w:p w14:paraId="40451195" w14:textId="77777777" w:rsidR="009400BD" w:rsidRDefault="009400BD" w:rsidP="009400BD">
                      <w:pPr>
                        <w:spacing w:after="0" w:line="240" w:lineRule="auto"/>
                        <w:jc w:val="center"/>
                        <w:rPr>
                          <w:rFonts w:ascii="Arial" w:hAnsi="Arial" w:cs="Arial"/>
                          <w:b/>
                          <w:bCs/>
                          <w:color w:val="000000" w:themeColor="text1"/>
                          <w:sz w:val="24"/>
                          <w:szCs w:val="24"/>
                        </w:rPr>
                      </w:pPr>
                      <w:r w:rsidRPr="0062367D">
                        <w:rPr>
                          <w:rFonts w:ascii="Arial" w:hAnsi="Arial" w:cs="Arial"/>
                          <w:b/>
                          <w:bCs/>
                          <w:color w:val="000000" w:themeColor="text1"/>
                          <w:sz w:val="24"/>
                          <w:szCs w:val="24"/>
                        </w:rPr>
                        <w:t xml:space="preserve">Are </w:t>
                      </w:r>
                      <w:r>
                        <w:rPr>
                          <w:rFonts w:ascii="Arial" w:hAnsi="Arial" w:cs="Arial"/>
                          <w:b/>
                          <w:bCs/>
                          <w:color w:val="000000" w:themeColor="text1"/>
                          <w:sz w:val="24"/>
                          <w:szCs w:val="24"/>
                        </w:rPr>
                        <w:t xml:space="preserve">individual </w:t>
                      </w:r>
                      <w:r w:rsidRPr="0062367D">
                        <w:rPr>
                          <w:rFonts w:ascii="Arial" w:hAnsi="Arial" w:cs="Arial"/>
                          <w:b/>
                          <w:bCs/>
                          <w:color w:val="000000" w:themeColor="text1"/>
                          <w:sz w:val="24"/>
                          <w:szCs w:val="24"/>
                        </w:rPr>
                        <w:t xml:space="preserve">patient’s </w:t>
                      </w:r>
                      <w:r>
                        <w:rPr>
                          <w:rFonts w:ascii="Arial" w:hAnsi="Arial" w:cs="Arial"/>
                          <w:b/>
                          <w:bCs/>
                          <w:color w:val="000000" w:themeColor="text1"/>
                          <w:sz w:val="24"/>
                          <w:szCs w:val="24"/>
                        </w:rPr>
                        <w:t xml:space="preserve">health needs being met? </w:t>
                      </w:r>
                    </w:p>
                    <w:p w14:paraId="34C049E3" w14:textId="77777777" w:rsidR="009400BD" w:rsidRPr="00B54E90" w:rsidRDefault="009400BD" w:rsidP="009400BD">
                      <w:pPr>
                        <w:spacing w:after="0" w:line="240" w:lineRule="auto"/>
                        <w:jc w:val="center"/>
                        <w:rPr>
                          <w:rFonts w:ascii="Arial" w:hAnsi="Arial" w:cs="Arial"/>
                          <w:b/>
                          <w:bCs/>
                          <w:color w:val="000000" w:themeColor="text1"/>
                          <w:sz w:val="8"/>
                          <w:szCs w:val="8"/>
                        </w:rPr>
                      </w:pPr>
                      <w:r w:rsidRPr="00212551">
                        <w:rPr>
                          <w:rFonts w:ascii="Arial" w:hAnsi="Arial" w:cs="Arial"/>
                          <w:color w:val="000000" w:themeColor="text1"/>
                          <w:sz w:val="24"/>
                          <w:szCs w:val="24"/>
                        </w:rPr>
                        <w:t>(</w:t>
                      </w:r>
                      <w:r>
                        <w:rPr>
                          <w:rFonts w:ascii="Arial" w:hAnsi="Arial" w:cs="Arial"/>
                          <w:color w:val="000000" w:themeColor="text1"/>
                          <w:sz w:val="24"/>
                          <w:szCs w:val="24"/>
                        </w:rPr>
                        <w:t>receiving good care)</w:t>
                      </w:r>
                    </w:p>
                  </w:txbxContent>
                </v:textbox>
                <w10:wrap type="through" anchorx="page"/>
              </v:shape>
            </w:pict>
          </mc:Fallback>
        </mc:AlternateContent>
      </w:r>
      <w:r>
        <w:rPr>
          <w:noProof/>
        </w:rPr>
        <mc:AlternateContent>
          <mc:Choice Requires="wps">
            <w:drawing>
              <wp:anchor distT="0" distB="0" distL="114300" distR="114300" simplePos="0" relativeHeight="251762688" behindDoc="0" locked="0" layoutInCell="1" allowOverlap="1" wp14:anchorId="5756E0C8" wp14:editId="7E297A2F">
                <wp:simplePos x="0" y="0"/>
                <wp:positionH relativeFrom="margin">
                  <wp:posOffset>3443605</wp:posOffset>
                </wp:positionH>
                <wp:positionV relativeFrom="paragraph">
                  <wp:posOffset>187325</wp:posOffset>
                </wp:positionV>
                <wp:extent cx="2965450" cy="876300"/>
                <wp:effectExtent l="38100" t="38100" r="6350" b="114300"/>
                <wp:wrapThrough wrapText="bothSides">
                  <wp:wrapPolygon edited="0">
                    <wp:start x="8048" y="-939"/>
                    <wp:lineTo x="0" y="-470"/>
                    <wp:lineTo x="-278" y="7043"/>
                    <wp:lineTo x="-278" y="12678"/>
                    <wp:lineTo x="139" y="15026"/>
                    <wp:lineTo x="5134" y="22070"/>
                    <wp:lineTo x="5689" y="24417"/>
                    <wp:lineTo x="5828" y="24417"/>
                    <wp:lineTo x="6938" y="24417"/>
                    <wp:lineTo x="7077" y="24417"/>
                    <wp:lineTo x="9574" y="22070"/>
                    <wp:lineTo x="12627" y="22070"/>
                    <wp:lineTo x="21507" y="16435"/>
                    <wp:lineTo x="21369" y="14557"/>
                    <wp:lineTo x="21507" y="7983"/>
                    <wp:lineTo x="21646" y="4226"/>
                    <wp:lineTo x="16373" y="-470"/>
                    <wp:lineTo x="13460" y="-939"/>
                    <wp:lineTo x="8048" y="-939"/>
                  </wp:wrapPolygon>
                </wp:wrapThrough>
                <wp:docPr id="1587133100" name="Speech Bubble: 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5450" cy="876300"/>
                        </a:xfrm>
                        <a:prstGeom prst="wedgeEllipseCallout">
                          <a:avLst/>
                        </a:prstGeom>
                        <a:noFill/>
                        <a:ln w="34925"/>
                      </wps:spPr>
                      <wps:style>
                        <a:lnRef idx="2">
                          <a:schemeClr val="accent1">
                            <a:shade val="15000"/>
                          </a:schemeClr>
                        </a:lnRef>
                        <a:fillRef idx="1">
                          <a:schemeClr val="accent1"/>
                        </a:fillRef>
                        <a:effectRef idx="0">
                          <a:schemeClr val="accent1"/>
                        </a:effectRef>
                        <a:fontRef idx="minor">
                          <a:schemeClr val="lt1"/>
                        </a:fontRef>
                      </wps:style>
                      <wps:txbx>
                        <w:txbxContent>
                          <w:p w14:paraId="666B5FBF" w14:textId="77777777" w:rsidR="009400BD" w:rsidRPr="0062367D" w:rsidRDefault="009400BD" w:rsidP="009400BD">
                            <w:pPr>
                              <w:rPr>
                                <w:rFonts w:ascii="Arial" w:hAnsi="Arial" w:cs="Arial"/>
                              </w:rPr>
                            </w:pPr>
                            <w:r w:rsidRPr="0062367D">
                              <w:rPr>
                                <w:rFonts w:ascii="Arial" w:hAnsi="Arial" w:cs="Arial"/>
                                <w:b/>
                                <w:bCs/>
                                <w:color w:val="000000" w:themeColor="text1"/>
                                <w:sz w:val="24"/>
                                <w:szCs w:val="24"/>
                              </w:rPr>
                              <w:t>Are patients reporting positive experiences?</w:t>
                            </w:r>
                            <w:r w:rsidRPr="0062367D">
                              <w:rPr>
                                <w:rFonts w:ascii="Arial" w:hAnsi="Arial" w:cs="Arial"/>
                                <w:color w:val="000000" w:themeColor="text1"/>
                              </w:rPr>
                              <w:t xml:space="preserve"> </w:t>
                            </w:r>
                            <w:r w:rsidRPr="0062367D">
                              <w:rPr>
                                <w:rFonts w:ascii="Arial" w:hAnsi="Arial" w:cs="Arial"/>
                                <w:sz w:val="24"/>
                                <w:szCs w:val="24"/>
                              </w:rPr>
                              <w:t>take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6E0C8" id="Speech Bubble: Oval 2" o:spid="_x0000_s1029" type="#_x0000_t63" style="position:absolute;left:0;text-align:left;margin-left:271.15pt;margin-top:14.75pt;width:233.5pt;height:69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" adj="6300,24300" filled="f" strokecolor="#0a121c [484]" strokeweight="2.75pt">
                <v:path arrowok="t"/>
                <v:textbox>
                  <w:txbxContent>
                    <w:p w14:paraId="666B5FBF" w14:textId="77777777" w:rsidR="009400BD" w:rsidRPr="0062367D" w:rsidRDefault="009400BD" w:rsidP="009400BD">
                      <w:pPr>
                        <w:rPr>
                          <w:rFonts w:ascii="Arial" w:hAnsi="Arial" w:cs="Arial"/>
                        </w:rPr>
                      </w:pPr>
                      <w:r w:rsidRPr="0062367D">
                        <w:rPr>
                          <w:rFonts w:ascii="Arial" w:hAnsi="Arial" w:cs="Arial"/>
                          <w:b/>
                          <w:bCs/>
                          <w:color w:val="000000" w:themeColor="text1"/>
                          <w:sz w:val="24"/>
                          <w:szCs w:val="24"/>
                        </w:rPr>
                        <w:t>Are patients reporting positive experiences?</w:t>
                      </w:r>
                      <w:r w:rsidRPr="0062367D">
                        <w:rPr>
                          <w:rFonts w:ascii="Arial" w:hAnsi="Arial" w:cs="Arial"/>
                          <w:color w:val="000000" w:themeColor="text1"/>
                        </w:rPr>
                        <w:t xml:space="preserve"> </w:t>
                      </w:r>
                      <w:r w:rsidRPr="0062367D">
                        <w:rPr>
                          <w:rFonts w:ascii="Arial" w:hAnsi="Arial" w:cs="Arial"/>
                          <w:sz w:val="24"/>
                          <w:szCs w:val="24"/>
                        </w:rPr>
                        <w:t>take</w:t>
                      </w:r>
                    </w:p>
                  </w:txbxContent>
                </v:textbox>
                <w10:wrap type="through" anchorx="margin"/>
              </v:shape>
            </w:pict>
          </mc:Fallback>
        </mc:AlternateContent>
      </w:r>
    </w:p>
    <w:p w14:paraId="60E2473F" w14:textId="77777777" w:rsidR="009400BD" w:rsidRPr="009400BD" w:rsidRDefault="009400BD" w:rsidP="009400BD">
      <w:pPr>
        <w:pStyle w:val="ListParagraph"/>
        <w:spacing w:after="0" w:line="360" w:lineRule="auto"/>
        <w:rPr>
          <w:rFonts w:ascii="Arial" w:hAnsi="Arial" w:cs="Arial"/>
          <w:b/>
          <w:bCs/>
          <w:color w:val="4F81BD" w:themeColor="accent1"/>
          <w:sz w:val="24"/>
          <w:szCs w:val="24"/>
        </w:rPr>
      </w:pPr>
    </w:p>
    <w:p w14:paraId="63D42948" w14:textId="6EB70C90" w:rsidR="009400BD" w:rsidRPr="009400BD" w:rsidRDefault="009400BD" w:rsidP="009400BD">
      <w:pPr>
        <w:pStyle w:val="ListParagraph"/>
        <w:spacing w:after="0" w:line="360" w:lineRule="auto"/>
        <w:rPr>
          <w:rFonts w:ascii="Arial" w:hAnsi="Arial" w:cs="Arial"/>
          <w:b/>
          <w:bCs/>
          <w:color w:val="1F497D" w:themeColor="text2"/>
          <w:sz w:val="24"/>
          <w:szCs w:val="24"/>
        </w:rPr>
      </w:pPr>
      <w:r>
        <w:rPr>
          <w:noProof/>
        </w:rPr>
        <w:drawing>
          <wp:anchor distT="0" distB="0" distL="114300" distR="114300" simplePos="0" relativeHeight="251666432" behindDoc="0" locked="0" layoutInCell="1" allowOverlap="1" wp14:anchorId="0530293D" wp14:editId="1E9BA55C">
            <wp:simplePos x="0" y="0"/>
            <wp:positionH relativeFrom="margin">
              <wp:posOffset>479425</wp:posOffset>
            </wp:positionH>
            <wp:positionV relativeFrom="paragraph">
              <wp:posOffset>738505</wp:posOffset>
            </wp:positionV>
            <wp:extent cx="1987200" cy="1987200"/>
            <wp:effectExtent l="0" t="0" r="0" b="0"/>
            <wp:wrapThrough wrapText="bothSides">
              <wp:wrapPolygon edited="0">
                <wp:start x="0" y="0"/>
                <wp:lineTo x="0" y="21331"/>
                <wp:lineTo x="21331" y="21331"/>
                <wp:lineTo x="21331" y="0"/>
                <wp:lineTo x="0" y="0"/>
              </wp:wrapPolygon>
            </wp:wrapThrough>
            <wp:docPr id="1526687686" name="Picture 1" descr="A group of people with a circl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87686" name="Picture 1" descr="A group of people with a circle arrow&#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7200" cy="1987200"/>
                    </a:xfrm>
                    <a:prstGeom prst="rect">
                      <a:avLst/>
                    </a:prstGeom>
                  </pic:spPr>
                </pic:pic>
              </a:graphicData>
            </a:graphic>
            <wp14:sizeRelH relativeFrom="page">
              <wp14:pctWidth>0</wp14:pctWidth>
            </wp14:sizeRelH>
            <wp14:sizeRelV relativeFrom="page">
              <wp14:pctHeight>0</wp14:pctHeight>
            </wp14:sizeRelV>
          </wp:anchor>
        </w:drawing>
      </w:r>
    </w:p>
    <w:p w14:paraId="5E7647ED" w14:textId="3641578E" w:rsidR="00683E36" w:rsidRPr="009400BD" w:rsidRDefault="00683E36" w:rsidP="009400BD">
      <w:pPr>
        <w:spacing w:after="0" w:line="360" w:lineRule="auto"/>
        <w:rPr>
          <w:rFonts w:ascii="Arial" w:hAnsi="Arial" w:cs="Arial"/>
          <w:b/>
          <w:bCs/>
          <w:color w:val="1F497D" w:themeColor="text2"/>
          <w:sz w:val="24"/>
          <w:szCs w:val="24"/>
        </w:rPr>
      </w:pPr>
    </w:p>
    <w:p w14:paraId="2382BF2E" w14:textId="145B5141" w:rsidR="00683E36" w:rsidRPr="00683E36" w:rsidRDefault="00683E36" w:rsidP="00683E36">
      <w:pPr>
        <w:spacing w:after="0" w:line="360" w:lineRule="auto"/>
        <w:rPr>
          <w:rFonts w:ascii="Arial" w:hAnsi="Arial" w:cs="Arial"/>
          <w:b/>
          <w:bCs/>
          <w:color w:val="4F81BD" w:themeColor="accent1"/>
          <w:sz w:val="24"/>
          <w:szCs w:val="24"/>
        </w:rPr>
      </w:pPr>
    </w:p>
    <w:p w14:paraId="12AD9036" w14:textId="5F98915C" w:rsidR="00684713" w:rsidRDefault="00684713" w:rsidP="00684713">
      <w:pPr>
        <w:rPr>
          <w:rFonts w:ascii="Arial" w:hAnsi="Arial" w:cs="Arial"/>
          <w:sz w:val="24"/>
          <w:szCs w:val="24"/>
        </w:rPr>
      </w:pPr>
    </w:p>
    <w:p w14:paraId="278214E0" w14:textId="03C8BBAE" w:rsidR="00684713" w:rsidRDefault="009400BD" w:rsidP="00684713">
      <w:pPr>
        <w:rPr>
          <w:rFonts w:ascii="Arial" w:hAnsi="Arial" w:cs="Arial"/>
          <w:sz w:val="24"/>
          <w:szCs w:val="24"/>
        </w:rPr>
      </w:pPr>
      <w:r>
        <w:rPr>
          <w:noProof/>
        </w:rPr>
        <w:drawing>
          <wp:anchor distT="0" distB="0" distL="114300" distR="114300" simplePos="0" relativeHeight="251664384" behindDoc="0" locked="0" layoutInCell="1" allowOverlap="1" wp14:anchorId="57C51865" wp14:editId="1C264500">
            <wp:simplePos x="0" y="0"/>
            <wp:positionH relativeFrom="column">
              <wp:posOffset>3031490</wp:posOffset>
            </wp:positionH>
            <wp:positionV relativeFrom="paragraph">
              <wp:posOffset>-939165</wp:posOffset>
            </wp:positionV>
            <wp:extent cx="3942000" cy="2955600"/>
            <wp:effectExtent l="0" t="0" r="1905" b="0"/>
            <wp:wrapThrough wrapText="bothSides">
              <wp:wrapPolygon edited="0">
                <wp:start x="0" y="0"/>
                <wp:lineTo x="0" y="21442"/>
                <wp:lineTo x="21506" y="21442"/>
                <wp:lineTo x="21506" y="0"/>
                <wp:lineTo x="0" y="0"/>
              </wp:wrapPolygon>
            </wp:wrapThrough>
            <wp:docPr id="1910369520" name="Picture 1" descr="Equality, diversity and inclusion – protected characteristics champ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uality, diversity and inclusion – protected characteristics champion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2000" cy="295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7A420" w14:textId="16BE4D72" w:rsidR="00684713" w:rsidRDefault="00684713" w:rsidP="00684713">
      <w:pPr>
        <w:rPr>
          <w:rFonts w:ascii="Arial" w:hAnsi="Arial" w:cs="Arial"/>
          <w:sz w:val="24"/>
          <w:szCs w:val="24"/>
        </w:rPr>
      </w:pPr>
    </w:p>
    <w:p w14:paraId="49B344DD" w14:textId="5959051C" w:rsidR="00506DB2" w:rsidRDefault="00506DB2" w:rsidP="00F34233">
      <w:pPr>
        <w:rPr>
          <w:b/>
          <w:bCs/>
          <w:sz w:val="28"/>
          <w:szCs w:val="28"/>
        </w:rPr>
      </w:pPr>
    </w:p>
    <w:p w14:paraId="4D824DE5" w14:textId="77777777" w:rsidR="002840BD" w:rsidRDefault="002840BD" w:rsidP="00597850">
      <w:pPr>
        <w:jc w:val="center"/>
        <w:rPr>
          <w:rFonts w:ascii="Arial" w:hAnsi="Arial" w:cs="Arial"/>
          <w:b/>
          <w:bCs/>
          <w:color w:val="1F497D" w:themeColor="text2"/>
          <w:sz w:val="32"/>
          <w:szCs w:val="32"/>
        </w:rPr>
      </w:pPr>
    </w:p>
    <w:p w14:paraId="7BA3451F" w14:textId="77777777" w:rsidR="002840BD" w:rsidRDefault="002840BD" w:rsidP="00597850">
      <w:pPr>
        <w:jc w:val="center"/>
        <w:rPr>
          <w:rFonts w:ascii="Arial" w:hAnsi="Arial" w:cs="Arial"/>
          <w:b/>
          <w:bCs/>
          <w:color w:val="1F497D" w:themeColor="text2"/>
          <w:sz w:val="32"/>
          <w:szCs w:val="32"/>
        </w:rPr>
      </w:pPr>
    </w:p>
    <w:p w14:paraId="41D99A43" w14:textId="40C3C2FA" w:rsidR="00A644F9" w:rsidRDefault="00A644F9" w:rsidP="00597850">
      <w:pPr>
        <w:jc w:val="center"/>
        <w:rPr>
          <w:rFonts w:ascii="Arial" w:hAnsi="Arial" w:cs="Arial"/>
          <w:b/>
          <w:bCs/>
          <w:color w:val="1F497D" w:themeColor="text2"/>
          <w:sz w:val="32"/>
          <w:szCs w:val="32"/>
        </w:rPr>
      </w:pPr>
    </w:p>
    <w:p w14:paraId="71B68F6E" w14:textId="3524E6EA" w:rsidR="00026A52" w:rsidRPr="00071CF3" w:rsidRDefault="0039089F" w:rsidP="00597850">
      <w:pPr>
        <w:jc w:val="center"/>
        <w:rPr>
          <w:rFonts w:ascii="Arial" w:hAnsi="Arial" w:cs="Arial"/>
          <w:b/>
          <w:bCs/>
          <w:color w:val="1F497D" w:themeColor="text2"/>
          <w:sz w:val="32"/>
          <w:szCs w:val="32"/>
        </w:rPr>
      </w:pPr>
      <w:r w:rsidRPr="00071CF3">
        <w:rPr>
          <w:rFonts w:ascii="Arial" w:hAnsi="Arial" w:cs="Arial"/>
          <w:b/>
          <w:bCs/>
          <w:color w:val="1F497D" w:themeColor="text2"/>
          <w:sz w:val="32"/>
          <w:szCs w:val="32"/>
        </w:rPr>
        <w:t>Mortuary Service</w:t>
      </w:r>
      <w:r w:rsidR="007B5A0A">
        <w:rPr>
          <w:rFonts w:ascii="Arial" w:hAnsi="Arial" w:cs="Arial"/>
          <w:b/>
          <w:bCs/>
          <w:color w:val="1F497D" w:themeColor="text2"/>
          <w:sz w:val="32"/>
          <w:szCs w:val="32"/>
        </w:rPr>
        <w:t xml:space="preserve"> - </w:t>
      </w:r>
      <w:r w:rsidR="00026A52" w:rsidRPr="00071CF3">
        <w:rPr>
          <w:rFonts w:ascii="Arial" w:hAnsi="Arial" w:cs="Arial"/>
          <w:b/>
          <w:bCs/>
          <w:color w:val="1F497D" w:themeColor="text2"/>
          <w:sz w:val="32"/>
          <w:szCs w:val="32"/>
        </w:rPr>
        <w:t>Royal Albert Edward infirmary</w:t>
      </w:r>
    </w:p>
    <w:p w14:paraId="0FEA0AEF" w14:textId="77371AFC" w:rsidR="00863C91" w:rsidRPr="007B5A0A" w:rsidRDefault="0052112F" w:rsidP="0039089F">
      <w:pPr>
        <w:rPr>
          <w:rFonts w:ascii="Arial" w:hAnsi="Arial" w:cs="Arial"/>
          <w:sz w:val="24"/>
          <w:szCs w:val="24"/>
        </w:rPr>
      </w:pPr>
      <w:r w:rsidRPr="007B5A0A">
        <w:rPr>
          <w:rFonts w:ascii="Arial" w:hAnsi="Arial" w:cs="Arial"/>
          <w:sz w:val="24"/>
          <w:szCs w:val="24"/>
        </w:rPr>
        <w:t>Wrightington, Wigan and Leigh Teaching Hospitals NHS Foundation Trust</w:t>
      </w:r>
      <w:r w:rsidR="00863C91" w:rsidRPr="007B5A0A">
        <w:rPr>
          <w:rFonts w:ascii="Arial" w:hAnsi="Arial" w:cs="Arial"/>
          <w:sz w:val="24"/>
          <w:szCs w:val="24"/>
        </w:rPr>
        <w:t>,</w:t>
      </w:r>
      <w:r w:rsidRPr="007B5A0A">
        <w:rPr>
          <w:rFonts w:ascii="Arial" w:hAnsi="Arial" w:cs="Arial"/>
          <w:sz w:val="24"/>
          <w:szCs w:val="24"/>
        </w:rPr>
        <w:t xml:space="preserve"> provides a comprehensive mortuary service that includes the receipt and temporary storage of bodies for both the hospital and local community</w:t>
      </w:r>
      <w:r w:rsidR="00863C91" w:rsidRPr="007B5A0A">
        <w:rPr>
          <w:rFonts w:ascii="Arial" w:hAnsi="Arial" w:cs="Arial"/>
          <w:sz w:val="24"/>
          <w:szCs w:val="24"/>
        </w:rPr>
        <w:t>.  P</w:t>
      </w:r>
      <w:r w:rsidRPr="007B5A0A">
        <w:rPr>
          <w:rFonts w:ascii="Arial" w:hAnsi="Arial" w:cs="Arial"/>
          <w:sz w:val="24"/>
          <w:szCs w:val="24"/>
        </w:rPr>
        <w:t>ost-mortem examinations</w:t>
      </w:r>
      <w:r w:rsidR="00863C91" w:rsidRPr="007B5A0A">
        <w:rPr>
          <w:rFonts w:ascii="Arial" w:hAnsi="Arial" w:cs="Arial"/>
          <w:sz w:val="24"/>
          <w:szCs w:val="24"/>
        </w:rPr>
        <w:t xml:space="preserve"> are undertaken on behalf of the HM Coroner for Greater Manchester </w:t>
      </w:r>
      <w:proofErr w:type="gramStart"/>
      <w:r w:rsidR="00863C91" w:rsidRPr="007B5A0A">
        <w:rPr>
          <w:rFonts w:ascii="Arial" w:hAnsi="Arial" w:cs="Arial"/>
          <w:sz w:val="24"/>
          <w:szCs w:val="24"/>
        </w:rPr>
        <w:t>West</w:t>
      </w:r>
      <w:proofErr w:type="gramEnd"/>
      <w:r w:rsidR="00863C91" w:rsidRPr="007B5A0A">
        <w:rPr>
          <w:rFonts w:ascii="Arial" w:hAnsi="Arial" w:cs="Arial"/>
          <w:sz w:val="24"/>
          <w:szCs w:val="24"/>
        </w:rPr>
        <w:t xml:space="preserve"> and the service accommodates visiting relatives.  </w:t>
      </w:r>
    </w:p>
    <w:p w14:paraId="4D52CD5B" w14:textId="250B29B9" w:rsidR="0052112F" w:rsidRPr="007B5A0A" w:rsidRDefault="0052112F" w:rsidP="0039089F">
      <w:pPr>
        <w:rPr>
          <w:rFonts w:ascii="Arial" w:hAnsi="Arial" w:cs="Arial"/>
          <w:sz w:val="24"/>
          <w:szCs w:val="24"/>
        </w:rPr>
      </w:pPr>
      <w:r w:rsidRPr="007B5A0A">
        <w:rPr>
          <w:rFonts w:ascii="Arial" w:hAnsi="Arial" w:cs="Arial"/>
          <w:sz w:val="24"/>
          <w:szCs w:val="24"/>
        </w:rPr>
        <w:t>The mortuary service is regulated by the Human Tissue Authority and ensures that deceased patients are properly cared for and that their families receive respectful and sensitive treatment. The service also includes the return of deceased persons' personal possessions to their relatives and the handling of deaths occurring in hospital settings.</w:t>
      </w:r>
    </w:p>
    <w:p w14:paraId="54E4CDB0" w14:textId="248C7FF6" w:rsidR="0052112F" w:rsidRPr="007B5A0A" w:rsidRDefault="0052112F" w:rsidP="0039089F">
      <w:pPr>
        <w:rPr>
          <w:rFonts w:ascii="Arial" w:hAnsi="Arial" w:cs="Arial"/>
          <w:sz w:val="24"/>
          <w:szCs w:val="24"/>
        </w:rPr>
      </w:pPr>
      <w:r w:rsidRPr="007B5A0A">
        <w:rPr>
          <w:rFonts w:ascii="Arial" w:hAnsi="Arial" w:cs="Arial"/>
          <w:sz w:val="24"/>
          <w:szCs w:val="24"/>
        </w:rPr>
        <w:t>The mortuary at R</w:t>
      </w:r>
      <w:r w:rsidR="00071CF3" w:rsidRPr="007B5A0A">
        <w:rPr>
          <w:rFonts w:ascii="Arial" w:hAnsi="Arial" w:cs="Arial"/>
          <w:sz w:val="24"/>
          <w:szCs w:val="24"/>
        </w:rPr>
        <w:t xml:space="preserve">oyal </w:t>
      </w:r>
      <w:r w:rsidRPr="007B5A0A">
        <w:rPr>
          <w:rFonts w:ascii="Arial" w:hAnsi="Arial" w:cs="Arial"/>
          <w:sz w:val="24"/>
          <w:szCs w:val="24"/>
        </w:rPr>
        <w:t>A</w:t>
      </w:r>
      <w:r w:rsidR="00071CF3" w:rsidRPr="007B5A0A">
        <w:rPr>
          <w:rFonts w:ascii="Arial" w:hAnsi="Arial" w:cs="Arial"/>
          <w:sz w:val="24"/>
          <w:szCs w:val="24"/>
        </w:rPr>
        <w:t xml:space="preserve">bert </w:t>
      </w:r>
      <w:r w:rsidRPr="007B5A0A">
        <w:rPr>
          <w:rFonts w:ascii="Arial" w:hAnsi="Arial" w:cs="Arial"/>
          <w:sz w:val="24"/>
          <w:szCs w:val="24"/>
        </w:rPr>
        <w:t>E</w:t>
      </w:r>
      <w:r w:rsidR="00071CF3" w:rsidRPr="007B5A0A">
        <w:rPr>
          <w:rFonts w:ascii="Arial" w:hAnsi="Arial" w:cs="Arial"/>
          <w:sz w:val="24"/>
          <w:szCs w:val="24"/>
        </w:rPr>
        <w:t xml:space="preserve">dward </w:t>
      </w:r>
      <w:r w:rsidRPr="007B5A0A">
        <w:rPr>
          <w:rFonts w:ascii="Arial" w:hAnsi="Arial" w:cs="Arial"/>
          <w:sz w:val="24"/>
          <w:szCs w:val="24"/>
        </w:rPr>
        <w:t>I</w:t>
      </w:r>
      <w:r w:rsidR="00071CF3" w:rsidRPr="007B5A0A">
        <w:rPr>
          <w:rFonts w:ascii="Arial" w:hAnsi="Arial" w:cs="Arial"/>
          <w:sz w:val="24"/>
          <w:szCs w:val="24"/>
        </w:rPr>
        <w:t>nfirmary</w:t>
      </w:r>
      <w:r w:rsidRPr="007B5A0A">
        <w:rPr>
          <w:rFonts w:ascii="Arial" w:hAnsi="Arial" w:cs="Arial"/>
          <w:sz w:val="24"/>
          <w:szCs w:val="24"/>
        </w:rPr>
        <w:t xml:space="preserve"> is in an individual building situated to the rear and left of the hospital and has one very simple room (not a Chapel of Rest); this is used for both viewings and identifications - it provides private surroundings for immediate next of kin only who were unable to be present at the time of death.  </w:t>
      </w:r>
    </w:p>
    <w:p w14:paraId="072EBCA4" w14:textId="4678B332" w:rsidR="0052112F" w:rsidRPr="007B5A0A" w:rsidRDefault="0052112F" w:rsidP="0039089F">
      <w:pPr>
        <w:rPr>
          <w:rFonts w:ascii="Arial" w:hAnsi="Arial" w:cs="Arial"/>
          <w:sz w:val="24"/>
          <w:szCs w:val="24"/>
        </w:rPr>
      </w:pPr>
      <w:r w:rsidRPr="007B5A0A">
        <w:rPr>
          <w:rFonts w:ascii="Arial" w:hAnsi="Arial" w:cs="Arial"/>
          <w:sz w:val="24"/>
          <w:szCs w:val="24"/>
        </w:rPr>
        <w:t>Viewings are arranged by appointment with next of kin only, by contacting the Mortuary Service direct.</w:t>
      </w:r>
      <w:r w:rsidR="00071CF3" w:rsidRPr="007B5A0A">
        <w:rPr>
          <w:rFonts w:ascii="Arial" w:hAnsi="Arial" w:cs="Arial"/>
          <w:sz w:val="24"/>
          <w:szCs w:val="24"/>
        </w:rPr>
        <w:t xml:space="preserve">  F</w:t>
      </w:r>
      <w:r w:rsidRPr="007B5A0A">
        <w:rPr>
          <w:rFonts w:ascii="Arial" w:hAnsi="Arial" w:cs="Arial"/>
          <w:sz w:val="24"/>
          <w:szCs w:val="24"/>
        </w:rPr>
        <w:t xml:space="preserve">riends and distant relatives are </w:t>
      </w:r>
      <w:r w:rsidR="00071CF3" w:rsidRPr="007B5A0A">
        <w:rPr>
          <w:rFonts w:ascii="Arial" w:hAnsi="Arial" w:cs="Arial"/>
          <w:sz w:val="24"/>
          <w:szCs w:val="24"/>
        </w:rPr>
        <w:t xml:space="preserve">encouraged to see their relative / friend </w:t>
      </w:r>
      <w:r w:rsidRPr="007B5A0A">
        <w:rPr>
          <w:rFonts w:ascii="Arial" w:hAnsi="Arial" w:cs="Arial"/>
          <w:sz w:val="24"/>
          <w:szCs w:val="24"/>
        </w:rPr>
        <w:t xml:space="preserve">to pay their last respects at the </w:t>
      </w:r>
      <w:r w:rsidR="00071CF3" w:rsidRPr="007B5A0A">
        <w:rPr>
          <w:rFonts w:ascii="Arial" w:hAnsi="Arial" w:cs="Arial"/>
          <w:sz w:val="24"/>
          <w:szCs w:val="24"/>
        </w:rPr>
        <w:t>f</w:t>
      </w:r>
      <w:r w:rsidRPr="007B5A0A">
        <w:rPr>
          <w:rFonts w:ascii="Arial" w:hAnsi="Arial" w:cs="Arial"/>
          <w:sz w:val="24"/>
          <w:szCs w:val="24"/>
        </w:rPr>
        <w:t xml:space="preserve">uneral Director’s Chapel of Rest.  </w:t>
      </w:r>
    </w:p>
    <w:p w14:paraId="6E3CC943" w14:textId="77777777" w:rsidR="00F05A9E" w:rsidRDefault="00071CF3" w:rsidP="00F05A9E">
      <w:pPr>
        <w:spacing w:after="0" w:line="240" w:lineRule="auto"/>
        <w:rPr>
          <w:rFonts w:ascii="Arial" w:hAnsi="Arial" w:cs="Arial"/>
          <w:sz w:val="24"/>
          <w:szCs w:val="24"/>
        </w:rPr>
      </w:pPr>
      <w:r w:rsidRPr="007B5A0A">
        <w:rPr>
          <w:rFonts w:ascii="Arial" w:hAnsi="Arial" w:cs="Arial"/>
          <w:sz w:val="24"/>
          <w:szCs w:val="24"/>
        </w:rPr>
        <w:t xml:space="preserve">Deceased patients are cared for by a small team of 5 members of staff working in the mortuary.  </w:t>
      </w:r>
    </w:p>
    <w:p w14:paraId="01C27AA3" w14:textId="14D298CE" w:rsidR="0052112F" w:rsidRDefault="00071CF3" w:rsidP="00F05A9E">
      <w:pPr>
        <w:spacing w:after="0" w:line="240" w:lineRule="auto"/>
        <w:rPr>
          <w:rFonts w:ascii="Arial" w:hAnsi="Arial" w:cs="Arial"/>
          <w:sz w:val="24"/>
          <w:szCs w:val="24"/>
        </w:rPr>
      </w:pPr>
      <w:r w:rsidRPr="007B5A0A">
        <w:rPr>
          <w:rFonts w:ascii="Arial" w:hAnsi="Arial" w:cs="Arial"/>
          <w:sz w:val="24"/>
          <w:szCs w:val="24"/>
        </w:rPr>
        <w:t xml:space="preserve">It is a small facility and during busy periods deceased patients may be moved to </w:t>
      </w:r>
      <w:r w:rsidR="00C67B36">
        <w:rPr>
          <w:rFonts w:ascii="Arial" w:hAnsi="Arial" w:cs="Arial"/>
          <w:sz w:val="24"/>
          <w:szCs w:val="24"/>
        </w:rPr>
        <w:t>L</w:t>
      </w:r>
      <w:r w:rsidRPr="007B5A0A">
        <w:rPr>
          <w:rFonts w:ascii="Arial" w:hAnsi="Arial" w:cs="Arial"/>
          <w:sz w:val="24"/>
          <w:szCs w:val="24"/>
        </w:rPr>
        <w:t xml:space="preserve">eigh Infirmary Mortuary, where there is the same care provided by the team, until the chosen funeral director is able to transfer </w:t>
      </w:r>
      <w:proofErr w:type="gramStart"/>
      <w:r w:rsidRPr="007B5A0A">
        <w:rPr>
          <w:rFonts w:ascii="Arial" w:hAnsi="Arial" w:cs="Arial"/>
          <w:sz w:val="24"/>
          <w:szCs w:val="24"/>
        </w:rPr>
        <w:t>in to</w:t>
      </w:r>
      <w:proofErr w:type="gramEnd"/>
      <w:r w:rsidRPr="007B5A0A">
        <w:rPr>
          <w:rFonts w:ascii="Arial" w:hAnsi="Arial" w:cs="Arial"/>
          <w:sz w:val="24"/>
          <w:szCs w:val="24"/>
        </w:rPr>
        <w:t xml:space="preserve"> their care.</w:t>
      </w:r>
    </w:p>
    <w:p w14:paraId="35F195DE" w14:textId="77777777" w:rsidR="00F05A9E" w:rsidRPr="007B5A0A" w:rsidRDefault="00F05A9E" w:rsidP="00F05A9E">
      <w:pPr>
        <w:spacing w:after="0" w:line="240" w:lineRule="auto"/>
        <w:rPr>
          <w:rFonts w:ascii="Arial" w:hAnsi="Arial" w:cs="Arial"/>
          <w:sz w:val="24"/>
          <w:szCs w:val="24"/>
        </w:rPr>
      </w:pPr>
    </w:p>
    <w:p w14:paraId="6A4855E6" w14:textId="211DBB5F" w:rsidR="007B5A0A" w:rsidRPr="007B5A0A" w:rsidRDefault="007B5A0A" w:rsidP="0039089F">
      <w:pPr>
        <w:rPr>
          <w:rFonts w:cs="Arial"/>
          <w:b/>
          <w:bCs/>
          <w:sz w:val="28"/>
          <w:szCs w:val="28"/>
        </w:rPr>
      </w:pPr>
      <w:r w:rsidRPr="007B5A0A">
        <w:rPr>
          <w:rFonts w:cs="Arial"/>
          <w:b/>
          <w:bCs/>
          <w:sz w:val="28"/>
          <w:szCs w:val="28"/>
        </w:rPr>
        <w:t>Mortuary Staff Statement</w:t>
      </w:r>
    </w:p>
    <w:p w14:paraId="076CF1F0" w14:textId="4067269A" w:rsidR="00026A52" w:rsidRPr="007B5A0A" w:rsidRDefault="0039089F" w:rsidP="007B5A0A">
      <w:pPr>
        <w:rPr>
          <w:rFonts w:ascii="Arial" w:hAnsi="Arial" w:cs="Arial"/>
          <w:b/>
          <w:bCs/>
          <w:color w:val="1F497D" w:themeColor="text2"/>
          <w:sz w:val="24"/>
          <w:szCs w:val="24"/>
        </w:rPr>
      </w:pPr>
      <w:r w:rsidRPr="007B5A0A">
        <w:rPr>
          <w:rFonts w:ascii="Arial" w:hAnsi="Arial" w:cs="Arial"/>
          <w:b/>
          <w:bCs/>
          <w:i/>
          <w:iCs/>
          <w:color w:val="1F497D" w:themeColor="text2"/>
          <w:sz w:val="24"/>
          <w:szCs w:val="24"/>
        </w:rPr>
        <w:t>“We do our best; the patient must always come first. We are a small team, only 5 of us work here. Last winter there were 190 patients in the mortuary it was difficult.  We provide the same care to the patients as the nurses do on the wards</w:t>
      </w:r>
      <w:r w:rsidR="007B5A0A" w:rsidRPr="007B5A0A">
        <w:rPr>
          <w:rFonts w:ascii="Arial" w:hAnsi="Arial" w:cs="Arial"/>
          <w:b/>
          <w:bCs/>
          <w:i/>
          <w:iCs/>
          <w:color w:val="1F497D" w:themeColor="text2"/>
          <w:sz w:val="24"/>
          <w:szCs w:val="24"/>
        </w:rPr>
        <w:t>”</w:t>
      </w:r>
    </w:p>
    <w:p w14:paraId="5123CF53" w14:textId="2A4A8CCB" w:rsidR="005D5D7E" w:rsidRDefault="005D5D7E" w:rsidP="003F2D29">
      <w:pPr>
        <w:pStyle w:val="NormalWeb"/>
        <w:shd w:val="clear" w:color="auto" w:fill="FEFEFE"/>
        <w:spacing w:before="0" w:beforeAutospacing="0" w:after="225" w:afterAutospacing="0" w:line="300" w:lineRule="atLeast"/>
        <w:textAlignment w:val="baseline"/>
        <w:rPr>
          <w:rFonts w:ascii="Arial" w:hAnsi="Arial" w:cs="Arial"/>
          <w:color w:val="FF0000"/>
        </w:rPr>
      </w:pPr>
    </w:p>
    <w:p w14:paraId="14E7B3C4" w14:textId="5040C66C" w:rsidR="008C658F" w:rsidRDefault="007B5A0A" w:rsidP="00F34233">
      <w:pPr>
        <w:rPr>
          <w:b/>
          <w:bCs/>
          <w:sz w:val="28"/>
          <w:szCs w:val="28"/>
        </w:rPr>
      </w:pPr>
      <w:r>
        <w:rPr>
          <w:rFonts w:cs="Arial"/>
          <w:noProof/>
        </w:rPr>
        <w:drawing>
          <wp:anchor distT="0" distB="0" distL="114300" distR="114300" simplePos="0" relativeHeight="251763712" behindDoc="0" locked="0" layoutInCell="1" allowOverlap="1" wp14:anchorId="264A7827" wp14:editId="5E8D7D7E">
            <wp:simplePos x="0" y="0"/>
            <wp:positionH relativeFrom="column">
              <wp:posOffset>3884930</wp:posOffset>
            </wp:positionH>
            <wp:positionV relativeFrom="paragraph">
              <wp:posOffset>7620</wp:posOffset>
            </wp:positionV>
            <wp:extent cx="2295525" cy="3056890"/>
            <wp:effectExtent l="0" t="0" r="9525" b="0"/>
            <wp:wrapThrough wrapText="bothSides">
              <wp:wrapPolygon edited="0">
                <wp:start x="0" y="0"/>
                <wp:lineTo x="0" y="21403"/>
                <wp:lineTo x="21510" y="21403"/>
                <wp:lineTo x="21510" y="0"/>
                <wp:lineTo x="0" y="0"/>
              </wp:wrapPolygon>
            </wp:wrapThrough>
            <wp:docPr id="1714212781" name="Picture 6" descr="A road with a house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12781" name="Picture 6" descr="A road with a house and tre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5525" cy="305689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rPr>
        <w:drawing>
          <wp:anchor distT="0" distB="0" distL="114300" distR="114300" simplePos="0" relativeHeight="251764736" behindDoc="0" locked="0" layoutInCell="1" allowOverlap="1" wp14:anchorId="3F824C38" wp14:editId="1E5BBCFE">
            <wp:simplePos x="0" y="0"/>
            <wp:positionH relativeFrom="column">
              <wp:posOffset>179705</wp:posOffset>
            </wp:positionH>
            <wp:positionV relativeFrom="paragraph">
              <wp:posOffset>49530</wp:posOffset>
            </wp:positionV>
            <wp:extent cx="3056400" cy="2296800"/>
            <wp:effectExtent l="0" t="0" r="0" b="8255"/>
            <wp:wrapThrough wrapText="bothSides">
              <wp:wrapPolygon edited="0">
                <wp:start x="0" y="0"/>
                <wp:lineTo x="0" y="21498"/>
                <wp:lineTo x="21407" y="21498"/>
                <wp:lineTo x="21407" y="0"/>
                <wp:lineTo x="0" y="0"/>
              </wp:wrapPolygon>
            </wp:wrapThrough>
            <wp:docPr id="1743448887" name="Picture 5" descr="A blue sign on a brick wall next to a f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448887" name="Picture 5" descr="A blue sign on a brick wall next to a fenc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6400" cy="2296800"/>
                    </a:xfrm>
                    <a:prstGeom prst="rect">
                      <a:avLst/>
                    </a:prstGeom>
                    <a:noFill/>
                  </pic:spPr>
                </pic:pic>
              </a:graphicData>
            </a:graphic>
            <wp14:sizeRelH relativeFrom="margin">
              <wp14:pctWidth>0</wp14:pctWidth>
            </wp14:sizeRelH>
            <wp14:sizeRelV relativeFrom="margin">
              <wp14:pctHeight>0</wp14:pctHeight>
            </wp14:sizeRelV>
          </wp:anchor>
        </w:drawing>
      </w:r>
    </w:p>
    <w:p w14:paraId="3D6A82AD" w14:textId="7D48D81D" w:rsidR="008C658F" w:rsidRDefault="008C658F" w:rsidP="00F34233">
      <w:pPr>
        <w:rPr>
          <w:rFonts w:ascii="Roboto" w:hAnsi="Roboto"/>
          <w:color w:val="444444"/>
          <w:sz w:val="21"/>
          <w:szCs w:val="21"/>
        </w:rPr>
      </w:pPr>
    </w:p>
    <w:p w14:paraId="0AB5E6CA" w14:textId="320270C7" w:rsidR="00597850" w:rsidRDefault="00597850" w:rsidP="00F34233">
      <w:pPr>
        <w:rPr>
          <w:b/>
          <w:bCs/>
          <w:sz w:val="28"/>
          <w:szCs w:val="28"/>
        </w:rPr>
      </w:pPr>
    </w:p>
    <w:p w14:paraId="0CF533C3" w14:textId="77777777" w:rsidR="007B5A0A" w:rsidRDefault="007B5A0A" w:rsidP="00F34233">
      <w:pPr>
        <w:rPr>
          <w:b/>
          <w:bCs/>
          <w:sz w:val="28"/>
          <w:szCs w:val="28"/>
        </w:rPr>
      </w:pPr>
    </w:p>
    <w:p w14:paraId="7425A979" w14:textId="77777777" w:rsidR="007B5A0A" w:rsidRDefault="007B5A0A" w:rsidP="00F34233">
      <w:pPr>
        <w:rPr>
          <w:b/>
          <w:bCs/>
          <w:sz w:val="28"/>
          <w:szCs w:val="28"/>
        </w:rPr>
      </w:pPr>
    </w:p>
    <w:p w14:paraId="2801E175" w14:textId="77777777" w:rsidR="007B5A0A" w:rsidRDefault="007B5A0A" w:rsidP="00F34233">
      <w:pPr>
        <w:rPr>
          <w:b/>
          <w:bCs/>
          <w:sz w:val="28"/>
          <w:szCs w:val="28"/>
        </w:rPr>
      </w:pPr>
    </w:p>
    <w:p w14:paraId="20F33F6A" w14:textId="77777777" w:rsidR="007B5A0A" w:rsidRDefault="007B5A0A" w:rsidP="00F34233">
      <w:pPr>
        <w:rPr>
          <w:b/>
          <w:bCs/>
          <w:sz w:val="28"/>
          <w:szCs w:val="28"/>
        </w:rPr>
      </w:pPr>
    </w:p>
    <w:p w14:paraId="297F9E38" w14:textId="77777777" w:rsidR="007B5A0A" w:rsidRDefault="007B5A0A" w:rsidP="00F34233">
      <w:pPr>
        <w:rPr>
          <w:b/>
          <w:bCs/>
          <w:sz w:val="28"/>
          <w:szCs w:val="28"/>
        </w:rPr>
      </w:pPr>
    </w:p>
    <w:p w14:paraId="4520D00B" w14:textId="77777777" w:rsidR="007B5A0A" w:rsidRDefault="007B5A0A" w:rsidP="00F34233">
      <w:pPr>
        <w:rPr>
          <w:b/>
          <w:bCs/>
          <w:sz w:val="28"/>
          <w:szCs w:val="28"/>
        </w:rPr>
      </w:pPr>
    </w:p>
    <w:p w14:paraId="46875773" w14:textId="77777777" w:rsidR="007B5A0A" w:rsidRDefault="007B5A0A" w:rsidP="00F34233">
      <w:pPr>
        <w:rPr>
          <w:b/>
          <w:bCs/>
          <w:sz w:val="28"/>
          <w:szCs w:val="28"/>
        </w:rPr>
      </w:pPr>
    </w:p>
    <w:tbl>
      <w:tblPr>
        <w:tblStyle w:val="TableGrid"/>
        <w:tblW w:w="10490" w:type="dxa"/>
        <w:tblInd w:w="-147" w:type="dxa"/>
        <w:tblLook w:val="04A0" w:firstRow="1" w:lastRow="0" w:firstColumn="1" w:lastColumn="0" w:noHBand="0" w:noVBand="1"/>
      </w:tblPr>
      <w:tblGrid>
        <w:gridCol w:w="10490"/>
      </w:tblGrid>
      <w:tr w:rsidR="00520D32" w:rsidRPr="009D6C8F" w14:paraId="70DE8CC4" w14:textId="77777777" w:rsidTr="00530037">
        <w:tc>
          <w:tcPr>
            <w:tcW w:w="10490" w:type="dxa"/>
            <w:shd w:val="clear" w:color="auto" w:fill="D9D9D9" w:themeFill="background1" w:themeFillShade="D9"/>
          </w:tcPr>
          <w:p w14:paraId="4C26B22A" w14:textId="77777777" w:rsidR="00520D32" w:rsidRPr="00F34233" w:rsidRDefault="00520D32" w:rsidP="006B62CC">
            <w:pPr>
              <w:jc w:val="center"/>
              <w:rPr>
                <w:b/>
                <w:bCs/>
                <w:sz w:val="4"/>
                <w:szCs w:val="4"/>
              </w:rPr>
            </w:pPr>
          </w:p>
          <w:p w14:paraId="73F270DF" w14:textId="2723CB4C" w:rsidR="00520D32" w:rsidRPr="00F34233" w:rsidRDefault="00520D32" w:rsidP="006B62CC">
            <w:pPr>
              <w:jc w:val="center"/>
              <w:rPr>
                <w:b/>
                <w:bCs/>
                <w:sz w:val="4"/>
                <w:szCs w:val="4"/>
              </w:rPr>
            </w:pPr>
            <w:r w:rsidRPr="004B3DC0">
              <w:rPr>
                <w:rFonts w:ascii="Arial" w:hAnsi="Arial" w:cs="Arial"/>
                <w:b/>
                <w:bCs/>
                <w:color w:val="000000" w:themeColor="text1"/>
                <w:sz w:val="32"/>
                <w:szCs w:val="32"/>
              </w:rPr>
              <w:t>Evidence</w:t>
            </w:r>
            <w:r>
              <w:rPr>
                <w:rFonts w:ascii="Arial" w:hAnsi="Arial" w:cs="Arial"/>
                <w:b/>
                <w:bCs/>
                <w:color w:val="000000" w:themeColor="text1"/>
                <w:sz w:val="32"/>
                <w:szCs w:val="32"/>
              </w:rPr>
              <w:t xml:space="preserve"> 1</w:t>
            </w:r>
            <w:r w:rsidRPr="004B3DC0">
              <w:rPr>
                <w:rFonts w:ascii="Arial" w:hAnsi="Arial" w:cs="Arial"/>
                <w:b/>
                <w:bCs/>
                <w:color w:val="000000" w:themeColor="text1"/>
                <w:sz w:val="32"/>
                <w:szCs w:val="32"/>
              </w:rPr>
              <w:t xml:space="preserve">:   </w:t>
            </w:r>
            <w:r w:rsidR="007120A1">
              <w:rPr>
                <w:rFonts w:ascii="Arial" w:hAnsi="Arial" w:cs="Arial"/>
                <w:b/>
                <w:bCs/>
                <w:color w:val="000000" w:themeColor="text1"/>
                <w:sz w:val="32"/>
                <w:szCs w:val="32"/>
              </w:rPr>
              <w:t>Can</w:t>
            </w:r>
            <w:r w:rsidR="007120A1" w:rsidRPr="004B3DC0">
              <w:rPr>
                <w:rFonts w:ascii="Arial" w:hAnsi="Arial" w:cs="Arial"/>
                <w:b/>
                <w:bCs/>
                <w:color w:val="000000" w:themeColor="text1"/>
                <w:sz w:val="32"/>
                <w:szCs w:val="32"/>
              </w:rPr>
              <w:t xml:space="preserve"> all patients access to the service?</w:t>
            </w:r>
          </w:p>
          <w:p w14:paraId="36E1008A" w14:textId="77777777" w:rsidR="00520D32" w:rsidRPr="009D6C8F" w:rsidRDefault="00520D32" w:rsidP="006B62CC">
            <w:pPr>
              <w:jc w:val="center"/>
              <w:rPr>
                <w:b/>
                <w:bCs/>
                <w:sz w:val="28"/>
                <w:szCs w:val="28"/>
              </w:rPr>
            </w:pPr>
          </w:p>
        </w:tc>
      </w:tr>
    </w:tbl>
    <w:p w14:paraId="7C989D7A" w14:textId="33533FCD" w:rsidR="008C658F" w:rsidRPr="00520D32" w:rsidRDefault="008C658F" w:rsidP="00F34233">
      <w:pPr>
        <w:rPr>
          <w:b/>
          <w:bCs/>
          <w:sz w:val="4"/>
          <w:szCs w:val="4"/>
        </w:rPr>
      </w:pPr>
    </w:p>
    <w:tbl>
      <w:tblPr>
        <w:tblW w:w="10490"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10"/>
        <w:gridCol w:w="8080"/>
      </w:tblGrid>
      <w:tr w:rsidR="006778E8" w:rsidRPr="00EB32A2" w14:paraId="3D2DA975" w14:textId="77777777" w:rsidTr="006778E8">
        <w:trPr>
          <w:trHeight w:val="658"/>
        </w:trPr>
        <w:tc>
          <w:tcPr>
            <w:tcW w:w="2410" w:type="dxa"/>
            <w:tcBorders>
              <w:bottom w:val="single" w:sz="2" w:space="0" w:color="auto"/>
            </w:tcBorders>
            <w:shd w:val="clear" w:color="auto" w:fill="E6E6E6"/>
            <w:vAlign w:val="center"/>
          </w:tcPr>
          <w:p w14:paraId="709BDE08" w14:textId="0449D5CA" w:rsidR="006778E8" w:rsidRPr="006778E8" w:rsidRDefault="006778E8" w:rsidP="006778E8">
            <w:pPr>
              <w:pStyle w:val="xl34"/>
              <w:pBdr>
                <w:left w:val="none" w:sz="0" w:space="0" w:color="auto"/>
                <w:right w:val="none" w:sz="0" w:space="0" w:color="auto"/>
              </w:pBdr>
              <w:spacing w:before="0" w:beforeAutospacing="0" w:after="0" w:afterAutospacing="0"/>
              <w:rPr>
                <w:rFonts w:ascii="Arial" w:hAnsi="Arial" w:cs="Arial"/>
                <w:b/>
              </w:rPr>
            </w:pPr>
            <w:r w:rsidRPr="00520D32">
              <w:rPr>
                <w:rFonts w:ascii="Arial" w:hAnsi="Arial" w:cs="Arial"/>
                <w:b/>
              </w:rPr>
              <w:t>Protected Characteristic</w:t>
            </w:r>
          </w:p>
        </w:tc>
        <w:tc>
          <w:tcPr>
            <w:tcW w:w="8080" w:type="dxa"/>
            <w:shd w:val="clear" w:color="auto" w:fill="E6E6E6"/>
          </w:tcPr>
          <w:p w14:paraId="5D49D710" w14:textId="5946F84F" w:rsidR="006778E8" w:rsidRPr="006778E8" w:rsidRDefault="006778E8" w:rsidP="006778E8">
            <w:pPr>
              <w:spacing w:after="0" w:line="240" w:lineRule="auto"/>
              <w:rPr>
                <w:rFonts w:ascii="Arial" w:hAnsi="Arial" w:cs="Arial"/>
                <w:b/>
                <w:sz w:val="24"/>
                <w:szCs w:val="24"/>
              </w:rPr>
            </w:pPr>
            <w:r>
              <w:rPr>
                <w:rFonts w:ascii="Arial" w:hAnsi="Arial" w:cs="Arial"/>
                <w:b/>
                <w:sz w:val="24"/>
                <w:szCs w:val="24"/>
              </w:rPr>
              <w:t xml:space="preserve">Evidence on how each group can access this service </w:t>
            </w:r>
            <w:r w:rsidRPr="00520D32">
              <w:rPr>
                <w:rFonts w:ascii="Arial" w:hAnsi="Arial" w:cs="Arial"/>
                <w:b/>
                <w:sz w:val="24"/>
                <w:szCs w:val="24"/>
              </w:rPr>
              <w:t xml:space="preserve"> </w:t>
            </w:r>
          </w:p>
        </w:tc>
      </w:tr>
      <w:tr w:rsidR="006778E8" w:rsidRPr="00B10C57" w14:paraId="59841A83" w14:textId="77777777" w:rsidTr="006778E8">
        <w:trPr>
          <w:trHeight w:val="741"/>
        </w:trPr>
        <w:tc>
          <w:tcPr>
            <w:tcW w:w="2410" w:type="dxa"/>
            <w:vAlign w:val="center"/>
          </w:tcPr>
          <w:p w14:paraId="4E0857FF" w14:textId="77777777" w:rsidR="0077375B" w:rsidRDefault="006778E8" w:rsidP="00520D32">
            <w:pPr>
              <w:spacing w:after="0" w:line="240" w:lineRule="auto"/>
              <w:jc w:val="center"/>
              <w:rPr>
                <w:rFonts w:ascii="Arial" w:hAnsi="Arial" w:cs="Arial"/>
                <w:b/>
                <w:bCs/>
                <w:sz w:val="24"/>
                <w:szCs w:val="24"/>
              </w:rPr>
            </w:pPr>
            <w:r w:rsidRPr="00520D32">
              <w:rPr>
                <w:rFonts w:ascii="Arial" w:hAnsi="Arial" w:cs="Arial"/>
                <w:b/>
                <w:bCs/>
                <w:sz w:val="24"/>
                <w:szCs w:val="24"/>
              </w:rPr>
              <w:t>Sex</w:t>
            </w:r>
            <w:r w:rsidR="003A2E1C">
              <w:rPr>
                <w:rFonts w:ascii="Arial" w:hAnsi="Arial" w:cs="Arial"/>
                <w:b/>
                <w:bCs/>
                <w:sz w:val="24"/>
                <w:szCs w:val="24"/>
              </w:rPr>
              <w:t xml:space="preserve"> </w:t>
            </w:r>
          </w:p>
          <w:p w14:paraId="69AE8B76" w14:textId="1571E91A" w:rsidR="006778E8" w:rsidRPr="00520D32" w:rsidRDefault="003A2E1C" w:rsidP="00520D32">
            <w:pPr>
              <w:spacing w:after="0" w:line="240" w:lineRule="auto"/>
              <w:jc w:val="center"/>
              <w:rPr>
                <w:rFonts w:ascii="Arial" w:hAnsi="Arial" w:cs="Arial"/>
                <w:b/>
                <w:bCs/>
                <w:sz w:val="24"/>
                <w:szCs w:val="24"/>
              </w:rPr>
            </w:pPr>
            <w:r w:rsidRPr="003A2E1C">
              <w:rPr>
                <w:rFonts w:ascii="Arial" w:hAnsi="Arial" w:cs="Arial"/>
                <w:i/>
                <w:iCs/>
                <w:sz w:val="24"/>
                <w:szCs w:val="24"/>
              </w:rPr>
              <w:t>(</w:t>
            </w:r>
            <w:r w:rsidR="0077375B">
              <w:rPr>
                <w:rFonts w:ascii="Arial" w:hAnsi="Arial" w:cs="Arial"/>
                <w:i/>
                <w:iCs/>
                <w:sz w:val="24"/>
                <w:szCs w:val="24"/>
              </w:rPr>
              <w:t>assigned at birth</w:t>
            </w:r>
            <w:r w:rsidRPr="003A2E1C">
              <w:rPr>
                <w:rFonts w:ascii="Arial" w:hAnsi="Arial" w:cs="Arial"/>
                <w:i/>
                <w:iCs/>
                <w:sz w:val="24"/>
                <w:szCs w:val="24"/>
              </w:rPr>
              <w:t>)</w:t>
            </w:r>
          </w:p>
          <w:p w14:paraId="0A23B046" w14:textId="66D0591F" w:rsidR="006778E8" w:rsidRPr="0077375B" w:rsidRDefault="006778E8" w:rsidP="00520D32">
            <w:pPr>
              <w:spacing w:after="0" w:line="240" w:lineRule="auto"/>
              <w:jc w:val="center"/>
              <w:rPr>
                <w:rFonts w:ascii="Arial" w:hAnsi="Arial" w:cs="Arial"/>
              </w:rPr>
            </w:pPr>
            <w:r w:rsidRPr="0077375B">
              <w:rPr>
                <w:rFonts w:ascii="Arial" w:hAnsi="Arial" w:cs="Arial"/>
              </w:rPr>
              <w:t>Male / Female</w:t>
            </w:r>
          </w:p>
          <w:p w14:paraId="1D69BA62" w14:textId="77777777" w:rsidR="0077375B" w:rsidRDefault="0077375B" w:rsidP="00520D32">
            <w:pPr>
              <w:spacing w:after="0" w:line="240" w:lineRule="auto"/>
              <w:jc w:val="center"/>
              <w:rPr>
                <w:rFonts w:ascii="Arial" w:hAnsi="Arial" w:cs="Arial"/>
                <w:sz w:val="24"/>
                <w:szCs w:val="24"/>
              </w:rPr>
            </w:pPr>
          </w:p>
          <w:p w14:paraId="714BEEF6" w14:textId="77777777" w:rsidR="0077375B" w:rsidRDefault="0077375B" w:rsidP="00520D32">
            <w:pPr>
              <w:spacing w:after="0" w:line="240" w:lineRule="auto"/>
              <w:jc w:val="center"/>
              <w:rPr>
                <w:rFonts w:ascii="Arial" w:hAnsi="Arial" w:cs="Arial"/>
                <w:sz w:val="24"/>
                <w:szCs w:val="24"/>
              </w:rPr>
            </w:pPr>
          </w:p>
          <w:p w14:paraId="759EB999" w14:textId="77777777" w:rsidR="0077375B" w:rsidRDefault="0077375B" w:rsidP="00520D32">
            <w:pPr>
              <w:spacing w:after="0" w:line="240" w:lineRule="auto"/>
              <w:jc w:val="center"/>
              <w:rPr>
                <w:rFonts w:ascii="Arial" w:hAnsi="Arial" w:cs="Arial"/>
                <w:sz w:val="24"/>
                <w:szCs w:val="24"/>
              </w:rPr>
            </w:pPr>
          </w:p>
          <w:p w14:paraId="59474576" w14:textId="77777777" w:rsidR="0077375B" w:rsidRDefault="0077375B" w:rsidP="00520D32">
            <w:pPr>
              <w:spacing w:after="0" w:line="240" w:lineRule="auto"/>
              <w:jc w:val="center"/>
              <w:rPr>
                <w:rFonts w:ascii="Arial" w:hAnsi="Arial" w:cs="Arial"/>
                <w:sz w:val="24"/>
                <w:szCs w:val="24"/>
              </w:rPr>
            </w:pPr>
          </w:p>
          <w:p w14:paraId="1BCAD3EF" w14:textId="0900DF14" w:rsidR="006778E8" w:rsidRPr="00520D32" w:rsidRDefault="006778E8" w:rsidP="007E25B3">
            <w:pPr>
              <w:spacing w:after="0" w:line="240" w:lineRule="auto"/>
              <w:rPr>
                <w:rFonts w:ascii="Arial" w:hAnsi="Arial" w:cs="Arial"/>
                <w:sz w:val="24"/>
                <w:szCs w:val="24"/>
              </w:rPr>
            </w:pPr>
          </w:p>
        </w:tc>
        <w:tc>
          <w:tcPr>
            <w:tcW w:w="8080" w:type="dxa"/>
          </w:tcPr>
          <w:p w14:paraId="7FED4669" w14:textId="4942CF24" w:rsidR="006778E8" w:rsidRPr="0077375B" w:rsidRDefault="003A2E1C" w:rsidP="006B62CC">
            <w:pPr>
              <w:rPr>
                <w:rFonts w:ascii="Arial" w:hAnsi="Arial" w:cs="Arial"/>
              </w:rPr>
            </w:pPr>
            <w:r w:rsidRPr="0077375B">
              <w:rPr>
                <w:rFonts w:ascii="Arial" w:hAnsi="Arial" w:cs="Arial"/>
              </w:rPr>
              <w:t>Unisex</w:t>
            </w:r>
            <w:r w:rsidR="006778E8" w:rsidRPr="0077375B">
              <w:rPr>
                <w:rFonts w:ascii="Arial" w:hAnsi="Arial" w:cs="Arial"/>
              </w:rPr>
              <w:t xml:space="preserve"> </w:t>
            </w:r>
            <w:r w:rsidR="0077375B" w:rsidRPr="0077375B">
              <w:rPr>
                <w:rFonts w:ascii="Arial" w:hAnsi="Arial" w:cs="Arial"/>
              </w:rPr>
              <w:t xml:space="preserve">single </w:t>
            </w:r>
            <w:r w:rsidR="006778E8" w:rsidRPr="0077375B">
              <w:rPr>
                <w:rFonts w:ascii="Arial" w:hAnsi="Arial" w:cs="Arial"/>
              </w:rPr>
              <w:t xml:space="preserve">toilet </w:t>
            </w:r>
            <w:r w:rsidR="0077375B" w:rsidRPr="0077375B">
              <w:rPr>
                <w:rFonts w:ascii="Arial" w:hAnsi="Arial" w:cs="Arial"/>
              </w:rPr>
              <w:t xml:space="preserve">facilities </w:t>
            </w:r>
            <w:r w:rsidR="006778E8" w:rsidRPr="0077375B">
              <w:rPr>
                <w:rFonts w:ascii="Arial" w:hAnsi="Arial" w:cs="Arial"/>
              </w:rPr>
              <w:t>available</w:t>
            </w:r>
            <w:r w:rsidR="0039089F" w:rsidRPr="0077375B">
              <w:rPr>
                <w:rFonts w:ascii="Arial" w:hAnsi="Arial" w:cs="Arial"/>
              </w:rPr>
              <w:t xml:space="preserve"> for patient’s relatives</w:t>
            </w:r>
            <w:r w:rsidR="006778E8" w:rsidRPr="0077375B">
              <w:rPr>
                <w:rFonts w:ascii="Arial" w:hAnsi="Arial" w:cs="Arial"/>
              </w:rPr>
              <w:t>.</w:t>
            </w:r>
          </w:p>
          <w:p w14:paraId="7B8B7993" w14:textId="7B7CE7CC" w:rsidR="0077375B" w:rsidRPr="0077375B" w:rsidRDefault="0077375B" w:rsidP="0077375B">
            <w:pPr>
              <w:rPr>
                <w:rFonts w:ascii="Arial" w:hAnsi="Arial" w:cs="Arial"/>
              </w:rPr>
            </w:pPr>
            <w:r w:rsidRPr="0077375B">
              <w:rPr>
                <w:rFonts w:ascii="Arial" w:hAnsi="Arial" w:cs="Arial"/>
              </w:rPr>
              <w:t>Non-clinical, private viewing area and separate private waiting area.</w:t>
            </w:r>
          </w:p>
          <w:p w14:paraId="7F1D01E4" w14:textId="05C4DB01" w:rsidR="0039089F" w:rsidRPr="0077375B" w:rsidRDefault="0039089F" w:rsidP="0039089F">
            <w:pPr>
              <w:rPr>
                <w:rFonts w:ascii="Arial" w:hAnsi="Arial" w:cs="Arial"/>
              </w:rPr>
            </w:pPr>
            <w:r w:rsidRPr="0077375B">
              <w:rPr>
                <w:rFonts w:ascii="Arial" w:hAnsi="Arial" w:cs="Arial"/>
              </w:rPr>
              <w:t xml:space="preserve">Access to Bereavement </w:t>
            </w:r>
            <w:r w:rsidR="00C67B36">
              <w:rPr>
                <w:rFonts w:ascii="Arial" w:hAnsi="Arial" w:cs="Arial"/>
              </w:rPr>
              <w:t>L</w:t>
            </w:r>
            <w:r w:rsidRPr="0077375B">
              <w:rPr>
                <w:rFonts w:ascii="Arial" w:hAnsi="Arial" w:cs="Arial"/>
              </w:rPr>
              <w:t xml:space="preserve">iaison </w:t>
            </w:r>
            <w:r w:rsidR="00C67B36">
              <w:rPr>
                <w:rFonts w:ascii="Arial" w:hAnsi="Arial" w:cs="Arial"/>
              </w:rPr>
              <w:t>N</w:t>
            </w:r>
            <w:r w:rsidRPr="0077375B">
              <w:rPr>
                <w:rFonts w:ascii="Arial" w:hAnsi="Arial" w:cs="Arial"/>
              </w:rPr>
              <w:t>urse.</w:t>
            </w:r>
          </w:p>
          <w:p w14:paraId="3B602AB5" w14:textId="516E1DAB" w:rsidR="003A2E1C" w:rsidRPr="007E25B3" w:rsidRDefault="00ED78F5" w:rsidP="006B62CC">
            <w:pPr>
              <w:rPr>
                <w:rFonts w:ascii="Arial" w:hAnsi="Arial" w:cs="Arial"/>
              </w:rPr>
            </w:pPr>
            <w:r w:rsidRPr="007E25B3">
              <w:rPr>
                <w:rFonts w:ascii="Arial" w:hAnsi="Arial" w:cs="Arial"/>
              </w:rPr>
              <w:t xml:space="preserve">Viewing times </w:t>
            </w:r>
            <w:r w:rsidR="007E25B3">
              <w:rPr>
                <w:rFonts w:ascii="Arial" w:hAnsi="Arial" w:cs="Arial"/>
              </w:rPr>
              <w:t xml:space="preserve">are </w:t>
            </w:r>
            <w:r w:rsidRPr="007E25B3">
              <w:rPr>
                <w:rFonts w:ascii="Arial" w:hAnsi="Arial" w:cs="Arial"/>
              </w:rPr>
              <w:t>arra</w:t>
            </w:r>
            <w:r w:rsidR="007E25B3" w:rsidRPr="007E25B3">
              <w:rPr>
                <w:rFonts w:ascii="Arial" w:hAnsi="Arial" w:cs="Arial"/>
              </w:rPr>
              <w:t>n</w:t>
            </w:r>
            <w:r w:rsidRPr="007E25B3">
              <w:rPr>
                <w:rFonts w:ascii="Arial" w:hAnsi="Arial" w:cs="Arial"/>
              </w:rPr>
              <w:t>ged by appointment only</w:t>
            </w:r>
            <w:r w:rsidR="007E25B3" w:rsidRPr="007E25B3">
              <w:rPr>
                <w:rFonts w:ascii="Arial" w:hAnsi="Arial" w:cs="Arial"/>
              </w:rPr>
              <w:t xml:space="preserve"> – </w:t>
            </w:r>
            <w:r w:rsidR="007E25B3">
              <w:rPr>
                <w:rFonts w:ascii="Arial" w:hAnsi="Arial" w:cs="Arial"/>
              </w:rPr>
              <w:t>Private viewings.</w:t>
            </w:r>
            <w:r w:rsidRPr="007E25B3">
              <w:rPr>
                <w:rFonts w:ascii="Arial" w:hAnsi="Arial" w:cs="Arial"/>
              </w:rPr>
              <w:t xml:space="preserve"> </w:t>
            </w:r>
          </w:p>
        </w:tc>
      </w:tr>
      <w:tr w:rsidR="006778E8" w:rsidRPr="009C31F3" w14:paraId="65CEB4B2" w14:textId="77777777" w:rsidTr="006778E8">
        <w:trPr>
          <w:trHeight w:val="680"/>
        </w:trPr>
        <w:tc>
          <w:tcPr>
            <w:tcW w:w="2410" w:type="dxa"/>
            <w:vAlign w:val="center"/>
          </w:tcPr>
          <w:p w14:paraId="78C58D7F" w14:textId="01D57F44" w:rsidR="006778E8" w:rsidRPr="00520D32" w:rsidRDefault="006778E8" w:rsidP="00520D32">
            <w:pPr>
              <w:spacing w:after="0" w:line="240" w:lineRule="auto"/>
              <w:jc w:val="center"/>
              <w:rPr>
                <w:rFonts w:ascii="Arial" w:hAnsi="Arial" w:cs="Arial"/>
                <w:b/>
                <w:bCs/>
                <w:sz w:val="24"/>
                <w:szCs w:val="24"/>
              </w:rPr>
            </w:pPr>
            <w:r w:rsidRPr="00520D32">
              <w:rPr>
                <w:rFonts w:ascii="Arial" w:hAnsi="Arial" w:cs="Arial"/>
                <w:b/>
                <w:bCs/>
                <w:sz w:val="24"/>
                <w:szCs w:val="24"/>
              </w:rPr>
              <w:t xml:space="preserve">Gender </w:t>
            </w:r>
          </w:p>
          <w:p w14:paraId="6EAC5C1D" w14:textId="77777777" w:rsidR="006778E8" w:rsidRDefault="006778E8" w:rsidP="00520D32">
            <w:pPr>
              <w:spacing w:after="0" w:line="240" w:lineRule="auto"/>
              <w:jc w:val="center"/>
              <w:rPr>
                <w:rFonts w:ascii="Arial" w:hAnsi="Arial" w:cs="Arial"/>
                <w:b/>
                <w:bCs/>
                <w:sz w:val="24"/>
                <w:szCs w:val="24"/>
              </w:rPr>
            </w:pPr>
            <w:r w:rsidRPr="00520D32">
              <w:rPr>
                <w:rFonts w:ascii="Arial" w:hAnsi="Arial" w:cs="Arial"/>
                <w:b/>
                <w:bCs/>
                <w:sz w:val="24"/>
                <w:szCs w:val="24"/>
              </w:rPr>
              <w:t>Re-assignment</w:t>
            </w:r>
          </w:p>
          <w:p w14:paraId="25D1A1B8" w14:textId="7FD742E0" w:rsidR="0077375B" w:rsidRPr="0077375B" w:rsidRDefault="0077375B" w:rsidP="00520D32">
            <w:pPr>
              <w:spacing w:after="0" w:line="240" w:lineRule="auto"/>
              <w:jc w:val="center"/>
              <w:rPr>
                <w:rFonts w:ascii="Arial" w:hAnsi="Arial" w:cs="Arial"/>
              </w:rPr>
            </w:pPr>
            <w:r w:rsidRPr="0077375B">
              <w:rPr>
                <w:rFonts w:ascii="Arial" w:hAnsi="Arial" w:cs="Arial"/>
              </w:rPr>
              <w:t>(Transgender / Non-Binary / Gender Fluid)</w:t>
            </w:r>
          </w:p>
          <w:p w14:paraId="35269DE3" w14:textId="77777777" w:rsidR="006778E8" w:rsidRDefault="006778E8" w:rsidP="006778E8">
            <w:pPr>
              <w:spacing w:after="0" w:line="240" w:lineRule="auto"/>
              <w:rPr>
                <w:rFonts w:ascii="Arial" w:hAnsi="Arial" w:cs="Arial"/>
                <w:b/>
                <w:bCs/>
                <w:sz w:val="24"/>
                <w:szCs w:val="24"/>
              </w:rPr>
            </w:pPr>
          </w:p>
          <w:p w14:paraId="518C7EA7" w14:textId="77777777" w:rsidR="003A2E1C" w:rsidRDefault="003A2E1C" w:rsidP="006778E8">
            <w:pPr>
              <w:spacing w:after="0" w:line="240" w:lineRule="auto"/>
              <w:rPr>
                <w:rFonts w:ascii="Arial" w:hAnsi="Arial" w:cs="Arial"/>
                <w:b/>
                <w:bCs/>
                <w:sz w:val="24"/>
                <w:szCs w:val="24"/>
              </w:rPr>
            </w:pPr>
          </w:p>
          <w:p w14:paraId="6EBFEF02" w14:textId="77777777" w:rsidR="0077375B" w:rsidRDefault="0077375B" w:rsidP="006778E8">
            <w:pPr>
              <w:spacing w:after="0" w:line="240" w:lineRule="auto"/>
              <w:rPr>
                <w:rFonts w:ascii="Arial" w:hAnsi="Arial" w:cs="Arial"/>
                <w:b/>
                <w:bCs/>
                <w:sz w:val="24"/>
                <w:szCs w:val="24"/>
              </w:rPr>
            </w:pPr>
          </w:p>
          <w:p w14:paraId="61B1FC5C" w14:textId="77777777" w:rsidR="0077375B" w:rsidRDefault="0077375B" w:rsidP="006778E8">
            <w:pPr>
              <w:spacing w:after="0" w:line="240" w:lineRule="auto"/>
              <w:rPr>
                <w:rFonts w:ascii="Arial" w:hAnsi="Arial" w:cs="Arial"/>
                <w:b/>
                <w:bCs/>
                <w:sz w:val="24"/>
                <w:szCs w:val="24"/>
              </w:rPr>
            </w:pPr>
          </w:p>
          <w:p w14:paraId="4DD228D6" w14:textId="77777777" w:rsidR="003A2E1C" w:rsidRPr="00520D32" w:rsidRDefault="003A2E1C" w:rsidP="006778E8">
            <w:pPr>
              <w:spacing w:after="0" w:line="240" w:lineRule="auto"/>
              <w:rPr>
                <w:rFonts w:ascii="Arial" w:hAnsi="Arial" w:cs="Arial"/>
                <w:b/>
                <w:bCs/>
                <w:sz w:val="24"/>
                <w:szCs w:val="24"/>
              </w:rPr>
            </w:pPr>
          </w:p>
        </w:tc>
        <w:tc>
          <w:tcPr>
            <w:tcW w:w="8080" w:type="dxa"/>
          </w:tcPr>
          <w:p w14:paraId="429D00E3" w14:textId="5BE57E3B" w:rsidR="003A2E1C" w:rsidRPr="0077375B" w:rsidRDefault="003A2E1C" w:rsidP="003A2E1C">
            <w:pPr>
              <w:rPr>
                <w:rFonts w:ascii="Arial" w:hAnsi="Arial" w:cs="Arial"/>
              </w:rPr>
            </w:pPr>
            <w:r w:rsidRPr="0077375B">
              <w:rPr>
                <w:rFonts w:ascii="Arial" w:hAnsi="Arial" w:cs="Arial"/>
              </w:rPr>
              <w:t xml:space="preserve">Unisex </w:t>
            </w:r>
            <w:r w:rsidR="0077375B" w:rsidRPr="0077375B">
              <w:rPr>
                <w:rFonts w:ascii="Arial" w:hAnsi="Arial" w:cs="Arial"/>
              </w:rPr>
              <w:t>single</w:t>
            </w:r>
            <w:r w:rsidR="0039089F" w:rsidRPr="0077375B">
              <w:rPr>
                <w:rFonts w:ascii="Arial" w:hAnsi="Arial" w:cs="Arial"/>
              </w:rPr>
              <w:t xml:space="preserve"> toilet available for patient’s relatives.</w:t>
            </w:r>
          </w:p>
          <w:p w14:paraId="4642C9CD" w14:textId="77777777" w:rsidR="00187FD3" w:rsidRPr="0077375B" w:rsidRDefault="006778E8" w:rsidP="00264F87">
            <w:pPr>
              <w:rPr>
                <w:rFonts w:ascii="Arial" w:hAnsi="Arial" w:cs="Arial"/>
              </w:rPr>
            </w:pPr>
            <w:r w:rsidRPr="0077375B">
              <w:rPr>
                <w:rFonts w:ascii="Arial" w:hAnsi="Arial" w:cs="Arial"/>
              </w:rPr>
              <w:t xml:space="preserve">Guidance available for staff on supporting trans and non-binary </w:t>
            </w:r>
            <w:r w:rsidR="0039089F" w:rsidRPr="0077375B">
              <w:rPr>
                <w:rFonts w:ascii="Arial" w:hAnsi="Arial" w:cs="Arial"/>
              </w:rPr>
              <w:t>community</w:t>
            </w:r>
            <w:r w:rsidRPr="0077375B">
              <w:rPr>
                <w:rFonts w:ascii="Arial" w:hAnsi="Arial" w:cs="Arial"/>
              </w:rPr>
              <w:t>.</w:t>
            </w:r>
            <w:r w:rsidR="00187FD3" w:rsidRPr="0077375B">
              <w:rPr>
                <w:rFonts w:ascii="Arial" w:hAnsi="Arial" w:cs="Arial"/>
              </w:rPr>
              <w:t xml:space="preserve">  </w:t>
            </w:r>
          </w:p>
          <w:p w14:paraId="6336B52B" w14:textId="0C64199B" w:rsidR="0039089F" w:rsidRPr="0077375B" w:rsidRDefault="0039089F" w:rsidP="0039089F">
            <w:pPr>
              <w:rPr>
                <w:rFonts w:ascii="Arial" w:hAnsi="Arial" w:cs="Arial"/>
              </w:rPr>
            </w:pPr>
            <w:r w:rsidRPr="0077375B">
              <w:rPr>
                <w:rFonts w:ascii="Arial" w:hAnsi="Arial" w:cs="Arial"/>
              </w:rPr>
              <w:t>Non</w:t>
            </w:r>
            <w:r w:rsidR="0077375B">
              <w:rPr>
                <w:rFonts w:ascii="Arial" w:hAnsi="Arial" w:cs="Arial"/>
              </w:rPr>
              <w:t>-</w:t>
            </w:r>
            <w:r w:rsidRPr="0077375B">
              <w:rPr>
                <w:rFonts w:ascii="Arial" w:hAnsi="Arial" w:cs="Arial"/>
              </w:rPr>
              <w:t>clinical, private viewing area</w:t>
            </w:r>
            <w:r w:rsidR="0077375B" w:rsidRPr="0077375B">
              <w:rPr>
                <w:rFonts w:ascii="Arial" w:hAnsi="Arial" w:cs="Arial"/>
              </w:rPr>
              <w:t xml:space="preserve"> and separate p</w:t>
            </w:r>
            <w:r w:rsidRPr="0077375B">
              <w:rPr>
                <w:rFonts w:ascii="Arial" w:hAnsi="Arial" w:cs="Arial"/>
              </w:rPr>
              <w:t>rivate waiting area.</w:t>
            </w:r>
          </w:p>
          <w:p w14:paraId="44D12F4D" w14:textId="39CA5D8D" w:rsidR="0039089F" w:rsidRPr="0077375B" w:rsidRDefault="0039089F" w:rsidP="0039089F">
            <w:pPr>
              <w:rPr>
                <w:rFonts w:ascii="Arial" w:hAnsi="Arial" w:cs="Arial"/>
              </w:rPr>
            </w:pPr>
            <w:r w:rsidRPr="0077375B">
              <w:rPr>
                <w:rFonts w:ascii="Arial" w:hAnsi="Arial" w:cs="Arial"/>
              </w:rPr>
              <w:t xml:space="preserve">Access to Bereavement </w:t>
            </w:r>
            <w:r w:rsidR="00C67B36">
              <w:rPr>
                <w:rFonts w:ascii="Arial" w:hAnsi="Arial" w:cs="Arial"/>
              </w:rPr>
              <w:t>L</w:t>
            </w:r>
            <w:r w:rsidRPr="0077375B">
              <w:rPr>
                <w:rFonts w:ascii="Arial" w:hAnsi="Arial" w:cs="Arial"/>
              </w:rPr>
              <w:t xml:space="preserve">iaison </w:t>
            </w:r>
            <w:r w:rsidR="00C67B36">
              <w:rPr>
                <w:rFonts w:ascii="Arial" w:hAnsi="Arial" w:cs="Arial"/>
              </w:rPr>
              <w:t>N</w:t>
            </w:r>
            <w:r w:rsidRPr="0077375B">
              <w:rPr>
                <w:rFonts w:ascii="Arial" w:hAnsi="Arial" w:cs="Arial"/>
              </w:rPr>
              <w:t>urse.</w:t>
            </w:r>
          </w:p>
          <w:p w14:paraId="57D380B0" w14:textId="0C78239C" w:rsidR="0039089F" w:rsidRPr="0077375B" w:rsidRDefault="007E25B3" w:rsidP="00264F87">
            <w:pPr>
              <w:rPr>
                <w:rFonts w:ascii="Arial" w:hAnsi="Arial" w:cs="Arial"/>
                <w:color w:val="002060"/>
                <w:sz w:val="24"/>
                <w:szCs w:val="24"/>
              </w:rPr>
            </w:pPr>
            <w:r w:rsidRPr="007E25B3">
              <w:rPr>
                <w:rFonts w:ascii="Arial" w:hAnsi="Arial" w:cs="Arial"/>
              </w:rPr>
              <w:t xml:space="preserve">Viewing times </w:t>
            </w:r>
            <w:r>
              <w:rPr>
                <w:rFonts w:ascii="Arial" w:hAnsi="Arial" w:cs="Arial"/>
              </w:rPr>
              <w:t xml:space="preserve">are </w:t>
            </w:r>
            <w:r w:rsidRPr="007E25B3">
              <w:rPr>
                <w:rFonts w:ascii="Arial" w:hAnsi="Arial" w:cs="Arial"/>
              </w:rPr>
              <w:t xml:space="preserve">arranged by appointment only – </w:t>
            </w:r>
            <w:r>
              <w:rPr>
                <w:rFonts w:ascii="Arial" w:hAnsi="Arial" w:cs="Arial"/>
              </w:rPr>
              <w:t>Private viewings.</w:t>
            </w:r>
          </w:p>
        </w:tc>
      </w:tr>
      <w:tr w:rsidR="006778E8" w:rsidRPr="009C31F3" w14:paraId="25A1D925" w14:textId="77777777" w:rsidTr="006778E8">
        <w:trPr>
          <w:trHeight w:val="545"/>
        </w:trPr>
        <w:tc>
          <w:tcPr>
            <w:tcW w:w="2410" w:type="dxa"/>
            <w:vAlign w:val="center"/>
          </w:tcPr>
          <w:p w14:paraId="45F6FB83" w14:textId="77777777" w:rsidR="006778E8" w:rsidRPr="00520D32" w:rsidRDefault="006778E8" w:rsidP="006778E8">
            <w:pPr>
              <w:spacing w:after="0"/>
              <w:jc w:val="center"/>
              <w:rPr>
                <w:rFonts w:ascii="Arial" w:hAnsi="Arial" w:cs="Arial"/>
                <w:b/>
                <w:bCs/>
                <w:sz w:val="24"/>
                <w:szCs w:val="24"/>
              </w:rPr>
            </w:pPr>
            <w:r w:rsidRPr="00520D32">
              <w:rPr>
                <w:rFonts w:ascii="Arial" w:hAnsi="Arial" w:cs="Arial"/>
                <w:b/>
                <w:bCs/>
                <w:sz w:val="24"/>
                <w:szCs w:val="24"/>
              </w:rPr>
              <w:t>Age</w:t>
            </w:r>
          </w:p>
          <w:p w14:paraId="482EAB39" w14:textId="77777777" w:rsidR="006778E8" w:rsidRDefault="006778E8" w:rsidP="006778E8">
            <w:pPr>
              <w:spacing w:after="0"/>
              <w:jc w:val="center"/>
              <w:rPr>
                <w:rFonts w:ascii="Arial" w:hAnsi="Arial" w:cs="Arial"/>
                <w:b/>
                <w:bCs/>
                <w:sz w:val="24"/>
                <w:szCs w:val="24"/>
              </w:rPr>
            </w:pPr>
            <w:r w:rsidRPr="00520D32">
              <w:rPr>
                <w:rFonts w:ascii="Arial" w:hAnsi="Arial" w:cs="Arial"/>
                <w:b/>
                <w:bCs/>
                <w:sz w:val="24"/>
                <w:szCs w:val="24"/>
              </w:rPr>
              <w:t>(18 years+)</w:t>
            </w:r>
          </w:p>
          <w:p w14:paraId="5B3026A0" w14:textId="77777777" w:rsidR="006778E8" w:rsidRDefault="006778E8" w:rsidP="006778E8">
            <w:pPr>
              <w:spacing w:after="0"/>
              <w:jc w:val="center"/>
              <w:rPr>
                <w:rFonts w:ascii="Arial" w:hAnsi="Arial" w:cs="Arial"/>
                <w:b/>
                <w:bCs/>
                <w:sz w:val="24"/>
                <w:szCs w:val="24"/>
              </w:rPr>
            </w:pPr>
          </w:p>
          <w:p w14:paraId="2F1BAB2E" w14:textId="77777777" w:rsidR="008C3E24" w:rsidRPr="00520D32" w:rsidRDefault="008C3E24" w:rsidP="006778E8">
            <w:pPr>
              <w:spacing w:after="0"/>
              <w:jc w:val="center"/>
              <w:rPr>
                <w:rFonts w:ascii="Arial" w:hAnsi="Arial" w:cs="Arial"/>
                <w:b/>
                <w:bCs/>
                <w:sz w:val="24"/>
                <w:szCs w:val="24"/>
              </w:rPr>
            </w:pPr>
          </w:p>
        </w:tc>
        <w:tc>
          <w:tcPr>
            <w:tcW w:w="8080" w:type="dxa"/>
          </w:tcPr>
          <w:p w14:paraId="0469DBAA" w14:textId="379BFE51" w:rsidR="008C3E24" w:rsidRPr="00530037" w:rsidRDefault="007E25B3" w:rsidP="006B62CC">
            <w:pPr>
              <w:rPr>
                <w:rFonts w:ascii="Arial" w:hAnsi="Arial" w:cs="Arial"/>
                <w:b/>
                <w:bCs/>
                <w:sz w:val="24"/>
                <w:szCs w:val="24"/>
              </w:rPr>
            </w:pPr>
            <w:r>
              <w:rPr>
                <w:rFonts w:ascii="Arial" w:hAnsi="Arial" w:cs="Arial"/>
                <w:sz w:val="24"/>
                <w:szCs w:val="24"/>
              </w:rPr>
              <w:t xml:space="preserve">The mortuary </w:t>
            </w:r>
            <w:r w:rsidRPr="007B5A0A">
              <w:rPr>
                <w:rFonts w:ascii="Arial" w:hAnsi="Arial" w:cs="Arial"/>
                <w:sz w:val="24"/>
                <w:szCs w:val="24"/>
              </w:rPr>
              <w:t>provides a comprehensive mortuary service</w:t>
            </w:r>
            <w:r>
              <w:rPr>
                <w:rFonts w:ascii="Arial" w:hAnsi="Arial" w:cs="Arial"/>
                <w:sz w:val="24"/>
                <w:szCs w:val="24"/>
              </w:rPr>
              <w:t xml:space="preserve"> for deceased patients of all ages (babies, children and adults).</w:t>
            </w:r>
          </w:p>
        </w:tc>
      </w:tr>
      <w:tr w:rsidR="006778E8" w:rsidRPr="009C31F3" w14:paraId="7543AC85" w14:textId="77777777" w:rsidTr="006778E8">
        <w:trPr>
          <w:trHeight w:val="680"/>
        </w:trPr>
        <w:tc>
          <w:tcPr>
            <w:tcW w:w="2410" w:type="dxa"/>
            <w:vAlign w:val="center"/>
          </w:tcPr>
          <w:p w14:paraId="169D6C6D" w14:textId="77777777" w:rsidR="006778E8" w:rsidRDefault="006778E8" w:rsidP="006B62CC">
            <w:pPr>
              <w:rPr>
                <w:rFonts w:ascii="Arial" w:hAnsi="Arial" w:cs="Arial"/>
                <w:b/>
                <w:bCs/>
                <w:sz w:val="24"/>
                <w:szCs w:val="24"/>
              </w:rPr>
            </w:pPr>
            <w:r w:rsidRPr="00520D32">
              <w:rPr>
                <w:rFonts w:ascii="Arial" w:hAnsi="Arial" w:cs="Arial"/>
                <w:b/>
                <w:bCs/>
                <w:sz w:val="24"/>
                <w:szCs w:val="24"/>
              </w:rPr>
              <w:t>Race or Ethnicity</w:t>
            </w:r>
          </w:p>
          <w:p w14:paraId="027FDC4D" w14:textId="77777777" w:rsidR="007E25B3" w:rsidRDefault="007E25B3" w:rsidP="006B62CC">
            <w:pPr>
              <w:rPr>
                <w:rFonts w:ascii="Arial" w:hAnsi="Arial" w:cs="Arial"/>
                <w:b/>
                <w:bCs/>
                <w:sz w:val="24"/>
                <w:szCs w:val="24"/>
              </w:rPr>
            </w:pPr>
          </w:p>
          <w:p w14:paraId="0C3CED48" w14:textId="77777777" w:rsidR="007E25B3" w:rsidRDefault="007E25B3" w:rsidP="006B62CC">
            <w:pPr>
              <w:rPr>
                <w:rFonts w:ascii="Arial" w:hAnsi="Arial" w:cs="Arial"/>
                <w:b/>
                <w:bCs/>
                <w:sz w:val="24"/>
                <w:szCs w:val="24"/>
              </w:rPr>
            </w:pPr>
          </w:p>
          <w:p w14:paraId="56D5CA2F" w14:textId="77777777" w:rsidR="006778E8" w:rsidRDefault="006778E8" w:rsidP="006B62CC">
            <w:pPr>
              <w:rPr>
                <w:rFonts w:ascii="Arial" w:hAnsi="Arial" w:cs="Arial"/>
                <w:b/>
                <w:bCs/>
                <w:sz w:val="24"/>
                <w:szCs w:val="24"/>
              </w:rPr>
            </w:pPr>
          </w:p>
          <w:p w14:paraId="6B83AE5D" w14:textId="77777777" w:rsidR="006778E8" w:rsidRDefault="006778E8" w:rsidP="006B62CC">
            <w:pPr>
              <w:rPr>
                <w:rFonts w:ascii="Arial" w:hAnsi="Arial" w:cs="Arial"/>
                <w:b/>
                <w:bCs/>
                <w:sz w:val="24"/>
                <w:szCs w:val="24"/>
              </w:rPr>
            </w:pPr>
          </w:p>
          <w:p w14:paraId="14307AB6" w14:textId="77777777" w:rsidR="006778E8" w:rsidRDefault="006778E8" w:rsidP="006B62CC">
            <w:pPr>
              <w:rPr>
                <w:rFonts w:ascii="Arial" w:hAnsi="Arial" w:cs="Arial"/>
                <w:b/>
                <w:bCs/>
                <w:sz w:val="24"/>
                <w:szCs w:val="24"/>
              </w:rPr>
            </w:pPr>
          </w:p>
          <w:p w14:paraId="104E0894" w14:textId="77777777" w:rsidR="006778E8" w:rsidRDefault="006778E8" w:rsidP="006B62CC">
            <w:pPr>
              <w:rPr>
                <w:rFonts w:ascii="Arial" w:hAnsi="Arial" w:cs="Arial"/>
                <w:b/>
                <w:bCs/>
                <w:sz w:val="24"/>
                <w:szCs w:val="24"/>
              </w:rPr>
            </w:pPr>
          </w:p>
          <w:p w14:paraId="04710B6A" w14:textId="77777777" w:rsidR="006778E8" w:rsidRDefault="006778E8" w:rsidP="006B62CC">
            <w:pPr>
              <w:rPr>
                <w:rFonts w:ascii="Arial" w:hAnsi="Arial" w:cs="Arial"/>
                <w:b/>
                <w:bCs/>
                <w:sz w:val="24"/>
                <w:szCs w:val="24"/>
              </w:rPr>
            </w:pPr>
          </w:p>
          <w:p w14:paraId="5C4DD9CB" w14:textId="77777777" w:rsidR="006778E8" w:rsidRDefault="006778E8" w:rsidP="006B62CC">
            <w:pPr>
              <w:rPr>
                <w:rFonts w:ascii="Arial" w:hAnsi="Arial" w:cs="Arial"/>
                <w:b/>
                <w:bCs/>
                <w:sz w:val="24"/>
                <w:szCs w:val="24"/>
              </w:rPr>
            </w:pPr>
          </w:p>
          <w:p w14:paraId="3EC705AA" w14:textId="77777777" w:rsidR="006778E8" w:rsidRDefault="006778E8" w:rsidP="006B62CC">
            <w:pPr>
              <w:rPr>
                <w:rFonts w:ascii="Arial" w:hAnsi="Arial" w:cs="Arial"/>
                <w:b/>
                <w:bCs/>
                <w:sz w:val="24"/>
                <w:szCs w:val="24"/>
              </w:rPr>
            </w:pPr>
          </w:p>
          <w:p w14:paraId="1653EE86" w14:textId="77777777" w:rsidR="006778E8" w:rsidRPr="00520D32" w:rsidRDefault="006778E8" w:rsidP="006B62CC">
            <w:pPr>
              <w:rPr>
                <w:rFonts w:ascii="Arial" w:hAnsi="Arial" w:cs="Arial"/>
                <w:b/>
                <w:bCs/>
                <w:sz w:val="24"/>
                <w:szCs w:val="24"/>
              </w:rPr>
            </w:pPr>
          </w:p>
        </w:tc>
        <w:tc>
          <w:tcPr>
            <w:tcW w:w="8080" w:type="dxa"/>
          </w:tcPr>
          <w:p w14:paraId="2F6B6145" w14:textId="4F996FD8" w:rsidR="006778E8" w:rsidRPr="007E25B3" w:rsidRDefault="006778E8" w:rsidP="006778E8">
            <w:pPr>
              <w:rPr>
                <w:rFonts w:ascii="Arial" w:hAnsi="Arial" w:cs="Arial"/>
              </w:rPr>
            </w:pPr>
            <w:r w:rsidRPr="007E25B3">
              <w:rPr>
                <w:rFonts w:ascii="Arial" w:hAnsi="Arial" w:cs="Arial"/>
              </w:rPr>
              <w:t>Access to interpreter and translation services</w:t>
            </w:r>
            <w:r w:rsidR="007E25B3" w:rsidRPr="007E25B3">
              <w:rPr>
                <w:rFonts w:ascii="Arial" w:hAnsi="Arial" w:cs="Arial"/>
              </w:rPr>
              <w:t xml:space="preserve"> is available for patient’s parents/relatives/next of kin </w:t>
            </w:r>
            <w:r w:rsidRPr="007E25B3">
              <w:rPr>
                <w:rFonts w:ascii="Arial" w:hAnsi="Arial" w:cs="Arial"/>
              </w:rPr>
              <w:t xml:space="preserve">from different ethnicities who do not speak English as their first language.  </w:t>
            </w:r>
          </w:p>
          <w:p w14:paraId="423B4AE3" w14:textId="77777777" w:rsidR="006778E8" w:rsidRPr="007E25B3" w:rsidRDefault="006778E8" w:rsidP="006778E8">
            <w:pPr>
              <w:rPr>
                <w:rFonts w:ascii="Arial" w:hAnsi="Arial" w:cs="Arial"/>
                <w:bCs/>
              </w:rPr>
            </w:pPr>
            <w:r w:rsidRPr="007E25B3">
              <w:rPr>
                <w:rFonts w:ascii="Arial" w:hAnsi="Arial" w:cs="Arial"/>
                <w:bCs/>
              </w:rPr>
              <w:t>WWL provides access to the following interpreter and translation services:</w:t>
            </w:r>
          </w:p>
          <w:p w14:paraId="6D5BF555" w14:textId="77777777" w:rsidR="006778E8" w:rsidRPr="007E25B3" w:rsidRDefault="006778E8" w:rsidP="00684F94">
            <w:pPr>
              <w:numPr>
                <w:ilvl w:val="0"/>
                <w:numId w:val="2"/>
              </w:numPr>
              <w:rPr>
                <w:rFonts w:ascii="Arial" w:hAnsi="Arial" w:cs="Arial"/>
              </w:rPr>
            </w:pPr>
            <w:r w:rsidRPr="007E25B3">
              <w:rPr>
                <w:rFonts w:ascii="Arial" w:hAnsi="Arial" w:cs="Arial"/>
              </w:rPr>
              <w:t>Face to Face and telephone interpreters</w:t>
            </w:r>
          </w:p>
          <w:p w14:paraId="7BDFA966" w14:textId="49F50455" w:rsidR="006778E8" w:rsidRPr="007E25B3" w:rsidRDefault="006778E8" w:rsidP="00684F94">
            <w:pPr>
              <w:numPr>
                <w:ilvl w:val="0"/>
                <w:numId w:val="2"/>
              </w:numPr>
              <w:rPr>
                <w:rFonts w:ascii="Arial" w:hAnsi="Arial" w:cs="Arial"/>
              </w:rPr>
            </w:pPr>
            <w:r w:rsidRPr="007E25B3">
              <w:rPr>
                <w:rFonts w:ascii="Arial" w:hAnsi="Arial" w:cs="Arial"/>
              </w:rPr>
              <w:t>British Sign Language Interpreter (face to face)</w:t>
            </w:r>
          </w:p>
          <w:p w14:paraId="33286E34" w14:textId="31482B26" w:rsidR="007E25B3" w:rsidRDefault="007E25B3" w:rsidP="00684F94">
            <w:pPr>
              <w:numPr>
                <w:ilvl w:val="0"/>
                <w:numId w:val="2"/>
              </w:numPr>
              <w:rPr>
                <w:rFonts w:ascii="Arial" w:hAnsi="Arial" w:cs="Arial"/>
              </w:rPr>
            </w:pPr>
            <w:r w:rsidRPr="007E25B3">
              <w:rPr>
                <w:rFonts w:ascii="Arial" w:hAnsi="Arial" w:cs="Arial"/>
              </w:rPr>
              <w:t>Information can be made available in other languages on request.</w:t>
            </w:r>
          </w:p>
          <w:p w14:paraId="314279A6" w14:textId="3807A226" w:rsidR="007E25B3" w:rsidRDefault="00DC69F0" w:rsidP="007E25B3">
            <w:pPr>
              <w:rPr>
                <w:rFonts w:ascii="Arial" w:hAnsi="Arial" w:cs="Arial"/>
              </w:rPr>
            </w:pPr>
            <w:r>
              <w:rPr>
                <w:rFonts w:ascii="Arial" w:hAnsi="Arial" w:cs="Arial"/>
              </w:rPr>
              <w:t xml:space="preserve">Relatives can use the </w:t>
            </w:r>
            <w:r w:rsidR="007E25B3">
              <w:rPr>
                <w:rFonts w:ascii="Arial" w:hAnsi="Arial" w:cs="Arial"/>
              </w:rPr>
              <w:t xml:space="preserve">Viewing Room </w:t>
            </w:r>
            <w:r>
              <w:rPr>
                <w:rFonts w:ascii="Arial" w:hAnsi="Arial" w:cs="Arial"/>
              </w:rPr>
              <w:t xml:space="preserve">for body washing rituals if required for cultural reasons. </w:t>
            </w:r>
          </w:p>
          <w:p w14:paraId="51D59B74" w14:textId="2EEF3D78" w:rsidR="0039089F" w:rsidRPr="00DC69F0" w:rsidRDefault="00DC69F0" w:rsidP="0039089F">
            <w:pPr>
              <w:rPr>
                <w:rFonts w:ascii="Arial" w:hAnsi="Arial" w:cs="Arial"/>
              </w:rPr>
            </w:pPr>
            <w:r>
              <w:rPr>
                <w:rFonts w:ascii="Arial" w:hAnsi="Arial" w:cs="Arial"/>
              </w:rPr>
              <w:t xml:space="preserve">An </w:t>
            </w:r>
            <w:r w:rsidR="00C67B36">
              <w:rPr>
                <w:rFonts w:ascii="Arial" w:hAnsi="Arial" w:cs="Arial"/>
              </w:rPr>
              <w:t>o</w:t>
            </w:r>
            <w:r w:rsidR="0039089F" w:rsidRPr="00DC69F0">
              <w:rPr>
                <w:rFonts w:ascii="Arial" w:hAnsi="Arial" w:cs="Arial"/>
              </w:rPr>
              <w:t xml:space="preserve">ut-of-hours on-call service </w:t>
            </w:r>
            <w:r>
              <w:rPr>
                <w:rFonts w:ascii="Arial" w:hAnsi="Arial" w:cs="Arial"/>
              </w:rPr>
              <w:t xml:space="preserve">is </w:t>
            </w:r>
            <w:r w:rsidR="0039089F" w:rsidRPr="00DC69F0">
              <w:rPr>
                <w:rFonts w:ascii="Arial" w:hAnsi="Arial" w:cs="Arial"/>
              </w:rPr>
              <w:t>available which facilitate</w:t>
            </w:r>
            <w:r>
              <w:rPr>
                <w:rFonts w:ascii="Arial" w:hAnsi="Arial" w:cs="Arial"/>
              </w:rPr>
              <w:t>s</w:t>
            </w:r>
            <w:r w:rsidR="00487E88">
              <w:rPr>
                <w:rFonts w:ascii="Arial" w:hAnsi="Arial" w:cs="Arial"/>
              </w:rPr>
              <w:t xml:space="preserve"> </w:t>
            </w:r>
            <w:r w:rsidR="00487E88" w:rsidRPr="000368EE">
              <w:rPr>
                <w:rFonts w:ascii="Arial" w:hAnsi="Arial" w:cs="Arial"/>
              </w:rPr>
              <w:t>the release of</w:t>
            </w:r>
            <w:r w:rsidR="0039089F" w:rsidRPr="000368EE">
              <w:rPr>
                <w:rFonts w:ascii="Arial" w:hAnsi="Arial" w:cs="Arial"/>
              </w:rPr>
              <w:t xml:space="preserve"> </w:t>
            </w:r>
            <w:r w:rsidR="0039089F" w:rsidRPr="00DC69F0">
              <w:rPr>
                <w:rFonts w:ascii="Arial" w:hAnsi="Arial" w:cs="Arial"/>
              </w:rPr>
              <w:t>faith deaths if required.</w:t>
            </w:r>
          </w:p>
          <w:p w14:paraId="3E4C164E" w14:textId="6F32F705" w:rsidR="006778E8" w:rsidRPr="00DC69F0" w:rsidRDefault="0039089F" w:rsidP="006B62CC">
            <w:pPr>
              <w:rPr>
                <w:rFonts w:ascii="Arial" w:hAnsi="Arial" w:cs="Arial"/>
              </w:rPr>
            </w:pPr>
            <w:r w:rsidRPr="00DC69F0">
              <w:rPr>
                <w:rFonts w:ascii="Arial" w:hAnsi="Arial" w:cs="Arial"/>
              </w:rPr>
              <w:t xml:space="preserve">Access to Hospital Chaplaincy Team </w:t>
            </w:r>
            <w:r w:rsidR="00DC69F0">
              <w:rPr>
                <w:rFonts w:ascii="Arial" w:hAnsi="Arial" w:cs="Arial"/>
              </w:rPr>
              <w:t>and</w:t>
            </w:r>
            <w:r w:rsidRPr="00DC69F0">
              <w:rPr>
                <w:rFonts w:ascii="Arial" w:hAnsi="Arial" w:cs="Arial"/>
              </w:rPr>
              <w:t xml:space="preserve"> </w:t>
            </w:r>
            <w:r w:rsidR="00DC69F0">
              <w:rPr>
                <w:rFonts w:ascii="Arial" w:hAnsi="Arial" w:cs="Arial"/>
              </w:rPr>
              <w:t>B</w:t>
            </w:r>
            <w:r w:rsidRPr="00DC69F0">
              <w:rPr>
                <w:rFonts w:ascii="Arial" w:hAnsi="Arial" w:cs="Arial"/>
              </w:rPr>
              <w:t xml:space="preserve">ereavement </w:t>
            </w:r>
            <w:r w:rsidR="00DC69F0">
              <w:rPr>
                <w:rFonts w:ascii="Arial" w:hAnsi="Arial" w:cs="Arial"/>
              </w:rPr>
              <w:t>S</w:t>
            </w:r>
            <w:r w:rsidRPr="00DC69F0">
              <w:rPr>
                <w:rFonts w:ascii="Arial" w:hAnsi="Arial" w:cs="Arial"/>
              </w:rPr>
              <w:t xml:space="preserve">upport </w:t>
            </w:r>
            <w:r w:rsidR="00DC69F0">
              <w:rPr>
                <w:rFonts w:ascii="Arial" w:hAnsi="Arial" w:cs="Arial"/>
              </w:rPr>
              <w:t>N</w:t>
            </w:r>
            <w:r w:rsidRPr="00DC69F0">
              <w:rPr>
                <w:rFonts w:ascii="Arial" w:hAnsi="Arial" w:cs="Arial"/>
              </w:rPr>
              <w:t>urse. Access to Hospital Chapel.</w:t>
            </w:r>
          </w:p>
        </w:tc>
      </w:tr>
      <w:tr w:rsidR="006778E8" w:rsidRPr="009C31F3" w14:paraId="03F0A3F7" w14:textId="77777777" w:rsidTr="00C11AD8">
        <w:trPr>
          <w:trHeight w:val="704"/>
        </w:trPr>
        <w:tc>
          <w:tcPr>
            <w:tcW w:w="2410" w:type="dxa"/>
            <w:vAlign w:val="center"/>
          </w:tcPr>
          <w:p w14:paraId="49347FF1" w14:textId="77777777" w:rsidR="00530037" w:rsidRDefault="00530037" w:rsidP="00530037">
            <w:pPr>
              <w:spacing w:after="0" w:line="240" w:lineRule="auto"/>
              <w:jc w:val="center"/>
              <w:rPr>
                <w:rFonts w:ascii="Arial" w:hAnsi="Arial" w:cs="Arial"/>
                <w:b/>
                <w:bCs/>
                <w:sz w:val="24"/>
                <w:szCs w:val="24"/>
              </w:rPr>
            </w:pPr>
            <w:r w:rsidRPr="00530037">
              <w:rPr>
                <w:rFonts w:ascii="Arial" w:hAnsi="Arial" w:cs="Arial"/>
                <w:b/>
                <w:bCs/>
                <w:sz w:val="24"/>
                <w:szCs w:val="24"/>
              </w:rPr>
              <w:t xml:space="preserve">Disability: </w:t>
            </w:r>
          </w:p>
          <w:p w14:paraId="37AFAA81" w14:textId="77777777" w:rsidR="00C11AD8" w:rsidRDefault="00C11AD8" w:rsidP="00530037">
            <w:pPr>
              <w:spacing w:after="0" w:line="240" w:lineRule="auto"/>
              <w:jc w:val="center"/>
              <w:rPr>
                <w:rFonts w:ascii="Arial" w:hAnsi="Arial" w:cs="Arial"/>
                <w:sz w:val="24"/>
                <w:szCs w:val="24"/>
              </w:rPr>
            </w:pPr>
          </w:p>
          <w:p w14:paraId="7B4C045F" w14:textId="77777777" w:rsidR="00C11AD8" w:rsidRDefault="00C11AD8" w:rsidP="00530037">
            <w:pPr>
              <w:spacing w:after="0" w:line="240" w:lineRule="auto"/>
              <w:jc w:val="center"/>
              <w:rPr>
                <w:rFonts w:ascii="Arial" w:hAnsi="Arial" w:cs="Arial"/>
                <w:sz w:val="24"/>
                <w:szCs w:val="24"/>
              </w:rPr>
            </w:pPr>
          </w:p>
          <w:p w14:paraId="67000097" w14:textId="77777777" w:rsidR="00C11AD8" w:rsidRDefault="00C11AD8" w:rsidP="00530037">
            <w:pPr>
              <w:spacing w:after="0" w:line="240" w:lineRule="auto"/>
              <w:jc w:val="center"/>
              <w:rPr>
                <w:rFonts w:ascii="Arial" w:hAnsi="Arial" w:cs="Arial"/>
                <w:sz w:val="24"/>
                <w:szCs w:val="24"/>
              </w:rPr>
            </w:pPr>
          </w:p>
          <w:p w14:paraId="1C969446" w14:textId="77777777" w:rsidR="00C11AD8" w:rsidRDefault="00C11AD8" w:rsidP="00530037">
            <w:pPr>
              <w:spacing w:after="0" w:line="240" w:lineRule="auto"/>
              <w:jc w:val="center"/>
              <w:rPr>
                <w:rFonts w:ascii="Arial" w:hAnsi="Arial" w:cs="Arial"/>
                <w:sz w:val="24"/>
                <w:szCs w:val="24"/>
              </w:rPr>
            </w:pPr>
          </w:p>
          <w:p w14:paraId="3C613D77" w14:textId="77777777" w:rsidR="00C605CE" w:rsidRPr="00530037" w:rsidRDefault="00C605CE" w:rsidP="00530037">
            <w:pPr>
              <w:spacing w:after="0" w:line="240" w:lineRule="auto"/>
              <w:jc w:val="center"/>
              <w:rPr>
                <w:rFonts w:ascii="Arial" w:hAnsi="Arial" w:cs="Arial"/>
                <w:sz w:val="24"/>
                <w:szCs w:val="24"/>
              </w:rPr>
            </w:pPr>
          </w:p>
          <w:p w14:paraId="5C318E39" w14:textId="77777777" w:rsidR="00530037" w:rsidRDefault="00530037" w:rsidP="00530037">
            <w:pPr>
              <w:rPr>
                <w:rFonts w:ascii="Arial" w:hAnsi="Arial" w:cs="Arial"/>
                <w:b/>
                <w:bCs/>
                <w:sz w:val="24"/>
                <w:szCs w:val="24"/>
              </w:rPr>
            </w:pPr>
          </w:p>
          <w:p w14:paraId="6AD842F1" w14:textId="77777777" w:rsidR="00530037" w:rsidRDefault="00530037" w:rsidP="00530037">
            <w:pPr>
              <w:rPr>
                <w:rFonts w:ascii="Arial" w:hAnsi="Arial" w:cs="Arial"/>
                <w:b/>
                <w:bCs/>
                <w:sz w:val="24"/>
                <w:szCs w:val="24"/>
              </w:rPr>
            </w:pPr>
          </w:p>
          <w:p w14:paraId="0C68FCE9" w14:textId="77777777" w:rsidR="00530037" w:rsidRDefault="00530037" w:rsidP="00530037">
            <w:pPr>
              <w:rPr>
                <w:rFonts w:ascii="Arial" w:hAnsi="Arial" w:cs="Arial"/>
                <w:b/>
                <w:bCs/>
                <w:sz w:val="24"/>
                <w:szCs w:val="24"/>
              </w:rPr>
            </w:pPr>
          </w:p>
          <w:p w14:paraId="348F2D3E" w14:textId="77777777" w:rsidR="00530037" w:rsidRPr="00530037" w:rsidRDefault="00530037" w:rsidP="00C11AD8">
            <w:pPr>
              <w:spacing w:after="0" w:line="240" w:lineRule="auto"/>
              <w:jc w:val="center"/>
              <w:rPr>
                <w:rFonts w:ascii="Arial" w:hAnsi="Arial" w:cs="Arial"/>
                <w:b/>
                <w:bCs/>
                <w:sz w:val="24"/>
                <w:szCs w:val="24"/>
              </w:rPr>
            </w:pPr>
          </w:p>
        </w:tc>
        <w:tc>
          <w:tcPr>
            <w:tcW w:w="8080" w:type="dxa"/>
          </w:tcPr>
          <w:p w14:paraId="11F62660" w14:textId="729C43F2" w:rsidR="00C605CE" w:rsidRDefault="00C605CE" w:rsidP="00530037">
            <w:pPr>
              <w:spacing w:after="0" w:line="240" w:lineRule="auto"/>
              <w:rPr>
                <w:rFonts w:ascii="Arial" w:hAnsi="Arial" w:cs="Arial"/>
              </w:rPr>
            </w:pPr>
            <w:r w:rsidRPr="00C605CE">
              <w:rPr>
                <w:rFonts w:ascii="Arial" w:hAnsi="Arial" w:cs="Arial"/>
              </w:rPr>
              <w:lastRenderedPageBreak/>
              <w:t>Access to disabled toilet facilities</w:t>
            </w:r>
            <w:r w:rsidR="00C67B36">
              <w:rPr>
                <w:rFonts w:ascii="Arial" w:hAnsi="Arial" w:cs="Arial"/>
              </w:rPr>
              <w:t xml:space="preserve"> for patient’s relatives.</w:t>
            </w:r>
          </w:p>
          <w:p w14:paraId="004B6323" w14:textId="77777777" w:rsidR="00C605CE" w:rsidRDefault="00C605CE" w:rsidP="00530037">
            <w:pPr>
              <w:spacing w:after="0" w:line="240" w:lineRule="auto"/>
              <w:rPr>
                <w:rFonts w:ascii="Arial" w:hAnsi="Arial" w:cs="Arial"/>
              </w:rPr>
            </w:pPr>
          </w:p>
          <w:p w14:paraId="72668135" w14:textId="0E55F073" w:rsidR="006778E8" w:rsidRPr="00C605CE" w:rsidRDefault="006778E8" w:rsidP="00530037">
            <w:pPr>
              <w:spacing w:after="0" w:line="240" w:lineRule="auto"/>
              <w:rPr>
                <w:rFonts w:ascii="Arial" w:hAnsi="Arial" w:cs="Arial"/>
              </w:rPr>
            </w:pPr>
            <w:r w:rsidRPr="00C605CE">
              <w:rPr>
                <w:rFonts w:ascii="Arial" w:hAnsi="Arial" w:cs="Arial"/>
              </w:rPr>
              <w:t>Access to B</w:t>
            </w:r>
            <w:r w:rsidR="00530037" w:rsidRPr="00C605CE">
              <w:rPr>
                <w:rFonts w:ascii="Arial" w:hAnsi="Arial" w:cs="Arial"/>
              </w:rPr>
              <w:t xml:space="preserve">ritish </w:t>
            </w:r>
            <w:r w:rsidRPr="00C605CE">
              <w:rPr>
                <w:rFonts w:ascii="Arial" w:hAnsi="Arial" w:cs="Arial"/>
              </w:rPr>
              <w:t>S</w:t>
            </w:r>
            <w:r w:rsidR="00530037" w:rsidRPr="00C605CE">
              <w:rPr>
                <w:rFonts w:ascii="Arial" w:hAnsi="Arial" w:cs="Arial"/>
              </w:rPr>
              <w:t xml:space="preserve">ign </w:t>
            </w:r>
            <w:r w:rsidRPr="00C605CE">
              <w:rPr>
                <w:rFonts w:ascii="Arial" w:hAnsi="Arial" w:cs="Arial"/>
              </w:rPr>
              <w:t>L</w:t>
            </w:r>
            <w:r w:rsidR="00530037" w:rsidRPr="00C605CE">
              <w:rPr>
                <w:rFonts w:ascii="Arial" w:hAnsi="Arial" w:cs="Arial"/>
              </w:rPr>
              <w:t xml:space="preserve">anguage </w:t>
            </w:r>
            <w:r w:rsidRPr="00C605CE">
              <w:rPr>
                <w:rFonts w:ascii="Arial" w:hAnsi="Arial" w:cs="Arial"/>
              </w:rPr>
              <w:t xml:space="preserve">Interpreters </w:t>
            </w:r>
            <w:r w:rsidR="00C605CE">
              <w:rPr>
                <w:rFonts w:ascii="Arial" w:hAnsi="Arial" w:cs="Arial"/>
              </w:rPr>
              <w:t>if required (pre-booked</w:t>
            </w:r>
            <w:r w:rsidR="00530037" w:rsidRPr="00C605CE">
              <w:rPr>
                <w:rFonts w:ascii="Arial" w:hAnsi="Arial" w:cs="Arial"/>
              </w:rPr>
              <w:t>)</w:t>
            </w:r>
            <w:r w:rsidR="00C605CE">
              <w:rPr>
                <w:rFonts w:ascii="Arial" w:hAnsi="Arial" w:cs="Arial"/>
              </w:rPr>
              <w:t xml:space="preserve"> for viewings.</w:t>
            </w:r>
          </w:p>
          <w:p w14:paraId="37CF596B" w14:textId="77777777" w:rsidR="00530037" w:rsidRPr="00C605CE" w:rsidRDefault="00530037" w:rsidP="00530037">
            <w:pPr>
              <w:spacing w:after="0" w:line="240" w:lineRule="auto"/>
              <w:rPr>
                <w:rFonts w:ascii="Arial" w:hAnsi="Arial" w:cs="Arial"/>
              </w:rPr>
            </w:pPr>
          </w:p>
          <w:p w14:paraId="451F5751" w14:textId="77777777" w:rsidR="006778E8" w:rsidRPr="00C605CE" w:rsidRDefault="0039089F" w:rsidP="0039089F">
            <w:pPr>
              <w:spacing w:after="160" w:line="259" w:lineRule="auto"/>
              <w:rPr>
                <w:rFonts w:ascii="Arial" w:hAnsi="Arial" w:cs="Arial"/>
              </w:rPr>
            </w:pPr>
            <w:r w:rsidRPr="00C605CE">
              <w:rPr>
                <w:rFonts w:ascii="Arial" w:hAnsi="Arial" w:cs="Arial"/>
              </w:rPr>
              <w:t>E-mail can be used to communicate with hearing impaired relatives.</w:t>
            </w:r>
          </w:p>
          <w:p w14:paraId="2CCAC4FB" w14:textId="68FECD78" w:rsidR="0039089F" w:rsidRPr="00C605CE" w:rsidRDefault="0039089F" w:rsidP="0039089F">
            <w:pPr>
              <w:rPr>
                <w:rFonts w:ascii="Arial" w:hAnsi="Arial" w:cs="Arial"/>
              </w:rPr>
            </w:pPr>
            <w:r w:rsidRPr="00C605CE">
              <w:rPr>
                <w:rFonts w:ascii="Arial" w:hAnsi="Arial" w:cs="Arial"/>
              </w:rPr>
              <w:t xml:space="preserve">Information can be made available in audio, large print </w:t>
            </w:r>
            <w:r w:rsidR="00C605CE">
              <w:rPr>
                <w:rFonts w:ascii="Arial" w:hAnsi="Arial" w:cs="Arial"/>
              </w:rPr>
              <w:t>and</w:t>
            </w:r>
            <w:r w:rsidRPr="00C605CE">
              <w:rPr>
                <w:rFonts w:ascii="Arial" w:hAnsi="Arial" w:cs="Arial"/>
              </w:rPr>
              <w:t xml:space="preserve"> braille on request</w:t>
            </w:r>
          </w:p>
          <w:p w14:paraId="0E860A0C" w14:textId="77777777" w:rsidR="00C67B36" w:rsidRDefault="0039089F" w:rsidP="00C67B36">
            <w:pPr>
              <w:spacing w:after="160" w:line="259" w:lineRule="auto"/>
              <w:rPr>
                <w:rFonts w:ascii="Arial" w:hAnsi="Arial" w:cs="Arial"/>
              </w:rPr>
            </w:pPr>
            <w:r w:rsidRPr="00C605CE">
              <w:rPr>
                <w:rFonts w:ascii="Arial" w:hAnsi="Arial" w:cs="Arial"/>
              </w:rPr>
              <w:t xml:space="preserve">Guide dogs are allowed to accompany relatives. </w:t>
            </w:r>
          </w:p>
          <w:p w14:paraId="47DF3D00" w14:textId="46C9F63F" w:rsidR="00C605CE" w:rsidRPr="00C869C7" w:rsidRDefault="00C605CE" w:rsidP="00C869C7">
            <w:pPr>
              <w:spacing w:after="160" w:line="259" w:lineRule="auto"/>
              <w:rPr>
                <w:rFonts w:ascii="Arial" w:hAnsi="Arial" w:cs="Arial"/>
              </w:rPr>
            </w:pPr>
            <w:r>
              <w:rPr>
                <w:rFonts w:ascii="Arial" w:hAnsi="Arial" w:cs="Arial"/>
              </w:rPr>
              <w:lastRenderedPageBreak/>
              <w:t>There is r</w:t>
            </w:r>
            <w:r w:rsidR="0039089F" w:rsidRPr="00C605CE">
              <w:rPr>
                <w:rFonts w:ascii="Arial" w:hAnsi="Arial" w:cs="Arial"/>
              </w:rPr>
              <w:t xml:space="preserve">amped entrance to </w:t>
            </w:r>
            <w:r>
              <w:rPr>
                <w:rFonts w:ascii="Arial" w:hAnsi="Arial" w:cs="Arial"/>
              </w:rPr>
              <w:t>the</w:t>
            </w:r>
            <w:r w:rsidRPr="00C869C7">
              <w:rPr>
                <w:rFonts w:ascii="Arial" w:hAnsi="Arial" w:cs="Arial"/>
              </w:rPr>
              <w:t xml:space="preserve"> </w:t>
            </w:r>
            <w:r w:rsidR="0039089F" w:rsidRPr="00C869C7">
              <w:rPr>
                <w:rFonts w:ascii="Arial" w:hAnsi="Arial" w:cs="Arial"/>
              </w:rPr>
              <w:t>mortuary</w:t>
            </w:r>
            <w:r w:rsidRPr="00C869C7">
              <w:rPr>
                <w:rFonts w:ascii="Arial" w:hAnsi="Arial" w:cs="Arial"/>
              </w:rPr>
              <w:t xml:space="preserve"> </w:t>
            </w:r>
            <w:r w:rsidRPr="0081060D">
              <w:rPr>
                <w:rFonts w:ascii="Arial" w:hAnsi="Arial" w:cs="Arial"/>
                <w:color w:val="002060"/>
              </w:rPr>
              <w:t xml:space="preserve">(but the </w:t>
            </w:r>
            <w:r w:rsidR="00C869C7">
              <w:rPr>
                <w:rFonts w:ascii="Arial" w:hAnsi="Arial" w:cs="Arial"/>
                <w:color w:val="002060"/>
              </w:rPr>
              <w:t>pathway</w:t>
            </w:r>
            <w:r w:rsidRPr="0081060D">
              <w:rPr>
                <w:rFonts w:ascii="Arial" w:hAnsi="Arial" w:cs="Arial"/>
                <w:color w:val="002060"/>
              </w:rPr>
              <w:t xml:space="preserve"> to the mortuary is on a very steep hill, making it possibly difficult for families and wheelchair users.</w:t>
            </w:r>
            <w:r w:rsidRPr="0081060D">
              <w:rPr>
                <w:rFonts w:cs="Arial"/>
                <w:color w:val="002060"/>
              </w:rPr>
              <w:t xml:space="preserve"> </w:t>
            </w:r>
            <w:r w:rsidRPr="0081060D">
              <w:rPr>
                <w:rFonts w:ascii="Arial" w:hAnsi="Arial" w:cs="Arial"/>
                <w:color w:val="002060"/>
              </w:rPr>
              <w:t>The mortuary is a small building and can be restrictive for wheelchair users)</w:t>
            </w:r>
            <w:r w:rsidR="00F5185C">
              <w:rPr>
                <w:rFonts w:ascii="Arial" w:hAnsi="Arial" w:cs="Arial"/>
                <w:color w:val="002060"/>
              </w:rPr>
              <w:t xml:space="preserve"> </w:t>
            </w:r>
            <w:r w:rsidR="00F5185C" w:rsidRPr="00C869C7">
              <w:rPr>
                <w:rFonts w:ascii="Arial" w:hAnsi="Arial" w:cs="Arial"/>
                <w:color w:val="1F497D" w:themeColor="text2"/>
              </w:rPr>
              <w:t xml:space="preserve">There is no </w:t>
            </w:r>
            <w:r w:rsidR="00C869C7" w:rsidRPr="00C869C7">
              <w:rPr>
                <w:rFonts w:ascii="Arial" w:hAnsi="Arial" w:cs="Arial"/>
                <w:color w:val="1F497D" w:themeColor="text2"/>
              </w:rPr>
              <w:t>parking available directly near the mortuary.</w:t>
            </w:r>
          </w:p>
          <w:p w14:paraId="42DB9269" w14:textId="44761E5C" w:rsidR="0039089F" w:rsidRDefault="0039089F" w:rsidP="0039089F">
            <w:pPr>
              <w:rPr>
                <w:rFonts w:ascii="Arial" w:hAnsi="Arial" w:cs="Arial"/>
              </w:rPr>
            </w:pPr>
            <w:r w:rsidRPr="00C605CE">
              <w:rPr>
                <w:rFonts w:ascii="Arial" w:hAnsi="Arial" w:cs="Arial"/>
              </w:rPr>
              <w:t xml:space="preserve">Bariatric fridge facilities </w:t>
            </w:r>
            <w:r w:rsidR="00C605CE">
              <w:rPr>
                <w:rFonts w:ascii="Arial" w:hAnsi="Arial" w:cs="Arial"/>
              </w:rPr>
              <w:t xml:space="preserve">are </w:t>
            </w:r>
            <w:r w:rsidRPr="00C605CE">
              <w:rPr>
                <w:rFonts w:ascii="Arial" w:hAnsi="Arial" w:cs="Arial"/>
              </w:rPr>
              <w:t>available at Leigh</w:t>
            </w:r>
            <w:r w:rsidR="00C605CE">
              <w:rPr>
                <w:rFonts w:ascii="Arial" w:hAnsi="Arial" w:cs="Arial"/>
              </w:rPr>
              <w:t xml:space="preserve"> if required</w:t>
            </w:r>
            <w:r w:rsidRPr="00C605CE">
              <w:rPr>
                <w:rFonts w:ascii="Arial" w:hAnsi="Arial" w:cs="Arial"/>
              </w:rPr>
              <w:t>.</w:t>
            </w:r>
          </w:p>
          <w:p w14:paraId="5CE20FD8" w14:textId="309C9612" w:rsidR="00C605CE" w:rsidRPr="00C605CE" w:rsidRDefault="00C605CE" w:rsidP="00C605CE">
            <w:pPr>
              <w:spacing w:after="0" w:line="240" w:lineRule="auto"/>
              <w:rPr>
                <w:rFonts w:ascii="Arial" w:hAnsi="Arial" w:cs="Arial"/>
              </w:rPr>
            </w:pPr>
            <w:r w:rsidRPr="00C605CE">
              <w:rPr>
                <w:rFonts w:ascii="Arial" w:hAnsi="Arial" w:cs="Arial"/>
              </w:rPr>
              <w:t>All staff have attended Oliver McGowen Training</w:t>
            </w:r>
          </w:p>
          <w:p w14:paraId="4902153D" w14:textId="51ADC980" w:rsidR="0039089F" w:rsidRPr="00520D32" w:rsidRDefault="0039089F" w:rsidP="0039089F">
            <w:pPr>
              <w:spacing w:after="160" w:line="259" w:lineRule="auto"/>
              <w:rPr>
                <w:rFonts w:ascii="Arial" w:hAnsi="Arial" w:cs="Arial"/>
                <w:sz w:val="24"/>
                <w:szCs w:val="24"/>
              </w:rPr>
            </w:pPr>
          </w:p>
        </w:tc>
      </w:tr>
      <w:tr w:rsidR="006778E8" w:rsidRPr="00ED1A3B" w14:paraId="71EC6D0D" w14:textId="77777777" w:rsidTr="00BD5174">
        <w:trPr>
          <w:trHeight w:val="680"/>
        </w:trPr>
        <w:tc>
          <w:tcPr>
            <w:tcW w:w="2410" w:type="dxa"/>
            <w:shd w:val="clear" w:color="auto" w:fill="FFFFFF" w:themeFill="background1"/>
            <w:vAlign w:val="center"/>
          </w:tcPr>
          <w:p w14:paraId="413EEDA3" w14:textId="77777777" w:rsidR="006778E8" w:rsidRDefault="006F442A" w:rsidP="006F442A">
            <w:pPr>
              <w:spacing w:after="0" w:line="240" w:lineRule="auto"/>
              <w:jc w:val="center"/>
              <w:rPr>
                <w:rFonts w:ascii="Arial" w:hAnsi="Arial" w:cs="Arial"/>
                <w:b/>
                <w:bCs/>
                <w:sz w:val="24"/>
                <w:szCs w:val="24"/>
              </w:rPr>
            </w:pPr>
            <w:r>
              <w:rPr>
                <w:rFonts w:ascii="Arial" w:hAnsi="Arial" w:cs="Arial"/>
                <w:b/>
                <w:bCs/>
                <w:sz w:val="24"/>
                <w:szCs w:val="24"/>
              </w:rPr>
              <w:lastRenderedPageBreak/>
              <w:t>Sexual Orientation</w:t>
            </w:r>
          </w:p>
          <w:p w14:paraId="36636C4E" w14:textId="77777777" w:rsidR="00C605CE" w:rsidRDefault="00C605CE" w:rsidP="006F442A">
            <w:pPr>
              <w:spacing w:after="0" w:line="240" w:lineRule="auto"/>
              <w:jc w:val="center"/>
              <w:rPr>
                <w:rFonts w:ascii="Arial" w:hAnsi="Arial" w:cs="Arial"/>
                <w:b/>
                <w:bCs/>
                <w:sz w:val="24"/>
                <w:szCs w:val="24"/>
              </w:rPr>
            </w:pPr>
          </w:p>
          <w:p w14:paraId="43EF98EB" w14:textId="77777777" w:rsidR="00C605CE" w:rsidRDefault="00C605CE" w:rsidP="006F442A">
            <w:pPr>
              <w:spacing w:after="0" w:line="240" w:lineRule="auto"/>
              <w:jc w:val="center"/>
              <w:rPr>
                <w:rFonts w:ascii="Arial" w:hAnsi="Arial" w:cs="Arial"/>
                <w:b/>
                <w:bCs/>
                <w:sz w:val="24"/>
                <w:szCs w:val="24"/>
              </w:rPr>
            </w:pPr>
          </w:p>
          <w:p w14:paraId="3DAA1277" w14:textId="77777777" w:rsidR="006F442A" w:rsidRDefault="006F442A" w:rsidP="006F442A">
            <w:pPr>
              <w:spacing w:after="0" w:line="240" w:lineRule="auto"/>
              <w:jc w:val="center"/>
              <w:rPr>
                <w:rFonts w:ascii="Arial" w:hAnsi="Arial" w:cs="Arial"/>
                <w:b/>
                <w:bCs/>
                <w:sz w:val="24"/>
                <w:szCs w:val="24"/>
              </w:rPr>
            </w:pPr>
          </w:p>
          <w:p w14:paraId="451E8EE2" w14:textId="77777777" w:rsidR="003B3524" w:rsidRDefault="003B3524" w:rsidP="006F442A">
            <w:pPr>
              <w:spacing w:after="0" w:line="240" w:lineRule="auto"/>
              <w:jc w:val="center"/>
              <w:rPr>
                <w:rFonts w:ascii="Arial" w:hAnsi="Arial" w:cs="Arial"/>
                <w:b/>
                <w:bCs/>
                <w:sz w:val="24"/>
                <w:szCs w:val="24"/>
              </w:rPr>
            </w:pPr>
          </w:p>
          <w:p w14:paraId="304F266A" w14:textId="77777777" w:rsidR="003B3524" w:rsidRDefault="003B3524" w:rsidP="006F442A">
            <w:pPr>
              <w:spacing w:after="0" w:line="240" w:lineRule="auto"/>
              <w:jc w:val="center"/>
              <w:rPr>
                <w:rFonts w:ascii="Arial" w:hAnsi="Arial" w:cs="Arial"/>
                <w:b/>
                <w:bCs/>
                <w:sz w:val="24"/>
                <w:szCs w:val="24"/>
              </w:rPr>
            </w:pPr>
          </w:p>
          <w:p w14:paraId="030F0C70" w14:textId="39E5AE46" w:rsidR="002B14B0" w:rsidRPr="006F442A" w:rsidRDefault="002B14B0" w:rsidP="003B3524">
            <w:pPr>
              <w:spacing w:after="0" w:line="240" w:lineRule="auto"/>
              <w:rPr>
                <w:rFonts w:ascii="Arial" w:hAnsi="Arial" w:cs="Arial"/>
                <w:b/>
                <w:bCs/>
                <w:sz w:val="24"/>
                <w:szCs w:val="24"/>
              </w:rPr>
            </w:pPr>
          </w:p>
        </w:tc>
        <w:tc>
          <w:tcPr>
            <w:tcW w:w="8080" w:type="dxa"/>
          </w:tcPr>
          <w:p w14:paraId="30821C20" w14:textId="2FC12E00" w:rsidR="00C605CE" w:rsidRPr="00C67B36" w:rsidRDefault="003B3524" w:rsidP="006F442A">
            <w:pPr>
              <w:spacing w:after="0" w:line="240" w:lineRule="auto"/>
              <w:rPr>
                <w:rFonts w:ascii="Arial" w:hAnsi="Arial" w:cs="Arial"/>
              </w:rPr>
            </w:pPr>
            <w:r w:rsidRPr="00C67B36">
              <w:rPr>
                <w:rFonts w:ascii="Arial" w:hAnsi="Arial" w:cs="Arial"/>
              </w:rPr>
              <w:t xml:space="preserve">Staff </w:t>
            </w:r>
            <w:r w:rsidR="00C605CE" w:rsidRPr="00C67B36">
              <w:rPr>
                <w:rFonts w:ascii="Arial" w:hAnsi="Arial" w:cs="Arial"/>
              </w:rPr>
              <w:t>ensure that deceased patients are properly cared for and that their families receive respectful and sensitive treatment.</w:t>
            </w:r>
          </w:p>
          <w:p w14:paraId="1801D218" w14:textId="77777777" w:rsidR="00C605CE" w:rsidRPr="00C67B36" w:rsidRDefault="00C605CE" w:rsidP="006F442A">
            <w:pPr>
              <w:spacing w:after="0" w:line="240" w:lineRule="auto"/>
              <w:rPr>
                <w:rFonts w:ascii="Arial" w:hAnsi="Arial" w:cs="Arial"/>
              </w:rPr>
            </w:pPr>
          </w:p>
          <w:p w14:paraId="3940520F" w14:textId="6268FE0B" w:rsidR="002B14B0" w:rsidRPr="00C67B36" w:rsidRDefault="002B14B0" w:rsidP="003B3524">
            <w:pPr>
              <w:spacing w:after="0" w:line="240" w:lineRule="auto"/>
              <w:rPr>
                <w:rFonts w:ascii="Arial" w:hAnsi="Arial" w:cs="Arial"/>
              </w:rPr>
            </w:pPr>
            <w:r w:rsidRPr="00C67B36">
              <w:rPr>
                <w:rFonts w:ascii="Arial" w:hAnsi="Arial" w:cs="Arial"/>
              </w:rPr>
              <w:t xml:space="preserve">Staff have </w:t>
            </w:r>
            <w:r w:rsidR="00454BAB" w:rsidRPr="00C67B36">
              <w:rPr>
                <w:rFonts w:ascii="Arial" w:hAnsi="Arial" w:cs="Arial"/>
              </w:rPr>
              <w:t xml:space="preserve">an awareness </w:t>
            </w:r>
            <w:r w:rsidRPr="00C67B36">
              <w:rPr>
                <w:rFonts w:ascii="Arial" w:hAnsi="Arial" w:cs="Arial"/>
              </w:rPr>
              <w:t>of Equality, Diversity and Inclusion</w:t>
            </w:r>
            <w:r w:rsidR="00454BAB" w:rsidRPr="00C67B36">
              <w:rPr>
                <w:rFonts w:ascii="Arial" w:hAnsi="Arial" w:cs="Arial"/>
              </w:rPr>
              <w:t xml:space="preserve"> and are respectful of everyone.</w:t>
            </w:r>
            <w:r w:rsidRPr="00C67B36">
              <w:rPr>
                <w:rFonts w:ascii="Arial" w:hAnsi="Arial" w:cs="Arial"/>
              </w:rPr>
              <w:t xml:space="preserve">  </w:t>
            </w:r>
          </w:p>
          <w:p w14:paraId="7330FBFF" w14:textId="77777777" w:rsidR="002B14B0" w:rsidRPr="00794289" w:rsidRDefault="002B14B0" w:rsidP="006F442A">
            <w:pPr>
              <w:spacing w:after="0" w:line="240" w:lineRule="auto"/>
              <w:rPr>
                <w:rFonts w:ascii="Arial" w:hAnsi="Arial" w:cs="Arial"/>
                <w:b/>
                <w:bCs/>
                <w:color w:val="002060"/>
                <w:sz w:val="24"/>
                <w:szCs w:val="24"/>
              </w:rPr>
            </w:pPr>
          </w:p>
          <w:p w14:paraId="33D1CC26" w14:textId="77777777" w:rsidR="006F442A" w:rsidRPr="00794289" w:rsidRDefault="006F442A" w:rsidP="006F442A">
            <w:pPr>
              <w:spacing w:after="0" w:line="240" w:lineRule="auto"/>
              <w:rPr>
                <w:rFonts w:ascii="Arial" w:hAnsi="Arial" w:cs="Arial"/>
                <w:b/>
                <w:bCs/>
                <w:color w:val="002060"/>
                <w:sz w:val="24"/>
                <w:szCs w:val="24"/>
              </w:rPr>
            </w:pPr>
          </w:p>
        </w:tc>
      </w:tr>
      <w:tr w:rsidR="006778E8" w:rsidRPr="006F5D39" w14:paraId="02DFE491" w14:textId="77777777" w:rsidTr="00BD5174">
        <w:trPr>
          <w:trHeight w:val="680"/>
        </w:trPr>
        <w:tc>
          <w:tcPr>
            <w:tcW w:w="2410" w:type="dxa"/>
            <w:shd w:val="clear" w:color="auto" w:fill="FFFFFF" w:themeFill="background1"/>
            <w:vAlign w:val="center"/>
          </w:tcPr>
          <w:p w14:paraId="1620760C" w14:textId="77777777" w:rsidR="006778E8" w:rsidRPr="006F442A" w:rsidRDefault="006778E8" w:rsidP="006F442A">
            <w:pPr>
              <w:spacing w:after="0" w:line="240" w:lineRule="auto"/>
              <w:jc w:val="center"/>
              <w:rPr>
                <w:rFonts w:ascii="Arial" w:hAnsi="Arial" w:cs="Arial"/>
                <w:b/>
                <w:bCs/>
                <w:sz w:val="24"/>
                <w:szCs w:val="24"/>
              </w:rPr>
            </w:pPr>
            <w:r w:rsidRPr="006F442A">
              <w:rPr>
                <w:rFonts w:ascii="Arial" w:hAnsi="Arial" w:cs="Arial"/>
                <w:b/>
                <w:bCs/>
                <w:sz w:val="24"/>
                <w:szCs w:val="24"/>
              </w:rPr>
              <w:t>Religion / Belief (please specify)</w:t>
            </w:r>
          </w:p>
          <w:p w14:paraId="4B924D6A" w14:textId="77777777" w:rsidR="006778E8" w:rsidRDefault="006778E8" w:rsidP="006F442A">
            <w:pPr>
              <w:spacing w:after="0" w:line="240" w:lineRule="auto"/>
              <w:jc w:val="center"/>
              <w:rPr>
                <w:rFonts w:ascii="Arial" w:hAnsi="Arial" w:cs="Arial"/>
                <w:b/>
                <w:bCs/>
                <w:sz w:val="24"/>
                <w:szCs w:val="24"/>
              </w:rPr>
            </w:pPr>
          </w:p>
          <w:p w14:paraId="5B969726" w14:textId="77777777" w:rsidR="00DC69F0" w:rsidRDefault="00DC69F0" w:rsidP="006F442A">
            <w:pPr>
              <w:spacing w:after="0" w:line="240" w:lineRule="auto"/>
              <w:jc w:val="center"/>
              <w:rPr>
                <w:rFonts w:ascii="Arial" w:hAnsi="Arial" w:cs="Arial"/>
                <w:b/>
                <w:bCs/>
                <w:sz w:val="24"/>
                <w:szCs w:val="24"/>
              </w:rPr>
            </w:pPr>
          </w:p>
          <w:p w14:paraId="3709B31E" w14:textId="77777777" w:rsidR="003B3524" w:rsidRDefault="003B3524" w:rsidP="006F442A">
            <w:pPr>
              <w:spacing w:after="0" w:line="240" w:lineRule="auto"/>
              <w:jc w:val="center"/>
              <w:rPr>
                <w:rFonts w:ascii="Arial" w:hAnsi="Arial" w:cs="Arial"/>
                <w:b/>
                <w:bCs/>
                <w:sz w:val="24"/>
                <w:szCs w:val="24"/>
              </w:rPr>
            </w:pPr>
          </w:p>
          <w:p w14:paraId="03A717DB" w14:textId="77777777" w:rsidR="003B3524" w:rsidRDefault="003B3524" w:rsidP="006F442A">
            <w:pPr>
              <w:spacing w:after="0" w:line="240" w:lineRule="auto"/>
              <w:jc w:val="center"/>
              <w:rPr>
                <w:rFonts w:ascii="Arial" w:hAnsi="Arial" w:cs="Arial"/>
                <w:b/>
                <w:bCs/>
                <w:sz w:val="24"/>
                <w:szCs w:val="24"/>
              </w:rPr>
            </w:pPr>
          </w:p>
          <w:p w14:paraId="72D6A71E" w14:textId="77777777" w:rsidR="00DC69F0" w:rsidRDefault="00DC69F0" w:rsidP="006F442A">
            <w:pPr>
              <w:spacing w:after="0" w:line="240" w:lineRule="auto"/>
              <w:jc w:val="center"/>
              <w:rPr>
                <w:rFonts w:ascii="Arial" w:hAnsi="Arial" w:cs="Arial"/>
                <w:b/>
                <w:bCs/>
                <w:sz w:val="24"/>
                <w:szCs w:val="24"/>
              </w:rPr>
            </w:pPr>
          </w:p>
          <w:p w14:paraId="43F4F1D2" w14:textId="77777777" w:rsidR="00DC69F0" w:rsidRDefault="00DC69F0" w:rsidP="006F442A">
            <w:pPr>
              <w:spacing w:after="0" w:line="240" w:lineRule="auto"/>
              <w:jc w:val="center"/>
              <w:rPr>
                <w:rFonts w:ascii="Arial" w:hAnsi="Arial" w:cs="Arial"/>
                <w:b/>
                <w:bCs/>
                <w:sz w:val="24"/>
                <w:szCs w:val="24"/>
              </w:rPr>
            </w:pPr>
          </w:p>
          <w:p w14:paraId="0BBE8762" w14:textId="77777777" w:rsidR="00DC69F0" w:rsidRDefault="00DC69F0" w:rsidP="006F442A">
            <w:pPr>
              <w:spacing w:after="0" w:line="240" w:lineRule="auto"/>
              <w:jc w:val="center"/>
              <w:rPr>
                <w:rFonts w:ascii="Arial" w:hAnsi="Arial" w:cs="Arial"/>
                <w:b/>
                <w:bCs/>
                <w:sz w:val="24"/>
                <w:szCs w:val="24"/>
              </w:rPr>
            </w:pPr>
          </w:p>
          <w:p w14:paraId="20EC1BF2" w14:textId="77777777" w:rsidR="00DC69F0" w:rsidRDefault="00DC69F0" w:rsidP="006F442A">
            <w:pPr>
              <w:spacing w:after="0" w:line="240" w:lineRule="auto"/>
              <w:jc w:val="center"/>
              <w:rPr>
                <w:rFonts w:ascii="Arial" w:hAnsi="Arial" w:cs="Arial"/>
                <w:b/>
                <w:bCs/>
                <w:sz w:val="24"/>
                <w:szCs w:val="24"/>
              </w:rPr>
            </w:pPr>
          </w:p>
          <w:p w14:paraId="13CDA33B" w14:textId="77777777" w:rsidR="00DC69F0" w:rsidRDefault="00DC69F0" w:rsidP="006F442A">
            <w:pPr>
              <w:spacing w:after="0" w:line="240" w:lineRule="auto"/>
              <w:jc w:val="center"/>
              <w:rPr>
                <w:rFonts w:ascii="Arial" w:hAnsi="Arial" w:cs="Arial"/>
                <w:b/>
                <w:bCs/>
                <w:sz w:val="24"/>
                <w:szCs w:val="24"/>
              </w:rPr>
            </w:pPr>
          </w:p>
          <w:p w14:paraId="1E50C492" w14:textId="77777777" w:rsidR="00DC69F0" w:rsidRDefault="00DC69F0" w:rsidP="006F442A">
            <w:pPr>
              <w:spacing w:after="0" w:line="240" w:lineRule="auto"/>
              <w:jc w:val="center"/>
              <w:rPr>
                <w:rFonts w:ascii="Arial" w:hAnsi="Arial" w:cs="Arial"/>
                <w:b/>
                <w:bCs/>
                <w:sz w:val="24"/>
                <w:szCs w:val="24"/>
              </w:rPr>
            </w:pPr>
          </w:p>
          <w:p w14:paraId="44B1CB83" w14:textId="77777777" w:rsidR="00DC69F0" w:rsidRDefault="00DC69F0" w:rsidP="006F442A">
            <w:pPr>
              <w:spacing w:after="0" w:line="240" w:lineRule="auto"/>
              <w:jc w:val="center"/>
              <w:rPr>
                <w:rFonts w:ascii="Arial" w:hAnsi="Arial" w:cs="Arial"/>
                <w:b/>
                <w:bCs/>
                <w:sz w:val="24"/>
                <w:szCs w:val="24"/>
              </w:rPr>
            </w:pPr>
          </w:p>
          <w:p w14:paraId="6D72D8D9" w14:textId="77777777" w:rsidR="00DC69F0" w:rsidRDefault="00DC69F0" w:rsidP="006F442A">
            <w:pPr>
              <w:spacing w:after="0" w:line="240" w:lineRule="auto"/>
              <w:jc w:val="center"/>
              <w:rPr>
                <w:rFonts w:ascii="Arial" w:hAnsi="Arial" w:cs="Arial"/>
                <w:b/>
                <w:bCs/>
                <w:sz w:val="24"/>
                <w:szCs w:val="24"/>
              </w:rPr>
            </w:pPr>
          </w:p>
          <w:p w14:paraId="7C24CFCA" w14:textId="77777777" w:rsidR="006F442A" w:rsidRDefault="006F442A" w:rsidP="003B3524">
            <w:pPr>
              <w:spacing w:after="0" w:line="240" w:lineRule="auto"/>
              <w:rPr>
                <w:rFonts w:ascii="Arial" w:hAnsi="Arial" w:cs="Arial"/>
                <w:b/>
                <w:bCs/>
                <w:sz w:val="24"/>
                <w:szCs w:val="24"/>
              </w:rPr>
            </w:pPr>
          </w:p>
          <w:p w14:paraId="765D7A9B" w14:textId="77777777" w:rsidR="006F442A" w:rsidRPr="006F442A" w:rsidRDefault="006F442A" w:rsidP="006F442A">
            <w:pPr>
              <w:spacing w:after="0" w:line="240" w:lineRule="auto"/>
              <w:jc w:val="center"/>
              <w:rPr>
                <w:rFonts w:ascii="Arial" w:hAnsi="Arial" w:cs="Arial"/>
                <w:b/>
                <w:bCs/>
                <w:sz w:val="24"/>
                <w:szCs w:val="24"/>
              </w:rPr>
            </w:pPr>
          </w:p>
        </w:tc>
        <w:tc>
          <w:tcPr>
            <w:tcW w:w="8080" w:type="dxa"/>
          </w:tcPr>
          <w:p w14:paraId="386291CA" w14:textId="3D9C4BB3" w:rsidR="003B3524" w:rsidRPr="003B3524" w:rsidRDefault="00DC69F0" w:rsidP="003B3524">
            <w:pPr>
              <w:rPr>
                <w:rFonts w:ascii="Arial" w:hAnsi="Arial" w:cs="Arial"/>
              </w:rPr>
            </w:pPr>
            <w:r w:rsidRPr="00DC69F0">
              <w:rPr>
                <w:rFonts w:ascii="Arial" w:hAnsi="Arial" w:cs="Arial"/>
              </w:rPr>
              <w:t xml:space="preserve">Religious needs of the deceased patient are taken into consideration and met. </w:t>
            </w:r>
            <w:r w:rsidR="003B3524" w:rsidRPr="003B3524">
              <w:rPr>
                <w:rFonts w:ascii="Arial" w:hAnsi="Arial" w:cs="Arial"/>
              </w:rPr>
              <w:t xml:space="preserve">Religion / Faith recorded in notes and factored within </w:t>
            </w:r>
            <w:r w:rsidR="003B3524">
              <w:rPr>
                <w:rFonts w:ascii="Arial" w:hAnsi="Arial" w:cs="Arial"/>
              </w:rPr>
              <w:t xml:space="preserve">deceased patient’s </w:t>
            </w:r>
            <w:r w:rsidR="003B3524" w:rsidRPr="003B3524">
              <w:rPr>
                <w:rFonts w:ascii="Arial" w:hAnsi="Arial" w:cs="Arial"/>
              </w:rPr>
              <w:t>care plan.</w:t>
            </w:r>
          </w:p>
          <w:p w14:paraId="1D83247F" w14:textId="213ECA41" w:rsidR="00DC69F0" w:rsidRPr="00DC69F0" w:rsidRDefault="003B3524" w:rsidP="006F442A">
            <w:pPr>
              <w:spacing w:after="0" w:line="240" w:lineRule="auto"/>
              <w:rPr>
                <w:rFonts w:ascii="Arial" w:hAnsi="Arial" w:cs="Arial"/>
              </w:rPr>
            </w:pPr>
            <w:r>
              <w:rPr>
                <w:rFonts w:ascii="Arial" w:hAnsi="Arial" w:cs="Arial"/>
              </w:rPr>
              <w:t>T</w:t>
            </w:r>
            <w:r w:rsidR="00DC69F0" w:rsidRPr="00DC69F0">
              <w:rPr>
                <w:rFonts w:ascii="Arial" w:hAnsi="Arial" w:cs="Arial"/>
              </w:rPr>
              <w:t>he Mortuary Team are culturally sensitive to all religions and work in partnership with undertakers of different religious groups.</w:t>
            </w:r>
          </w:p>
          <w:p w14:paraId="06D5C1BF" w14:textId="77777777" w:rsidR="00DC69F0" w:rsidRDefault="00DC69F0" w:rsidP="006F442A">
            <w:pPr>
              <w:spacing w:after="0" w:line="240" w:lineRule="auto"/>
              <w:rPr>
                <w:rFonts w:ascii="Arial" w:hAnsi="Arial" w:cs="Arial"/>
                <w:b/>
                <w:bCs/>
                <w:color w:val="002060"/>
                <w:sz w:val="24"/>
                <w:szCs w:val="24"/>
              </w:rPr>
            </w:pPr>
          </w:p>
          <w:p w14:paraId="112BE9FC" w14:textId="1860A3E2" w:rsidR="00DC69F0" w:rsidRDefault="00DC69F0" w:rsidP="00DC69F0">
            <w:pPr>
              <w:rPr>
                <w:rFonts w:ascii="Arial" w:hAnsi="Arial" w:cs="Arial"/>
              </w:rPr>
            </w:pPr>
            <w:r>
              <w:rPr>
                <w:rFonts w:ascii="Arial" w:hAnsi="Arial" w:cs="Arial"/>
              </w:rPr>
              <w:t>Relatives can use the Viewing Room for body washing rituals if required.</w:t>
            </w:r>
          </w:p>
          <w:p w14:paraId="5CF3BC1D" w14:textId="628B6B63" w:rsidR="00DC69F0" w:rsidRPr="00DC69F0" w:rsidRDefault="00DC69F0" w:rsidP="00DC69F0">
            <w:pPr>
              <w:rPr>
                <w:rFonts w:ascii="Arial" w:hAnsi="Arial" w:cs="Arial"/>
              </w:rPr>
            </w:pPr>
            <w:r>
              <w:rPr>
                <w:rFonts w:ascii="Arial" w:hAnsi="Arial" w:cs="Arial"/>
              </w:rPr>
              <w:t xml:space="preserve">An </w:t>
            </w:r>
            <w:r w:rsidR="00BD5174">
              <w:rPr>
                <w:rFonts w:ascii="Arial" w:hAnsi="Arial" w:cs="Arial"/>
              </w:rPr>
              <w:t>o</w:t>
            </w:r>
            <w:r w:rsidRPr="00DC69F0">
              <w:rPr>
                <w:rFonts w:ascii="Arial" w:hAnsi="Arial" w:cs="Arial"/>
              </w:rPr>
              <w:t xml:space="preserve">ut-of-hours on-call service </w:t>
            </w:r>
            <w:r>
              <w:rPr>
                <w:rFonts w:ascii="Arial" w:hAnsi="Arial" w:cs="Arial"/>
              </w:rPr>
              <w:t xml:space="preserve">is </w:t>
            </w:r>
            <w:r w:rsidRPr="00DC69F0">
              <w:rPr>
                <w:rFonts w:ascii="Arial" w:hAnsi="Arial" w:cs="Arial"/>
              </w:rPr>
              <w:t xml:space="preserve">available which </w:t>
            </w:r>
            <w:r w:rsidRPr="00C869C7">
              <w:rPr>
                <w:rFonts w:ascii="Arial" w:hAnsi="Arial" w:cs="Arial"/>
              </w:rPr>
              <w:t xml:space="preserve">facilitates </w:t>
            </w:r>
            <w:r w:rsidR="00D56D72" w:rsidRPr="00C869C7">
              <w:rPr>
                <w:rFonts w:ascii="Arial" w:hAnsi="Arial" w:cs="Arial"/>
              </w:rPr>
              <w:t xml:space="preserve">the release of </w:t>
            </w:r>
            <w:r w:rsidRPr="00C869C7">
              <w:rPr>
                <w:rFonts w:ascii="Arial" w:hAnsi="Arial" w:cs="Arial"/>
              </w:rPr>
              <w:t xml:space="preserve">faith </w:t>
            </w:r>
            <w:r w:rsidRPr="00DC69F0">
              <w:rPr>
                <w:rFonts w:ascii="Arial" w:hAnsi="Arial" w:cs="Arial"/>
              </w:rPr>
              <w:t>deaths if required.</w:t>
            </w:r>
          </w:p>
          <w:p w14:paraId="14C9CA52" w14:textId="047A0053" w:rsidR="006F442A" w:rsidRPr="003B3524" w:rsidRDefault="006F442A" w:rsidP="006F442A">
            <w:pPr>
              <w:spacing w:after="0" w:line="240" w:lineRule="auto"/>
              <w:rPr>
                <w:rFonts w:ascii="Arial" w:hAnsi="Arial" w:cs="Arial"/>
              </w:rPr>
            </w:pPr>
            <w:r w:rsidRPr="003B3524">
              <w:rPr>
                <w:rFonts w:ascii="Arial" w:hAnsi="Arial" w:cs="Arial"/>
              </w:rPr>
              <w:t xml:space="preserve">Access to Chaplaincy and Spiritual Care Team.  Prayer Room available </w:t>
            </w:r>
            <w:r w:rsidR="003B3524">
              <w:rPr>
                <w:rFonts w:ascii="Arial" w:hAnsi="Arial" w:cs="Arial"/>
              </w:rPr>
              <w:t>o</w:t>
            </w:r>
            <w:r w:rsidRPr="003B3524">
              <w:rPr>
                <w:rFonts w:ascii="Arial" w:hAnsi="Arial" w:cs="Arial"/>
              </w:rPr>
              <w:t>n site.</w:t>
            </w:r>
            <w:r w:rsidR="000F79B5" w:rsidRPr="003B3524">
              <w:rPr>
                <w:rFonts w:ascii="Arial" w:hAnsi="Arial" w:cs="Arial"/>
              </w:rPr>
              <w:t xml:space="preserve">  </w:t>
            </w:r>
          </w:p>
          <w:p w14:paraId="2AC08B96" w14:textId="77777777" w:rsidR="006F442A" w:rsidRPr="003B3524" w:rsidRDefault="006F442A" w:rsidP="006F442A">
            <w:pPr>
              <w:spacing w:after="0" w:line="240" w:lineRule="auto"/>
              <w:rPr>
                <w:rFonts w:ascii="Arial" w:hAnsi="Arial" w:cs="Arial"/>
              </w:rPr>
            </w:pPr>
          </w:p>
          <w:p w14:paraId="0F0B4C66" w14:textId="1B48C72E" w:rsidR="006F442A" w:rsidRPr="003B3524" w:rsidRDefault="006778E8" w:rsidP="003B3524">
            <w:pPr>
              <w:spacing w:after="0" w:line="240" w:lineRule="auto"/>
              <w:rPr>
                <w:rFonts w:ascii="Arial" w:hAnsi="Arial" w:cs="Arial"/>
              </w:rPr>
            </w:pPr>
            <w:r w:rsidRPr="003B3524">
              <w:rPr>
                <w:rFonts w:ascii="Arial" w:hAnsi="Arial" w:cs="Arial"/>
              </w:rPr>
              <w:t xml:space="preserve">Access to interpreter and translation services. </w:t>
            </w:r>
          </w:p>
        </w:tc>
      </w:tr>
      <w:tr w:rsidR="006778E8" w:rsidRPr="009C31F3" w14:paraId="0775057F" w14:textId="77777777" w:rsidTr="00BD5174">
        <w:trPr>
          <w:trHeight w:val="680"/>
        </w:trPr>
        <w:tc>
          <w:tcPr>
            <w:tcW w:w="2410" w:type="dxa"/>
            <w:shd w:val="clear" w:color="auto" w:fill="FFFFFF" w:themeFill="background1"/>
            <w:vAlign w:val="center"/>
          </w:tcPr>
          <w:p w14:paraId="62503DBB" w14:textId="77777777" w:rsidR="006778E8" w:rsidRPr="006F442A" w:rsidRDefault="006778E8" w:rsidP="006F442A">
            <w:pPr>
              <w:spacing w:after="0" w:line="240" w:lineRule="auto"/>
              <w:jc w:val="center"/>
              <w:rPr>
                <w:rFonts w:ascii="Arial" w:hAnsi="Arial" w:cs="Arial"/>
                <w:b/>
                <w:bCs/>
                <w:sz w:val="24"/>
                <w:szCs w:val="24"/>
              </w:rPr>
            </w:pPr>
            <w:r w:rsidRPr="006F442A">
              <w:rPr>
                <w:rFonts w:ascii="Arial" w:hAnsi="Arial" w:cs="Arial"/>
                <w:b/>
                <w:bCs/>
                <w:sz w:val="24"/>
                <w:szCs w:val="24"/>
              </w:rPr>
              <w:t>Marriage &amp; Civil Partnership</w:t>
            </w:r>
          </w:p>
        </w:tc>
        <w:tc>
          <w:tcPr>
            <w:tcW w:w="8080" w:type="dxa"/>
          </w:tcPr>
          <w:p w14:paraId="74B299E0" w14:textId="1465FC88" w:rsidR="006778E8" w:rsidRPr="003B3524" w:rsidRDefault="0039089F" w:rsidP="006F442A">
            <w:pPr>
              <w:spacing w:after="0" w:line="240" w:lineRule="auto"/>
              <w:rPr>
                <w:rFonts w:ascii="Arial" w:hAnsi="Arial" w:cs="Arial"/>
                <w:color w:val="002060"/>
                <w:highlight w:val="yellow"/>
              </w:rPr>
            </w:pPr>
            <w:r w:rsidRPr="003B3524">
              <w:rPr>
                <w:rFonts w:ascii="Arial" w:hAnsi="Arial" w:cs="Arial"/>
              </w:rPr>
              <w:t xml:space="preserve">Civil Partnership now recognised within registration system of death. </w:t>
            </w:r>
          </w:p>
        </w:tc>
      </w:tr>
      <w:tr w:rsidR="006778E8" w:rsidRPr="009C31F3" w14:paraId="49D061E0" w14:textId="77777777" w:rsidTr="00BD5174">
        <w:trPr>
          <w:trHeight w:val="680"/>
        </w:trPr>
        <w:tc>
          <w:tcPr>
            <w:tcW w:w="2410" w:type="dxa"/>
            <w:shd w:val="clear" w:color="auto" w:fill="FFFFFF" w:themeFill="background1"/>
            <w:vAlign w:val="center"/>
          </w:tcPr>
          <w:p w14:paraId="79C523EC" w14:textId="77777777" w:rsidR="006778E8" w:rsidRDefault="006778E8" w:rsidP="006F442A">
            <w:pPr>
              <w:spacing w:after="0" w:line="240" w:lineRule="auto"/>
              <w:jc w:val="center"/>
              <w:rPr>
                <w:rFonts w:ascii="Arial" w:hAnsi="Arial" w:cs="Arial"/>
                <w:b/>
                <w:bCs/>
                <w:sz w:val="24"/>
                <w:szCs w:val="24"/>
              </w:rPr>
            </w:pPr>
            <w:r w:rsidRPr="006F442A">
              <w:rPr>
                <w:rFonts w:ascii="Arial" w:hAnsi="Arial" w:cs="Arial"/>
                <w:b/>
                <w:bCs/>
                <w:sz w:val="24"/>
                <w:szCs w:val="24"/>
              </w:rPr>
              <w:t>Pregnancy &amp; Maternity</w:t>
            </w:r>
          </w:p>
          <w:p w14:paraId="6EC1C1F8" w14:textId="77777777" w:rsidR="006F442A" w:rsidRDefault="006F442A" w:rsidP="006F442A">
            <w:pPr>
              <w:spacing w:after="0" w:line="240" w:lineRule="auto"/>
              <w:rPr>
                <w:rFonts w:ascii="Arial" w:hAnsi="Arial" w:cs="Arial"/>
                <w:b/>
                <w:bCs/>
                <w:sz w:val="24"/>
                <w:szCs w:val="24"/>
              </w:rPr>
            </w:pPr>
          </w:p>
          <w:p w14:paraId="3F46E9DB" w14:textId="77777777" w:rsidR="006F442A" w:rsidRDefault="006F442A" w:rsidP="006F442A">
            <w:pPr>
              <w:spacing w:after="0" w:line="240" w:lineRule="auto"/>
              <w:rPr>
                <w:rFonts w:ascii="Arial" w:hAnsi="Arial" w:cs="Arial"/>
                <w:b/>
                <w:bCs/>
                <w:sz w:val="24"/>
                <w:szCs w:val="24"/>
              </w:rPr>
            </w:pPr>
          </w:p>
          <w:p w14:paraId="1F8B2477" w14:textId="77777777" w:rsidR="00684F94" w:rsidRDefault="00684F94" w:rsidP="006F442A">
            <w:pPr>
              <w:spacing w:after="0" w:line="240" w:lineRule="auto"/>
              <w:rPr>
                <w:rFonts w:ascii="Arial" w:hAnsi="Arial" w:cs="Arial"/>
                <w:b/>
                <w:bCs/>
                <w:sz w:val="24"/>
                <w:szCs w:val="24"/>
              </w:rPr>
            </w:pPr>
          </w:p>
          <w:p w14:paraId="62A91F3D" w14:textId="77777777" w:rsidR="003B3524" w:rsidRDefault="003B3524" w:rsidP="006F442A">
            <w:pPr>
              <w:spacing w:after="0" w:line="240" w:lineRule="auto"/>
              <w:rPr>
                <w:rFonts w:ascii="Arial" w:hAnsi="Arial" w:cs="Arial"/>
                <w:b/>
                <w:bCs/>
                <w:sz w:val="24"/>
                <w:szCs w:val="24"/>
              </w:rPr>
            </w:pPr>
          </w:p>
          <w:p w14:paraId="296D4E8B" w14:textId="77777777" w:rsidR="003B3524" w:rsidRDefault="003B3524" w:rsidP="006F442A">
            <w:pPr>
              <w:spacing w:after="0" w:line="240" w:lineRule="auto"/>
              <w:rPr>
                <w:rFonts w:ascii="Arial" w:hAnsi="Arial" w:cs="Arial"/>
                <w:b/>
                <w:bCs/>
                <w:sz w:val="24"/>
                <w:szCs w:val="24"/>
              </w:rPr>
            </w:pPr>
          </w:p>
          <w:p w14:paraId="60E2D0CD" w14:textId="77777777" w:rsidR="003B3524" w:rsidRDefault="003B3524" w:rsidP="006F442A">
            <w:pPr>
              <w:spacing w:after="0" w:line="240" w:lineRule="auto"/>
              <w:rPr>
                <w:rFonts w:ascii="Arial" w:hAnsi="Arial" w:cs="Arial"/>
                <w:b/>
                <w:bCs/>
                <w:sz w:val="24"/>
                <w:szCs w:val="24"/>
              </w:rPr>
            </w:pPr>
          </w:p>
          <w:p w14:paraId="2A5A64EA" w14:textId="77777777" w:rsidR="003B3524" w:rsidRDefault="003B3524" w:rsidP="006F442A">
            <w:pPr>
              <w:spacing w:after="0" w:line="240" w:lineRule="auto"/>
              <w:rPr>
                <w:rFonts w:ascii="Arial" w:hAnsi="Arial" w:cs="Arial"/>
                <w:b/>
                <w:bCs/>
                <w:sz w:val="24"/>
                <w:szCs w:val="24"/>
              </w:rPr>
            </w:pPr>
          </w:p>
          <w:p w14:paraId="4C54C397" w14:textId="77777777" w:rsidR="003B3524" w:rsidRDefault="003B3524" w:rsidP="006F442A">
            <w:pPr>
              <w:spacing w:after="0" w:line="240" w:lineRule="auto"/>
              <w:rPr>
                <w:rFonts w:ascii="Arial" w:hAnsi="Arial" w:cs="Arial"/>
                <w:b/>
                <w:bCs/>
                <w:sz w:val="24"/>
                <w:szCs w:val="24"/>
              </w:rPr>
            </w:pPr>
          </w:p>
          <w:p w14:paraId="595C253E" w14:textId="77777777" w:rsidR="00684F94" w:rsidRDefault="00684F94" w:rsidP="006F442A">
            <w:pPr>
              <w:spacing w:after="0" w:line="240" w:lineRule="auto"/>
              <w:rPr>
                <w:rFonts w:ascii="Arial" w:hAnsi="Arial" w:cs="Arial"/>
                <w:b/>
                <w:bCs/>
                <w:sz w:val="24"/>
                <w:szCs w:val="24"/>
              </w:rPr>
            </w:pPr>
          </w:p>
          <w:p w14:paraId="3C65090F" w14:textId="77777777" w:rsidR="003B3524" w:rsidRDefault="003B3524" w:rsidP="006F442A">
            <w:pPr>
              <w:spacing w:after="0" w:line="240" w:lineRule="auto"/>
              <w:rPr>
                <w:rFonts w:ascii="Arial" w:hAnsi="Arial" w:cs="Arial"/>
                <w:b/>
                <w:bCs/>
                <w:sz w:val="24"/>
                <w:szCs w:val="24"/>
              </w:rPr>
            </w:pPr>
          </w:p>
          <w:p w14:paraId="2F60A02C" w14:textId="77777777" w:rsidR="00684F94" w:rsidRPr="006F442A" w:rsidRDefault="00684F94" w:rsidP="006F442A">
            <w:pPr>
              <w:spacing w:after="0" w:line="240" w:lineRule="auto"/>
              <w:rPr>
                <w:rFonts w:ascii="Arial" w:hAnsi="Arial" w:cs="Arial"/>
                <w:b/>
                <w:bCs/>
                <w:sz w:val="24"/>
                <w:szCs w:val="24"/>
              </w:rPr>
            </w:pPr>
          </w:p>
        </w:tc>
        <w:tc>
          <w:tcPr>
            <w:tcW w:w="8080" w:type="dxa"/>
          </w:tcPr>
          <w:p w14:paraId="3A116469" w14:textId="05367D61" w:rsidR="0039089F" w:rsidRDefault="0039089F" w:rsidP="0039089F">
            <w:pPr>
              <w:rPr>
                <w:rFonts w:ascii="Arial" w:hAnsi="Arial" w:cs="Arial"/>
              </w:rPr>
            </w:pPr>
            <w:r w:rsidRPr="003B3524">
              <w:rPr>
                <w:rFonts w:ascii="Arial" w:hAnsi="Arial" w:cs="Arial"/>
              </w:rPr>
              <w:t xml:space="preserve">Bereavement </w:t>
            </w:r>
            <w:r w:rsidR="003B3524">
              <w:rPr>
                <w:rFonts w:ascii="Arial" w:hAnsi="Arial" w:cs="Arial"/>
              </w:rPr>
              <w:t>S</w:t>
            </w:r>
            <w:r w:rsidRPr="003B3524">
              <w:rPr>
                <w:rFonts w:ascii="Arial" w:hAnsi="Arial" w:cs="Arial"/>
              </w:rPr>
              <w:t xml:space="preserve">pecialist </w:t>
            </w:r>
            <w:r w:rsidR="003B3524">
              <w:rPr>
                <w:rFonts w:ascii="Arial" w:hAnsi="Arial" w:cs="Arial"/>
              </w:rPr>
              <w:t>N</w:t>
            </w:r>
            <w:r w:rsidRPr="003B3524">
              <w:rPr>
                <w:rFonts w:ascii="Arial" w:hAnsi="Arial" w:cs="Arial"/>
              </w:rPr>
              <w:t>urse available</w:t>
            </w:r>
          </w:p>
          <w:p w14:paraId="113D4F3A" w14:textId="1B35EDCA" w:rsidR="003B3524" w:rsidRPr="003B3524" w:rsidRDefault="003B3524" w:rsidP="0039089F">
            <w:pPr>
              <w:rPr>
                <w:rFonts w:ascii="Arial" w:hAnsi="Arial" w:cs="Arial"/>
              </w:rPr>
            </w:pPr>
            <w:r>
              <w:rPr>
                <w:rFonts w:ascii="Arial" w:hAnsi="Arial" w:cs="Arial"/>
              </w:rPr>
              <w:t>Bereavement Midwife available to support families through these difficult times.</w:t>
            </w:r>
          </w:p>
          <w:p w14:paraId="611B0CA5" w14:textId="1AB8B2E6" w:rsidR="003B3524" w:rsidRDefault="003B3524" w:rsidP="003B3524">
            <w:pPr>
              <w:rPr>
                <w:rFonts w:ascii="Arial" w:hAnsi="Arial" w:cs="Arial"/>
              </w:rPr>
            </w:pPr>
            <w:r>
              <w:rPr>
                <w:rFonts w:ascii="Arial" w:hAnsi="Arial" w:cs="Arial"/>
              </w:rPr>
              <w:t>Private viewing room available (moses baskets for babies)</w:t>
            </w:r>
          </w:p>
          <w:p w14:paraId="03134507" w14:textId="1871CEE6" w:rsidR="0039089F" w:rsidRPr="003B3524" w:rsidRDefault="0039089F" w:rsidP="003B3524">
            <w:pPr>
              <w:rPr>
                <w:rFonts w:ascii="Arial" w:hAnsi="Arial" w:cs="Arial"/>
              </w:rPr>
            </w:pPr>
            <w:r w:rsidRPr="003B3524">
              <w:rPr>
                <w:rFonts w:ascii="Arial" w:hAnsi="Arial" w:cs="Arial"/>
              </w:rPr>
              <w:t>Patient Information Leaflets available</w:t>
            </w:r>
            <w:r w:rsidR="003B3524">
              <w:rPr>
                <w:rFonts w:ascii="Arial" w:hAnsi="Arial" w:cs="Arial"/>
              </w:rPr>
              <w:t xml:space="preserve"> (</w:t>
            </w:r>
            <w:r w:rsidRPr="003B3524">
              <w:rPr>
                <w:rFonts w:ascii="Arial" w:hAnsi="Arial" w:cs="Arial"/>
              </w:rPr>
              <w:t>Guidance and Support for Relatives of the Bereaved</w:t>
            </w:r>
            <w:r w:rsidR="003B3524">
              <w:rPr>
                <w:rFonts w:ascii="Arial" w:hAnsi="Arial" w:cs="Arial"/>
              </w:rPr>
              <w:t>)</w:t>
            </w:r>
          </w:p>
          <w:p w14:paraId="04E1A30C" w14:textId="383F2861" w:rsidR="006778E8" w:rsidRPr="003B3524" w:rsidRDefault="00684F94" w:rsidP="006F442A">
            <w:pPr>
              <w:spacing w:after="0" w:line="240" w:lineRule="auto"/>
              <w:rPr>
                <w:rFonts w:ascii="Arial" w:hAnsi="Arial" w:cs="Arial"/>
              </w:rPr>
            </w:pPr>
            <w:r w:rsidRPr="003B3524">
              <w:rPr>
                <w:rFonts w:ascii="Arial" w:hAnsi="Arial" w:cs="Arial"/>
              </w:rPr>
              <w:t>Breast Feeding Room and baby Changing facilities available on site</w:t>
            </w:r>
            <w:r w:rsidR="003B3524">
              <w:rPr>
                <w:rFonts w:ascii="Arial" w:hAnsi="Arial" w:cs="Arial"/>
              </w:rPr>
              <w:t xml:space="preserve"> for relatives</w:t>
            </w:r>
            <w:r w:rsidR="000F79B5" w:rsidRPr="003B3524">
              <w:rPr>
                <w:rFonts w:ascii="Arial" w:hAnsi="Arial" w:cs="Arial"/>
              </w:rPr>
              <w:t xml:space="preserve"> </w:t>
            </w:r>
          </w:p>
          <w:p w14:paraId="462B2EAA" w14:textId="77777777" w:rsidR="006F442A" w:rsidRPr="00794289" w:rsidRDefault="006F442A" w:rsidP="006F442A">
            <w:pPr>
              <w:spacing w:after="0" w:line="240" w:lineRule="auto"/>
              <w:rPr>
                <w:rFonts w:ascii="Arial" w:hAnsi="Arial" w:cs="Arial"/>
                <w:b/>
                <w:bCs/>
                <w:color w:val="002060"/>
                <w:sz w:val="24"/>
                <w:szCs w:val="24"/>
              </w:rPr>
            </w:pPr>
          </w:p>
          <w:p w14:paraId="25C5FFAC" w14:textId="2B446927" w:rsidR="006F442A" w:rsidRPr="00794289" w:rsidRDefault="006F442A" w:rsidP="003B3524">
            <w:pPr>
              <w:spacing w:after="0" w:line="240" w:lineRule="auto"/>
              <w:rPr>
                <w:rFonts w:ascii="Arial" w:hAnsi="Arial" w:cs="Arial"/>
                <w:color w:val="002060"/>
                <w:sz w:val="24"/>
                <w:szCs w:val="24"/>
              </w:rPr>
            </w:pPr>
          </w:p>
        </w:tc>
      </w:tr>
    </w:tbl>
    <w:p w14:paraId="4420C689" w14:textId="1B1CC26C" w:rsidR="00520D32" w:rsidRDefault="00520D32" w:rsidP="00F34233">
      <w:pPr>
        <w:rPr>
          <w:b/>
          <w:bCs/>
          <w:sz w:val="28"/>
          <w:szCs w:val="28"/>
        </w:rPr>
      </w:pPr>
    </w:p>
    <w:p w14:paraId="5A90B301" w14:textId="77777777" w:rsidR="003B3524" w:rsidRDefault="003B3524" w:rsidP="00F34233">
      <w:pPr>
        <w:rPr>
          <w:b/>
          <w:bCs/>
          <w:sz w:val="28"/>
          <w:szCs w:val="28"/>
        </w:rPr>
      </w:pPr>
    </w:p>
    <w:p w14:paraId="2426591F" w14:textId="77777777" w:rsidR="00C869C7" w:rsidRDefault="00C869C7" w:rsidP="00F34233">
      <w:pPr>
        <w:rPr>
          <w:b/>
          <w:bCs/>
          <w:sz w:val="28"/>
          <w:szCs w:val="28"/>
        </w:rPr>
      </w:pPr>
    </w:p>
    <w:p w14:paraId="1EAFC24E" w14:textId="77777777" w:rsidR="00C869C7" w:rsidRDefault="00C869C7" w:rsidP="00F34233">
      <w:pPr>
        <w:rPr>
          <w:b/>
          <w:bCs/>
          <w:sz w:val="28"/>
          <w:szCs w:val="28"/>
        </w:rPr>
      </w:pPr>
    </w:p>
    <w:p w14:paraId="1E4C693B" w14:textId="77777777" w:rsidR="00520D32" w:rsidRDefault="00520D32" w:rsidP="00F34233">
      <w:pPr>
        <w:rPr>
          <w:b/>
          <w:bCs/>
          <w:sz w:val="28"/>
          <w:szCs w:val="28"/>
        </w:rPr>
      </w:pPr>
    </w:p>
    <w:tbl>
      <w:tblPr>
        <w:tblStyle w:val="TableGrid"/>
        <w:tblW w:w="10343" w:type="dxa"/>
        <w:tblLook w:val="04A0" w:firstRow="1" w:lastRow="0" w:firstColumn="1" w:lastColumn="0" w:noHBand="0" w:noVBand="1"/>
      </w:tblPr>
      <w:tblGrid>
        <w:gridCol w:w="10343"/>
      </w:tblGrid>
      <w:tr w:rsidR="004B3DC0" w:rsidRPr="004B3DC0" w14:paraId="6FFBA040" w14:textId="77777777" w:rsidTr="005C78CB">
        <w:tc>
          <w:tcPr>
            <w:tcW w:w="10343" w:type="dxa"/>
            <w:shd w:val="clear" w:color="auto" w:fill="D9D9D9" w:themeFill="background1" w:themeFillShade="D9"/>
          </w:tcPr>
          <w:p w14:paraId="3A6D82D7" w14:textId="77777777" w:rsidR="004B3DC0" w:rsidRPr="004B3DC0" w:rsidRDefault="004B3DC0" w:rsidP="00D73865">
            <w:pPr>
              <w:jc w:val="center"/>
              <w:rPr>
                <w:rFonts w:ascii="Arial" w:hAnsi="Arial" w:cs="Arial"/>
                <w:b/>
                <w:bCs/>
                <w:sz w:val="24"/>
                <w:szCs w:val="24"/>
              </w:rPr>
            </w:pPr>
          </w:p>
          <w:p w14:paraId="3501ABB7" w14:textId="77777777" w:rsidR="007120A1" w:rsidRPr="004B3DC0" w:rsidRDefault="007120A1" w:rsidP="007120A1">
            <w:pPr>
              <w:rPr>
                <w:rFonts w:ascii="Arial" w:hAnsi="Arial" w:cs="Arial"/>
                <w:b/>
                <w:bCs/>
                <w:sz w:val="32"/>
                <w:szCs w:val="32"/>
              </w:rPr>
            </w:pPr>
            <w:r w:rsidRPr="004B3DC0">
              <w:rPr>
                <w:rFonts w:ascii="Arial" w:hAnsi="Arial" w:cs="Arial"/>
                <w:b/>
                <w:bCs/>
                <w:color w:val="000000" w:themeColor="text1"/>
                <w:sz w:val="32"/>
                <w:szCs w:val="32"/>
              </w:rPr>
              <w:t>Evidence</w:t>
            </w:r>
            <w:r>
              <w:rPr>
                <w:rFonts w:ascii="Arial" w:hAnsi="Arial" w:cs="Arial"/>
                <w:b/>
                <w:bCs/>
                <w:color w:val="000000" w:themeColor="text1"/>
                <w:sz w:val="32"/>
                <w:szCs w:val="32"/>
              </w:rPr>
              <w:t xml:space="preserve"> 2</w:t>
            </w:r>
            <w:r w:rsidRPr="004B3DC0">
              <w:rPr>
                <w:rFonts w:ascii="Arial" w:hAnsi="Arial" w:cs="Arial"/>
                <w:b/>
                <w:bCs/>
                <w:color w:val="000000" w:themeColor="text1"/>
                <w:sz w:val="32"/>
                <w:szCs w:val="32"/>
              </w:rPr>
              <w:t xml:space="preserve">:   Are all individual Patients health needs </w:t>
            </w:r>
            <w:r>
              <w:rPr>
                <w:rFonts w:ascii="Arial" w:hAnsi="Arial" w:cs="Arial"/>
                <w:b/>
                <w:bCs/>
                <w:color w:val="000000" w:themeColor="text1"/>
                <w:sz w:val="32"/>
                <w:szCs w:val="32"/>
              </w:rPr>
              <w:t xml:space="preserve">being </w:t>
            </w:r>
            <w:r w:rsidRPr="004B3DC0">
              <w:rPr>
                <w:rFonts w:ascii="Arial" w:hAnsi="Arial" w:cs="Arial"/>
                <w:b/>
                <w:bCs/>
                <w:color w:val="000000" w:themeColor="text1"/>
                <w:sz w:val="32"/>
                <w:szCs w:val="32"/>
              </w:rPr>
              <w:t>met?</w:t>
            </w:r>
            <w:r>
              <w:rPr>
                <w:rFonts w:ascii="Arial" w:hAnsi="Arial" w:cs="Arial"/>
                <w:b/>
                <w:bCs/>
                <w:color w:val="000000" w:themeColor="text1"/>
                <w:sz w:val="32"/>
                <w:szCs w:val="32"/>
              </w:rPr>
              <w:t xml:space="preserve"> </w:t>
            </w:r>
            <w:r>
              <w:rPr>
                <w:rFonts w:ascii="Arial" w:hAnsi="Arial" w:cs="Arial"/>
                <w:b/>
                <w:bCs/>
                <w:color w:val="000000" w:themeColor="text1"/>
                <w:sz w:val="32"/>
                <w:szCs w:val="32"/>
              </w:rPr>
              <w:tab/>
            </w:r>
            <w:r>
              <w:rPr>
                <w:rFonts w:ascii="Arial" w:hAnsi="Arial" w:cs="Arial"/>
                <w:b/>
                <w:bCs/>
                <w:color w:val="000000" w:themeColor="text1"/>
                <w:sz w:val="32"/>
                <w:szCs w:val="32"/>
              </w:rPr>
              <w:tab/>
            </w:r>
            <w:r>
              <w:rPr>
                <w:rFonts w:ascii="Arial" w:hAnsi="Arial" w:cs="Arial"/>
                <w:b/>
                <w:bCs/>
                <w:color w:val="000000" w:themeColor="text1"/>
                <w:sz w:val="32"/>
                <w:szCs w:val="32"/>
              </w:rPr>
              <w:tab/>
              <w:t xml:space="preserve">        </w:t>
            </w:r>
            <w:r w:rsidRPr="00236972">
              <w:rPr>
                <w:rFonts w:ascii="Arial" w:hAnsi="Arial" w:cs="Arial"/>
                <w:color w:val="000000" w:themeColor="text1"/>
                <w:sz w:val="32"/>
                <w:szCs w:val="32"/>
              </w:rPr>
              <w:t>(having needs met in a way that works for them)</w:t>
            </w:r>
          </w:p>
          <w:p w14:paraId="23C7269B" w14:textId="22DD7F39" w:rsidR="004B3DC0" w:rsidRPr="004B3DC0" w:rsidRDefault="004B3DC0" w:rsidP="007120A1">
            <w:pPr>
              <w:rPr>
                <w:rFonts w:ascii="Arial" w:hAnsi="Arial" w:cs="Arial"/>
                <w:b/>
                <w:bCs/>
                <w:sz w:val="24"/>
                <w:szCs w:val="24"/>
              </w:rPr>
            </w:pPr>
          </w:p>
        </w:tc>
      </w:tr>
      <w:tr w:rsidR="00F72305" w:rsidRPr="004B3DC0" w14:paraId="3F3C02D7" w14:textId="77777777" w:rsidTr="005C78CB">
        <w:tc>
          <w:tcPr>
            <w:tcW w:w="10343" w:type="dxa"/>
          </w:tcPr>
          <w:p w14:paraId="02F651DE" w14:textId="38D24C52" w:rsidR="00520D32" w:rsidRPr="003E2F96" w:rsidRDefault="00520D32" w:rsidP="00520D32">
            <w:pPr>
              <w:rPr>
                <w:rFonts w:ascii="Arial" w:hAnsi="Arial" w:cs="Arial"/>
                <w:b/>
                <w:bCs/>
                <w:color w:val="1F497D" w:themeColor="text2"/>
                <w:sz w:val="32"/>
                <w:szCs w:val="32"/>
              </w:rPr>
            </w:pPr>
            <w:r w:rsidRPr="003E2F96">
              <w:rPr>
                <w:rFonts w:ascii="Arial" w:hAnsi="Arial" w:cs="Arial"/>
                <w:b/>
                <w:bCs/>
                <w:color w:val="1F497D" w:themeColor="text2"/>
                <w:sz w:val="32"/>
                <w:szCs w:val="32"/>
              </w:rPr>
              <w:t>P</w:t>
            </w:r>
            <w:r w:rsidR="003B3524">
              <w:rPr>
                <w:rFonts w:ascii="Arial" w:hAnsi="Arial" w:cs="Arial"/>
                <w:b/>
                <w:bCs/>
                <w:color w:val="1F497D" w:themeColor="text2"/>
                <w:sz w:val="32"/>
                <w:szCs w:val="32"/>
              </w:rPr>
              <w:t>atient</w:t>
            </w:r>
            <w:r w:rsidRPr="003E2F96">
              <w:rPr>
                <w:rFonts w:ascii="Arial" w:hAnsi="Arial" w:cs="Arial"/>
                <w:b/>
                <w:bCs/>
                <w:color w:val="1F497D" w:themeColor="text2"/>
                <w:sz w:val="32"/>
                <w:szCs w:val="32"/>
              </w:rPr>
              <w:t xml:space="preserve"> Care Plans</w:t>
            </w:r>
          </w:p>
          <w:p w14:paraId="7CB1CAAB" w14:textId="77777777" w:rsidR="003B3524" w:rsidRPr="003B3524" w:rsidRDefault="003B3524" w:rsidP="003B3524">
            <w:pPr>
              <w:rPr>
                <w:rFonts w:ascii="Arial" w:hAnsi="Arial" w:cs="Arial"/>
              </w:rPr>
            </w:pPr>
            <w:r w:rsidRPr="003B3524">
              <w:rPr>
                <w:rFonts w:ascii="Arial" w:hAnsi="Arial" w:cs="Arial"/>
              </w:rPr>
              <w:t>Staff ensure that deceased patients are properly cared for and that their families receive respectful and sensitive treatment.</w:t>
            </w:r>
          </w:p>
          <w:p w14:paraId="533B1F88" w14:textId="77777777" w:rsidR="003B3524" w:rsidRDefault="003B3524" w:rsidP="003B3524">
            <w:pPr>
              <w:rPr>
                <w:rFonts w:ascii="Arial" w:hAnsi="Arial" w:cs="Arial"/>
              </w:rPr>
            </w:pPr>
          </w:p>
          <w:p w14:paraId="282F8E11" w14:textId="4369F725" w:rsidR="003B3524" w:rsidRPr="003B3524" w:rsidRDefault="003B3524" w:rsidP="003B3524">
            <w:pPr>
              <w:rPr>
                <w:rFonts w:ascii="Arial" w:hAnsi="Arial" w:cs="Arial"/>
              </w:rPr>
            </w:pPr>
            <w:r w:rsidRPr="00DC69F0">
              <w:rPr>
                <w:rFonts w:ascii="Arial" w:hAnsi="Arial" w:cs="Arial"/>
              </w:rPr>
              <w:t xml:space="preserve">Religious needs of the deceased patient are taken into consideration and met. </w:t>
            </w:r>
            <w:r w:rsidRPr="003B3524">
              <w:rPr>
                <w:rFonts w:ascii="Arial" w:hAnsi="Arial" w:cs="Arial"/>
              </w:rPr>
              <w:t xml:space="preserve">Religion / Faith recorded in notes and factored within </w:t>
            </w:r>
            <w:r>
              <w:rPr>
                <w:rFonts w:ascii="Arial" w:hAnsi="Arial" w:cs="Arial"/>
              </w:rPr>
              <w:t xml:space="preserve">deceased patient’s </w:t>
            </w:r>
            <w:r w:rsidRPr="003B3524">
              <w:rPr>
                <w:rFonts w:ascii="Arial" w:hAnsi="Arial" w:cs="Arial"/>
              </w:rPr>
              <w:t>care plan.</w:t>
            </w:r>
          </w:p>
          <w:p w14:paraId="7F59F6A1" w14:textId="77777777" w:rsidR="00C2095F" w:rsidRDefault="00C2095F" w:rsidP="00F44315">
            <w:pPr>
              <w:spacing w:after="200" w:line="276" w:lineRule="auto"/>
              <w:rPr>
                <w:rFonts w:ascii="Arial" w:hAnsi="Arial" w:cs="Arial"/>
              </w:rPr>
            </w:pPr>
          </w:p>
          <w:p w14:paraId="04B45B4E" w14:textId="2224F865" w:rsidR="00F44315" w:rsidRPr="003B3524" w:rsidRDefault="00F44315" w:rsidP="00F44315">
            <w:pPr>
              <w:spacing w:after="200" w:line="276" w:lineRule="auto"/>
              <w:rPr>
                <w:rFonts w:ascii="Arial" w:hAnsi="Arial" w:cs="Arial"/>
              </w:rPr>
            </w:pPr>
            <w:r w:rsidRPr="003B3524">
              <w:rPr>
                <w:rFonts w:ascii="Arial" w:hAnsi="Arial" w:cs="Arial"/>
              </w:rPr>
              <w:t>If a need/adjustment in relation to a patient’s protected characteristic is required, then this is considered</w:t>
            </w:r>
          </w:p>
          <w:p w14:paraId="3E90C855" w14:textId="0F474C04" w:rsidR="000A7643" w:rsidRPr="00C2095F" w:rsidRDefault="00A142E0" w:rsidP="0065728D">
            <w:pPr>
              <w:spacing w:after="200" w:line="276" w:lineRule="auto"/>
              <w:rPr>
                <w:rFonts w:ascii="Arial" w:hAnsi="Arial" w:cs="Arial"/>
                <w:b/>
                <w:bCs/>
                <w:sz w:val="24"/>
                <w:szCs w:val="24"/>
              </w:rPr>
            </w:pPr>
            <w:r w:rsidRPr="00C2095F">
              <w:rPr>
                <w:rFonts w:ascii="Arial" w:hAnsi="Arial" w:cs="Arial"/>
                <w:b/>
                <w:bCs/>
                <w:sz w:val="24"/>
                <w:szCs w:val="24"/>
              </w:rPr>
              <w:t>For Example:</w:t>
            </w:r>
          </w:p>
          <w:p w14:paraId="506AF35E" w14:textId="05B8878B" w:rsidR="00D56D72" w:rsidRDefault="00D56D72" w:rsidP="00C2095F">
            <w:pPr>
              <w:pStyle w:val="ListParagraph"/>
              <w:numPr>
                <w:ilvl w:val="0"/>
                <w:numId w:val="9"/>
              </w:numPr>
              <w:spacing w:after="160" w:line="259" w:lineRule="auto"/>
              <w:rPr>
                <w:rFonts w:ascii="Arial" w:hAnsi="Arial" w:cs="Arial"/>
              </w:rPr>
            </w:pPr>
            <w:r w:rsidRPr="00C2095F">
              <w:rPr>
                <w:rFonts w:ascii="Arial" w:hAnsi="Arial" w:cs="Arial"/>
              </w:rPr>
              <w:t xml:space="preserve">We </w:t>
            </w:r>
            <w:proofErr w:type="gramStart"/>
            <w:r w:rsidRPr="00C2095F">
              <w:rPr>
                <w:rFonts w:ascii="Arial" w:hAnsi="Arial" w:cs="Arial"/>
              </w:rPr>
              <w:t>are able to</w:t>
            </w:r>
            <w:proofErr w:type="gramEnd"/>
            <w:r w:rsidRPr="00C2095F">
              <w:rPr>
                <w:rFonts w:ascii="Arial" w:hAnsi="Arial" w:cs="Arial"/>
              </w:rPr>
              <w:t xml:space="preserve"> facilitate ritual washings if requested</w:t>
            </w:r>
            <w:r w:rsidR="00C2095F">
              <w:rPr>
                <w:rFonts w:ascii="Arial" w:hAnsi="Arial" w:cs="Arial"/>
              </w:rPr>
              <w:t>.</w:t>
            </w:r>
          </w:p>
          <w:p w14:paraId="6E70095A" w14:textId="77777777" w:rsidR="00C2095F" w:rsidRPr="00C2095F" w:rsidRDefault="00C2095F" w:rsidP="00C2095F">
            <w:pPr>
              <w:pStyle w:val="ListParagraph"/>
              <w:spacing w:after="160" w:line="259" w:lineRule="auto"/>
              <w:rPr>
                <w:rFonts w:ascii="Arial" w:hAnsi="Arial" w:cs="Arial"/>
              </w:rPr>
            </w:pPr>
          </w:p>
          <w:p w14:paraId="7D311A1F" w14:textId="13349F30" w:rsidR="00D56D72" w:rsidRPr="00C2095F" w:rsidRDefault="00D56D72" w:rsidP="00C2095F">
            <w:pPr>
              <w:pStyle w:val="ListParagraph"/>
              <w:numPr>
                <w:ilvl w:val="0"/>
                <w:numId w:val="9"/>
              </w:numPr>
              <w:spacing w:after="160" w:line="259" w:lineRule="auto"/>
              <w:rPr>
                <w:rFonts w:ascii="Arial" w:hAnsi="Arial" w:cs="Arial"/>
              </w:rPr>
            </w:pPr>
            <w:r w:rsidRPr="00C2095F">
              <w:rPr>
                <w:rFonts w:ascii="Arial" w:hAnsi="Arial" w:cs="Arial"/>
              </w:rPr>
              <w:t>We have a non-faith viewing room which is big enough to position the patient as required for any faith death i.e. facing mecca</w:t>
            </w:r>
            <w:r w:rsidR="00C2095F">
              <w:rPr>
                <w:rFonts w:ascii="Arial" w:hAnsi="Arial" w:cs="Arial"/>
              </w:rPr>
              <w:t>.</w:t>
            </w:r>
          </w:p>
          <w:p w14:paraId="0399D2E3" w14:textId="01BFBB7C" w:rsidR="007B2B67" w:rsidRPr="00AA7D74" w:rsidRDefault="00FF2585" w:rsidP="000A7643">
            <w:pPr>
              <w:spacing w:after="160" w:line="259" w:lineRule="auto"/>
              <w:rPr>
                <w:rFonts w:ascii="Arial" w:hAnsi="Arial" w:cs="Arial"/>
                <w:sz w:val="24"/>
                <w:szCs w:val="24"/>
              </w:rPr>
            </w:pPr>
            <w:r>
              <w:rPr>
                <w:rFonts w:ascii="Arial" w:hAnsi="Arial" w:cs="Arial"/>
                <w:color w:val="000000" w:themeColor="text1"/>
                <w:sz w:val="24"/>
                <w:szCs w:val="24"/>
              </w:rPr>
              <w:t xml:space="preserve"> </w:t>
            </w:r>
          </w:p>
        </w:tc>
      </w:tr>
      <w:tr w:rsidR="004B3DC0" w:rsidRPr="004B3DC0" w14:paraId="2770DFA0" w14:textId="77777777" w:rsidTr="005C78CB">
        <w:tc>
          <w:tcPr>
            <w:tcW w:w="10343" w:type="dxa"/>
          </w:tcPr>
          <w:p w14:paraId="17442BA9" w14:textId="77777777" w:rsidR="004B3DC0" w:rsidRDefault="004B3DC0" w:rsidP="00927BC9">
            <w:pPr>
              <w:rPr>
                <w:rFonts w:ascii="Arial" w:hAnsi="Arial" w:cs="Arial"/>
                <w:b/>
                <w:bCs/>
                <w:color w:val="1F497D" w:themeColor="text2"/>
                <w:sz w:val="8"/>
                <w:szCs w:val="8"/>
              </w:rPr>
            </w:pPr>
          </w:p>
          <w:p w14:paraId="4E461E38" w14:textId="77777777" w:rsidR="004B3DC0" w:rsidRDefault="004B3DC0" w:rsidP="00927BC9">
            <w:pPr>
              <w:rPr>
                <w:rFonts w:ascii="Arial" w:hAnsi="Arial" w:cs="Arial"/>
                <w:b/>
                <w:bCs/>
                <w:color w:val="1F497D" w:themeColor="text2"/>
                <w:sz w:val="8"/>
                <w:szCs w:val="8"/>
              </w:rPr>
            </w:pPr>
          </w:p>
          <w:p w14:paraId="5547E333" w14:textId="77777777" w:rsidR="00520D32" w:rsidRDefault="00520D32" w:rsidP="00520D32">
            <w:pPr>
              <w:rPr>
                <w:rFonts w:ascii="Arial" w:hAnsi="Arial" w:cs="Arial"/>
                <w:b/>
                <w:bCs/>
                <w:color w:val="1F497D" w:themeColor="text2"/>
                <w:sz w:val="32"/>
                <w:szCs w:val="32"/>
              </w:rPr>
            </w:pPr>
            <w:r>
              <w:rPr>
                <w:rFonts w:ascii="Arial" w:hAnsi="Arial" w:cs="Arial"/>
                <w:b/>
                <w:bCs/>
                <w:color w:val="1F497D" w:themeColor="text2"/>
                <w:sz w:val="32"/>
                <w:szCs w:val="32"/>
              </w:rPr>
              <w:t>Equality Impact Assessment</w:t>
            </w:r>
          </w:p>
          <w:p w14:paraId="41E3F1D8" w14:textId="77777777" w:rsidR="00520D32" w:rsidRDefault="00520D32" w:rsidP="00520D32">
            <w:pPr>
              <w:rPr>
                <w:rFonts w:ascii="Arial" w:hAnsi="Arial" w:cs="Arial"/>
                <w:b/>
                <w:bCs/>
                <w:color w:val="1F497D" w:themeColor="text2"/>
                <w:sz w:val="24"/>
                <w:szCs w:val="24"/>
              </w:rPr>
            </w:pPr>
          </w:p>
          <w:p w14:paraId="60C1CEE6" w14:textId="63FC76D7" w:rsidR="00520D32" w:rsidRDefault="00520D32" w:rsidP="00520D32">
            <w:pPr>
              <w:rPr>
                <w:rFonts w:ascii="Arial" w:hAnsi="Arial" w:cs="Arial"/>
                <w:sz w:val="24"/>
                <w:szCs w:val="24"/>
                <w:lang w:val="en" w:eastAsia="en-GB"/>
              </w:rPr>
            </w:pPr>
            <w:r w:rsidRPr="00190FB2">
              <w:rPr>
                <w:rFonts w:ascii="Arial" w:hAnsi="Arial" w:cs="Arial"/>
                <w:b/>
                <w:bCs/>
                <w:sz w:val="24"/>
                <w:szCs w:val="24"/>
              </w:rPr>
              <w:t xml:space="preserve">An Equality Impact Assessment is undertaken on </w:t>
            </w:r>
            <w:r w:rsidR="0039089F">
              <w:rPr>
                <w:rFonts w:ascii="Arial" w:hAnsi="Arial" w:cs="Arial"/>
                <w:b/>
                <w:bCs/>
                <w:sz w:val="24"/>
                <w:szCs w:val="24"/>
              </w:rPr>
              <w:t>the Mortuary Service</w:t>
            </w:r>
            <w:r w:rsidRPr="00190FB2">
              <w:rPr>
                <w:rFonts w:ascii="Arial" w:hAnsi="Arial" w:cs="Arial"/>
                <w:b/>
                <w:bCs/>
                <w:sz w:val="24"/>
                <w:szCs w:val="24"/>
              </w:rPr>
              <w:t xml:space="preserve"> every 3 years.  Last Assessment undertaken </w:t>
            </w:r>
            <w:r w:rsidR="0039089F">
              <w:rPr>
                <w:rFonts w:ascii="Arial" w:hAnsi="Arial" w:cs="Arial"/>
                <w:b/>
                <w:bCs/>
                <w:sz w:val="24"/>
                <w:szCs w:val="24"/>
              </w:rPr>
              <w:t>D</w:t>
            </w:r>
            <w:r w:rsidR="000709BC">
              <w:rPr>
                <w:rFonts w:ascii="Arial" w:hAnsi="Arial" w:cs="Arial"/>
                <w:b/>
                <w:bCs/>
                <w:sz w:val="24"/>
                <w:szCs w:val="24"/>
              </w:rPr>
              <w:t>e</w:t>
            </w:r>
            <w:r w:rsidR="0039089F">
              <w:rPr>
                <w:rFonts w:ascii="Arial" w:hAnsi="Arial" w:cs="Arial"/>
                <w:b/>
                <w:bCs/>
                <w:sz w:val="24"/>
                <w:szCs w:val="24"/>
              </w:rPr>
              <w:t>cember</w:t>
            </w:r>
            <w:r>
              <w:rPr>
                <w:rFonts w:ascii="Arial" w:hAnsi="Arial" w:cs="Arial"/>
                <w:b/>
                <w:bCs/>
                <w:sz w:val="24"/>
                <w:szCs w:val="24"/>
              </w:rPr>
              <w:t xml:space="preserve"> </w:t>
            </w:r>
            <w:r w:rsidRPr="00190FB2">
              <w:rPr>
                <w:rFonts w:ascii="Arial" w:hAnsi="Arial" w:cs="Arial"/>
                <w:b/>
                <w:bCs/>
                <w:sz w:val="24"/>
                <w:szCs w:val="24"/>
              </w:rPr>
              <w:t>202</w:t>
            </w:r>
            <w:r>
              <w:rPr>
                <w:rFonts w:ascii="Arial" w:hAnsi="Arial" w:cs="Arial"/>
                <w:b/>
                <w:bCs/>
                <w:sz w:val="24"/>
                <w:szCs w:val="24"/>
              </w:rPr>
              <w:t>4</w:t>
            </w:r>
            <w:r w:rsidRPr="00190FB2">
              <w:rPr>
                <w:rFonts w:ascii="Arial" w:hAnsi="Arial" w:cs="Arial"/>
                <w:b/>
                <w:bCs/>
                <w:sz w:val="24"/>
                <w:szCs w:val="24"/>
              </w:rPr>
              <w:t xml:space="preserve">.  </w:t>
            </w:r>
            <w:r w:rsidRPr="00190FB2">
              <w:rPr>
                <w:rFonts w:ascii="Arial" w:hAnsi="Arial" w:cs="Arial"/>
                <w:sz w:val="24"/>
                <w:szCs w:val="24"/>
                <w:lang w:val="en" w:eastAsia="en-GB"/>
              </w:rPr>
              <w:t>We use thi</w:t>
            </w:r>
            <w:r>
              <w:rPr>
                <w:rFonts w:ascii="Arial" w:hAnsi="Arial" w:cs="Arial"/>
                <w:sz w:val="24"/>
                <w:szCs w:val="24"/>
                <w:lang w:val="en" w:eastAsia="en-GB"/>
              </w:rPr>
              <w:t>s</w:t>
            </w:r>
            <w:r w:rsidRPr="00190FB2">
              <w:rPr>
                <w:rFonts w:ascii="Arial" w:hAnsi="Arial" w:cs="Arial"/>
                <w:sz w:val="24"/>
                <w:szCs w:val="24"/>
                <w:lang w:val="en" w:eastAsia="en-GB"/>
              </w:rPr>
              <w:t xml:space="preserve"> assessment to identify potential impacts</w:t>
            </w:r>
            <w:r>
              <w:rPr>
                <w:rFonts w:ascii="Arial" w:hAnsi="Arial" w:cs="Arial"/>
                <w:sz w:val="24"/>
                <w:szCs w:val="24"/>
                <w:lang w:val="en" w:eastAsia="en-GB"/>
              </w:rPr>
              <w:t>, both positive and negative</w:t>
            </w:r>
            <w:r w:rsidRPr="00190FB2">
              <w:rPr>
                <w:rFonts w:ascii="Arial" w:hAnsi="Arial" w:cs="Arial"/>
                <w:sz w:val="24"/>
                <w:szCs w:val="24"/>
                <w:lang w:val="en" w:eastAsia="en-GB"/>
              </w:rPr>
              <w:t xml:space="preserve"> </w:t>
            </w:r>
            <w:r>
              <w:rPr>
                <w:rFonts w:ascii="Arial" w:hAnsi="Arial" w:cs="Arial"/>
                <w:sz w:val="24"/>
                <w:szCs w:val="24"/>
                <w:lang w:val="en" w:eastAsia="en-GB"/>
              </w:rPr>
              <w:t xml:space="preserve">across all 9 </w:t>
            </w:r>
            <w:r w:rsidRPr="00190FB2">
              <w:rPr>
                <w:rFonts w:ascii="Arial" w:hAnsi="Arial" w:cs="Arial"/>
                <w:sz w:val="24"/>
                <w:szCs w:val="24"/>
                <w:lang w:val="en" w:eastAsia="en-GB"/>
              </w:rPr>
              <w:t xml:space="preserve">protected </w:t>
            </w:r>
            <w:r>
              <w:rPr>
                <w:rFonts w:ascii="Arial" w:hAnsi="Arial" w:cs="Arial"/>
                <w:sz w:val="24"/>
                <w:szCs w:val="24"/>
                <w:lang w:val="en" w:eastAsia="en-GB"/>
              </w:rPr>
              <w:t>characteristics</w:t>
            </w:r>
            <w:r w:rsidRPr="00190FB2">
              <w:rPr>
                <w:rFonts w:ascii="Arial" w:hAnsi="Arial" w:cs="Arial"/>
                <w:sz w:val="24"/>
                <w:szCs w:val="24"/>
                <w:lang w:val="en" w:eastAsia="en-GB"/>
              </w:rPr>
              <w:t>, and look at how we could avoid disadvantage or further improve the delivery of our services.</w:t>
            </w:r>
          </w:p>
          <w:p w14:paraId="1419CD89" w14:textId="77777777" w:rsidR="00F716ED" w:rsidRDefault="00F716ED" w:rsidP="00927BC9">
            <w:pPr>
              <w:rPr>
                <w:rFonts w:ascii="Arial" w:hAnsi="Arial" w:cs="Arial"/>
                <w:color w:val="1F497D" w:themeColor="text2"/>
                <w:sz w:val="8"/>
                <w:szCs w:val="8"/>
              </w:rPr>
            </w:pPr>
          </w:p>
          <w:p w14:paraId="2CB3A47E" w14:textId="77777777" w:rsidR="00F716ED" w:rsidRDefault="00F716ED" w:rsidP="00927BC9">
            <w:pPr>
              <w:rPr>
                <w:rFonts w:ascii="Arial" w:hAnsi="Arial" w:cs="Arial"/>
                <w:color w:val="1F497D" w:themeColor="text2"/>
                <w:sz w:val="8"/>
                <w:szCs w:val="8"/>
              </w:rPr>
            </w:pPr>
          </w:p>
          <w:p w14:paraId="3C59FC13" w14:textId="77777777" w:rsidR="00F716ED" w:rsidRDefault="00F716ED" w:rsidP="00927BC9">
            <w:pPr>
              <w:rPr>
                <w:rFonts w:ascii="Arial" w:hAnsi="Arial" w:cs="Arial"/>
                <w:color w:val="1F497D" w:themeColor="text2"/>
                <w:sz w:val="8"/>
                <w:szCs w:val="8"/>
              </w:rPr>
            </w:pPr>
          </w:p>
          <w:p w14:paraId="39589A0A" w14:textId="77777777" w:rsidR="00F716ED" w:rsidRDefault="00F716ED" w:rsidP="00927BC9">
            <w:pPr>
              <w:rPr>
                <w:rFonts w:ascii="Arial" w:hAnsi="Arial" w:cs="Arial"/>
                <w:color w:val="1F497D" w:themeColor="text2"/>
                <w:sz w:val="8"/>
                <w:szCs w:val="8"/>
              </w:rPr>
            </w:pPr>
          </w:p>
          <w:p w14:paraId="66FC308F" w14:textId="77777777" w:rsidR="00F716ED" w:rsidRDefault="00F716ED" w:rsidP="00927BC9">
            <w:pPr>
              <w:rPr>
                <w:rFonts w:ascii="Arial" w:hAnsi="Arial" w:cs="Arial"/>
                <w:color w:val="1F497D" w:themeColor="text2"/>
                <w:sz w:val="8"/>
                <w:szCs w:val="8"/>
              </w:rPr>
            </w:pPr>
          </w:p>
          <w:p w14:paraId="6774973B" w14:textId="3114577F" w:rsidR="008C3E24" w:rsidRDefault="008C3E24" w:rsidP="008C3E24">
            <w:pPr>
              <w:rPr>
                <w:rFonts w:ascii="Arial" w:hAnsi="Arial" w:cs="Arial"/>
                <w:sz w:val="24"/>
                <w:szCs w:val="24"/>
                <w:lang w:val="en" w:eastAsia="en-GB"/>
              </w:rPr>
            </w:pPr>
            <w:r>
              <w:rPr>
                <w:rFonts w:ascii="Arial" w:hAnsi="Arial" w:cs="Arial"/>
                <w:sz w:val="24"/>
                <w:szCs w:val="24"/>
                <w:lang w:val="en" w:eastAsia="en-GB"/>
              </w:rPr>
              <w:t xml:space="preserve">To view a copy of our equality impact assessment please e-mail </w:t>
            </w:r>
            <w:hyperlink r:id="rId13" w:history="1">
              <w:r w:rsidR="00071CF3" w:rsidRPr="00CB0936">
                <w:rPr>
                  <w:rStyle w:val="Hyperlink"/>
                  <w:rFonts w:ascii="Arial" w:hAnsi="Arial" w:cs="Arial"/>
                  <w:sz w:val="24"/>
                  <w:szCs w:val="24"/>
                  <w:lang w:val="en" w:eastAsia="en-GB"/>
                </w:rPr>
                <w:t>EDI@wwl.nhs.uk</w:t>
              </w:r>
            </w:hyperlink>
          </w:p>
          <w:p w14:paraId="1BC2DE88" w14:textId="77777777" w:rsidR="00F716ED" w:rsidRDefault="00F716ED" w:rsidP="00927BC9">
            <w:pPr>
              <w:rPr>
                <w:rFonts w:ascii="Arial" w:hAnsi="Arial" w:cs="Arial"/>
                <w:color w:val="1F497D" w:themeColor="text2"/>
                <w:sz w:val="8"/>
                <w:szCs w:val="8"/>
              </w:rPr>
            </w:pPr>
          </w:p>
          <w:p w14:paraId="2AE343D8" w14:textId="77777777" w:rsidR="00F716ED" w:rsidRDefault="00F716ED" w:rsidP="00927BC9">
            <w:pPr>
              <w:rPr>
                <w:rFonts w:ascii="Arial" w:hAnsi="Arial" w:cs="Arial"/>
                <w:color w:val="1F497D" w:themeColor="text2"/>
                <w:sz w:val="8"/>
                <w:szCs w:val="8"/>
              </w:rPr>
            </w:pPr>
          </w:p>
          <w:p w14:paraId="210D6EC6" w14:textId="77777777" w:rsidR="00F716ED" w:rsidRDefault="00F716ED" w:rsidP="00927BC9">
            <w:pPr>
              <w:rPr>
                <w:rFonts w:ascii="Arial" w:hAnsi="Arial" w:cs="Arial"/>
                <w:color w:val="1F497D" w:themeColor="text2"/>
                <w:sz w:val="8"/>
                <w:szCs w:val="8"/>
              </w:rPr>
            </w:pPr>
          </w:p>
          <w:p w14:paraId="33F1C1BB" w14:textId="77777777" w:rsidR="00F716ED" w:rsidRDefault="00F716ED" w:rsidP="00927BC9">
            <w:pPr>
              <w:rPr>
                <w:rFonts w:ascii="Arial" w:hAnsi="Arial" w:cs="Arial"/>
                <w:color w:val="1F497D" w:themeColor="text2"/>
                <w:sz w:val="8"/>
                <w:szCs w:val="8"/>
              </w:rPr>
            </w:pPr>
          </w:p>
          <w:p w14:paraId="1AED5CD6" w14:textId="77777777" w:rsidR="00F716ED" w:rsidRDefault="00F716ED" w:rsidP="00927BC9">
            <w:pPr>
              <w:rPr>
                <w:rFonts w:ascii="Arial" w:hAnsi="Arial" w:cs="Arial"/>
                <w:color w:val="1F497D" w:themeColor="text2"/>
                <w:sz w:val="8"/>
                <w:szCs w:val="8"/>
              </w:rPr>
            </w:pPr>
          </w:p>
          <w:p w14:paraId="291032C7" w14:textId="77777777" w:rsidR="00F716ED" w:rsidRDefault="00F716ED" w:rsidP="00927BC9">
            <w:pPr>
              <w:rPr>
                <w:rFonts w:ascii="Arial" w:hAnsi="Arial" w:cs="Arial"/>
                <w:color w:val="1F497D" w:themeColor="text2"/>
                <w:sz w:val="8"/>
                <w:szCs w:val="8"/>
              </w:rPr>
            </w:pPr>
          </w:p>
          <w:p w14:paraId="4F45CD53" w14:textId="77777777" w:rsidR="00F716ED" w:rsidRDefault="00F716ED" w:rsidP="00927BC9">
            <w:pPr>
              <w:rPr>
                <w:rFonts w:ascii="Arial" w:hAnsi="Arial" w:cs="Arial"/>
                <w:b/>
                <w:bCs/>
                <w:color w:val="1F497D" w:themeColor="text2"/>
                <w:sz w:val="8"/>
                <w:szCs w:val="8"/>
              </w:rPr>
            </w:pPr>
          </w:p>
          <w:p w14:paraId="2DF83E0A" w14:textId="77777777" w:rsidR="004B3DC0" w:rsidRPr="004B3DC0" w:rsidRDefault="004B3DC0" w:rsidP="00927BC9">
            <w:pPr>
              <w:rPr>
                <w:rFonts w:ascii="Arial" w:hAnsi="Arial" w:cs="Arial"/>
                <w:b/>
                <w:bCs/>
                <w:color w:val="1F497D" w:themeColor="text2"/>
                <w:sz w:val="8"/>
                <w:szCs w:val="8"/>
              </w:rPr>
            </w:pPr>
          </w:p>
        </w:tc>
      </w:tr>
    </w:tbl>
    <w:p w14:paraId="4C0A6219" w14:textId="77777777" w:rsidR="004F32CA" w:rsidRPr="004B3DC0" w:rsidRDefault="004F32CA" w:rsidP="00A3316E">
      <w:pPr>
        <w:rPr>
          <w:rFonts w:ascii="Arial" w:hAnsi="Arial" w:cs="Arial"/>
          <w:b/>
          <w:bCs/>
          <w:sz w:val="24"/>
          <w:szCs w:val="24"/>
        </w:rPr>
      </w:pPr>
    </w:p>
    <w:p w14:paraId="63BE341A" w14:textId="12E1B9B1" w:rsidR="004F32CA" w:rsidRDefault="004F32CA" w:rsidP="00A3316E">
      <w:pPr>
        <w:rPr>
          <w:rFonts w:ascii="Arial" w:hAnsi="Arial" w:cs="Arial"/>
          <w:b/>
          <w:bCs/>
          <w:sz w:val="24"/>
          <w:szCs w:val="24"/>
        </w:rPr>
      </w:pPr>
    </w:p>
    <w:p w14:paraId="1023870B" w14:textId="77777777" w:rsidR="000A7643" w:rsidRDefault="000A7643" w:rsidP="00A3316E">
      <w:pPr>
        <w:rPr>
          <w:rFonts w:ascii="Arial" w:hAnsi="Arial" w:cs="Arial"/>
          <w:b/>
          <w:bCs/>
          <w:sz w:val="24"/>
          <w:szCs w:val="24"/>
        </w:rPr>
      </w:pPr>
    </w:p>
    <w:p w14:paraId="3054C50B" w14:textId="77777777" w:rsidR="000A7643" w:rsidRDefault="000A7643" w:rsidP="00A3316E">
      <w:pPr>
        <w:rPr>
          <w:rFonts w:ascii="Arial" w:hAnsi="Arial" w:cs="Arial"/>
          <w:b/>
          <w:bCs/>
          <w:sz w:val="24"/>
          <w:szCs w:val="24"/>
        </w:rPr>
      </w:pPr>
    </w:p>
    <w:p w14:paraId="185EFE06" w14:textId="77777777" w:rsidR="000A7643" w:rsidRDefault="000A7643" w:rsidP="00A3316E">
      <w:pPr>
        <w:rPr>
          <w:rFonts w:ascii="Arial" w:hAnsi="Arial" w:cs="Arial"/>
          <w:b/>
          <w:bCs/>
          <w:sz w:val="24"/>
          <w:szCs w:val="24"/>
        </w:rPr>
      </w:pPr>
    </w:p>
    <w:p w14:paraId="38BD0F27" w14:textId="77777777" w:rsidR="000A7643" w:rsidRDefault="000A7643" w:rsidP="00A3316E">
      <w:pPr>
        <w:rPr>
          <w:rFonts w:ascii="Arial" w:hAnsi="Arial" w:cs="Arial"/>
          <w:b/>
          <w:bCs/>
          <w:sz w:val="24"/>
          <w:szCs w:val="24"/>
        </w:rPr>
      </w:pPr>
    </w:p>
    <w:p w14:paraId="09B344CC" w14:textId="77777777" w:rsidR="000A7643" w:rsidRDefault="000A7643" w:rsidP="00A3316E">
      <w:pPr>
        <w:rPr>
          <w:rFonts w:ascii="Arial" w:hAnsi="Arial" w:cs="Arial"/>
          <w:b/>
          <w:bCs/>
          <w:sz w:val="24"/>
          <w:szCs w:val="24"/>
        </w:rPr>
      </w:pPr>
    </w:p>
    <w:p w14:paraId="0BD2BF12" w14:textId="77777777" w:rsidR="0039089F" w:rsidRDefault="0039089F" w:rsidP="00A3316E">
      <w:pPr>
        <w:rPr>
          <w:rFonts w:ascii="Arial" w:hAnsi="Arial" w:cs="Arial"/>
          <w:b/>
          <w:bCs/>
          <w:sz w:val="24"/>
          <w:szCs w:val="24"/>
        </w:rPr>
      </w:pPr>
    </w:p>
    <w:p w14:paraId="1B01FC15" w14:textId="77777777" w:rsidR="0039089F" w:rsidRDefault="0039089F" w:rsidP="00A3316E">
      <w:pPr>
        <w:rPr>
          <w:rFonts w:ascii="Arial" w:hAnsi="Arial" w:cs="Arial"/>
          <w:b/>
          <w:bCs/>
          <w:sz w:val="24"/>
          <w:szCs w:val="24"/>
        </w:rPr>
      </w:pPr>
    </w:p>
    <w:p w14:paraId="1A0261DD" w14:textId="77777777" w:rsidR="000709BC" w:rsidRDefault="000709BC" w:rsidP="00A3316E">
      <w:pPr>
        <w:rPr>
          <w:rFonts w:ascii="Arial" w:hAnsi="Arial" w:cs="Arial"/>
          <w:b/>
          <w:bCs/>
          <w:sz w:val="24"/>
          <w:szCs w:val="24"/>
        </w:rPr>
      </w:pPr>
    </w:p>
    <w:p w14:paraId="56A045DF" w14:textId="77777777" w:rsidR="000709BC" w:rsidRDefault="000709BC" w:rsidP="00A3316E">
      <w:pPr>
        <w:rPr>
          <w:rFonts w:ascii="Arial" w:hAnsi="Arial" w:cs="Arial"/>
          <w:b/>
          <w:bCs/>
          <w:sz w:val="24"/>
          <w:szCs w:val="24"/>
        </w:rPr>
      </w:pPr>
    </w:p>
    <w:p w14:paraId="565A8E49" w14:textId="77777777" w:rsidR="0065728D" w:rsidRDefault="0065728D" w:rsidP="00A3316E">
      <w:pPr>
        <w:rPr>
          <w:rFonts w:ascii="Arial" w:hAnsi="Arial" w:cs="Arial"/>
          <w:b/>
          <w:bCs/>
          <w:sz w:val="24"/>
          <w:szCs w:val="24"/>
        </w:rPr>
      </w:pPr>
    </w:p>
    <w:p w14:paraId="15513399" w14:textId="77777777" w:rsidR="0065728D" w:rsidRDefault="0065728D" w:rsidP="00A3316E">
      <w:pPr>
        <w:rPr>
          <w:rFonts w:ascii="Arial" w:hAnsi="Arial" w:cs="Arial"/>
          <w:b/>
          <w:bCs/>
          <w:sz w:val="24"/>
          <w:szCs w:val="24"/>
        </w:rPr>
      </w:pPr>
    </w:p>
    <w:p w14:paraId="1A163545" w14:textId="77777777" w:rsidR="000A7643" w:rsidRDefault="000A7643" w:rsidP="00A3316E">
      <w:pPr>
        <w:rPr>
          <w:rFonts w:ascii="Arial" w:hAnsi="Arial" w:cs="Arial"/>
          <w:b/>
          <w:bCs/>
          <w:sz w:val="24"/>
          <w:szCs w:val="24"/>
        </w:rPr>
      </w:pPr>
    </w:p>
    <w:tbl>
      <w:tblPr>
        <w:tblStyle w:val="TableGrid"/>
        <w:tblW w:w="0" w:type="auto"/>
        <w:tblLook w:val="04A0" w:firstRow="1" w:lastRow="0" w:firstColumn="1" w:lastColumn="0" w:noHBand="0" w:noVBand="1"/>
      </w:tblPr>
      <w:tblGrid>
        <w:gridCol w:w="10343"/>
      </w:tblGrid>
      <w:tr w:rsidR="00C53980" w:rsidRPr="00C53980" w14:paraId="68B5C035" w14:textId="77777777" w:rsidTr="00B6764E">
        <w:tc>
          <w:tcPr>
            <w:tcW w:w="10343" w:type="dxa"/>
            <w:shd w:val="clear" w:color="auto" w:fill="D9D9D9" w:themeFill="background1" w:themeFillShade="D9"/>
          </w:tcPr>
          <w:p w14:paraId="6489579C" w14:textId="77777777" w:rsidR="00C53980" w:rsidRPr="00C53980" w:rsidRDefault="00C53980" w:rsidP="001D2A90">
            <w:pPr>
              <w:jc w:val="center"/>
              <w:rPr>
                <w:rFonts w:ascii="Arial" w:hAnsi="Arial" w:cs="Arial"/>
                <w:b/>
                <w:bCs/>
                <w:sz w:val="32"/>
                <w:szCs w:val="32"/>
              </w:rPr>
            </w:pPr>
          </w:p>
          <w:p w14:paraId="5014B05F" w14:textId="77777777" w:rsidR="007120A1" w:rsidRPr="00C53980" w:rsidRDefault="007120A1" w:rsidP="007120A1">
            <w:pPr>
              <w:rPr>
                <w:rFonts w:ascii="Arial" w:hAnsi="Arial" w:cs="Arial"/>
                <w:b/>
                <w:bCs/>
                <w:sz w:val="32"/>
                <w:szCs w:val="32"/>
              </w:rPr>
            </w:pPr>
            <w:r w:rsidRPr="00C53980">
              <w:rPr>
                <w:rFonts w:ascii="Arial" w:hAnsi="Arial" w:cs="Arial"/>
                <w:b/>
                <w:bCs/>
                <w:color w:val="000000" w:themeColor="text1"/>
                <w:sz w:val="32"/>
                <w:szCs w:val="32"/>
              </w:rPr>
              <w:t>Evidence</w:t>
            </w:r>
            <w:r>
              <w:rPr>
                <w:rFonts w:ascii="Arial" w:hAnsi="Arial" w:cs="Arial"/>
                <w:b/>
                <w:bCs/>
                <w:color w:val="000000" w:themeColor="text1"/>
                <w:sz w:val="32"/>
                <w:szCs w:val="32"/>
              </w:rPr>
              <w:t xml:space="preserve"> 3:   </w:t>
            </w:r>
            <w:r w:rsidRPr="00C53980">
              <w:rPr>
                <w:rFonts w:ascii="Arial" w:hAnsi="Arial" w:cs="Arial"/>
                <w:b/>
                <w:bCs/>
                <w:color w:val="000000" w:themeColor="text1"/>
                <w:sz w:val="32"/>
                <w:szCs w:val="32"/>
              </w:rPr>
              <w:t>Are patients free from harm</w:t>
            </w:r>
            <w:r>
              <w:rPr>
                <w:rFonts w:ascii="Arial" w:hAnsi="Arial" w:cs="Arial"/>
                <w:b/>
                <w:bCs/>
                <w:color w:val="000000" w:themeColor="text1"/>
                <w:sz w:val="32"/>
                <w:szCs w:val="32"/>
              </w:rPr>
              <w:t xml:space="preserve"> when they use the service</w:t>
            </w:r>
            <w:r w:rsidRPr="00C53980">
              <w:rPr>
                <w:rFonts w:ascii="Arial" w:hAnsi="Arial" w:cs="Arial"/>
                <w:b/>
                <w:bCs/>
                <w:color w:val="000000" w:themeColor="text1"/>
                <w:sz w:val="32"/>
                <w:szCs w:val="32"/>
              </w:rPr>
              <w:t>?</w:t>
            </w:r>
            <w:r w:rsidRPr="00C53980">
              <w:rPr>
                <w:rFonts w:ascii="Arial" w:hAnsi="Arial" w:cs="Arial"/>
                <w:color w:val="000000" w:themeColor="text1"/>
                <w:sz w:val="32"/>
                <w:szCs w:val="32"/>
              </w:rPr>
              <w:t xml:space="preserve"> </w:t>
            </w:r>
            <w:r>
              <w:rPr>
                <w:rFonts w:ascii="Arial" w:hAnsi="Arial" w:cs="Arial"/>
                <w:color w:val="000000" w:themeColor="text1"/>
                <w:sz w:val="32"/>
                <w:szCs w:val="32"/>
              </w:rPr>
              <w:t>(feel safe / there are procedures in place to ensure safety)</w:t>
            </w:r>
          </w:p>
          <w:p w14:paraId="16A8E715" w14:textId="5C3C4AC0" w:rsidR="00C53980" w:rsidRPr="00C53980" w:rsidRDefault="00C53980" w:rsidP="00C7516B">
            <w:pPr>
              <w:rPr>
                <w:rFonts w:ascii="Arial" w:hAnsi="Arial" w:cs="Arial"/>
                <w:b/>
                <w:bCs/>
                <w:sz w:val="24"/>
                <w:szCs w:val="24"/>
              </w:rPr>
            </w:pPr>
          </w:p>
        </w:tc>
      </w:tr>
      <w:tr w:rsidR="00C53980" w:rsidRPr="00C53980" w14:paraId="0F5D40CA" w14:textId="77777777" w:rsidTr="008668BE">
        <w:tc>
          <w:tcPr>
            <w:tcW w:w="10343" w:type="dxa"/>
          </w:tcPr>
          <w:p w14:paraId="14676FB3" w14:textId="77777777" w:rsidR="00C53980" w:rsidRPr="00C53980" w:rsidRDefault="00C53980" w:rsidP="00C53980">
            <w:pPr>
              <w:jc w:val="center"/>
              <w:rPr>
                <w:rFonts w:ascii="Arial" w:hAnsi="Arial" w:cs="Arial"/>
                <w:b/>
                <w:bCs/>
                <w:sz w:val="8"/>
                <w:szCs w:val="8"/>
              </w:rPr>
            </w:pPr>
          </w:p>
          <w:p w14:paraId="5F34EC15" w14:textId="77777777" w:rsidR="00C53980" w:rsidRPr="00C53980" w:rsidRDefault="00C53980" w:rsidP="00C53980">
            <w:pPr>
              <w:shd w:val="clear" w:color="auto" w:fill="FFFFFF" w:themeFill="background1"/>
              <w:rPr>
                <w:rFonts w:ascii="Arial" w:hAnsi="Arial" w:cs="Arial"/>
                <w:b/>
                <w:bCs/>
                <w:color w:val="1F497D" w:themeColor="text2"/>
                <w:sz w:val="32"/>
                <w:szCs w:val="32"/>
              </w:rPr>
            </w:pPr>
            <w:r w:rsidRPr="00C53980">
              <w:rPr>
                <w:rFonts w:ascii="Arial" w:hAnsi="Arial" w:cs="Arial"/>
                <w:b/>
                <w:bCs/>
                <w:color w:val="1F497D" w:themeColor="text2"/>
                <w:sz w:val="32"/>
                <w:szCs w:val="32"/>
              </w:rPr>
              <w:t>Trust Risk Management Policy</w:t>
            </w:r>
          </w:p>
          <w:p w14:paraId="0C51DB77" w14:textId="77777777" w:rsidR="00C53980" w:rsidRPr="00C53980" w:rsidRDefault="00C53980" w:rsidP="00C53980">
            <w:pPr>
              <w:rPr>
                <w:rFonts w:ascii="Arial" w:hAnsi="Arial" w:cs="Arial"/>
                <w:b/>
                <w:bCs/>
                <w:sz w:val="12"/>
                <w:szCs w:val="12"/>
              </w:rPr>
            </w:pPr>
          </w:p>
          <w:p w14:paraId="3B5D250B" w14:textId="20ABDFA7" w:rsidR="00C53980" w:rsidRPr="00C53980" w:rsidRDefault="0065728D" w:rsidP="00C53980">
            <w:pPr>
              <w:pStyle w:val="NormalWeb"/>
              <w:shd w:val="clear" w:color="auto" w:fill="FFFFFF" w:themeFill="background1"/>
              <w:spacing w:before="0" w:beforeAutospacing="0" w:after="0" w:afterAutospacing="0"/>
              <w:textAlignment w:val="baseline"/>
              <w:rPr>
                <w:rFonts w:ascii="Arial" w:hAnsi="Arial" w:cs="Arial"/>
                <w:color w:val="000000"/>
              </w:rPr>
            </w:pPr>
            <w:r>
              <w:rPr>
                <w:rFonts w:ascii="Arial" w:hAnsi="Arial" w:cs="Arial"/>
                <w:b/>
                <w:bCs/>
                <w:color w:val="000000"/>
              </w:rPr>
              <w:t>It is Trust Policy that a</w:t>
            </w:r>
            <w:r w:rsidR="00C53980" w:rsidRPr="00C53980">
              <w:rPr>
                <w:rFonts w:ascii="Arial" w:hAnsi="Arial" w:cs="Arial"/>
                <w:b/>
                <w:bCs/>
                <w:color w:val="000000"/>
              </w:rPr>
              <w:t>ll serious incidents / complaints are investigated, and lessons learnt embedded within Trust practice.</w:t>
            </w:r>
            <w:r w:rsidR="00C53980" w:rsidRPr="00C53980">
              <w:rPr>
                <w:rFonts w:ascii="Arial" w:hAnsi="Arial" w:cs="Arial"/>
                <w:color w:val="000000"/>
              </w:rPr>
              <w:t xml:space="preserve">  </w:t>
            </w:r>
          </w:p>
          <w:p w14:paraId="7E3FB75E" w14:textId="77777777" w:rsidR="00C53980" w:rsidRDefault="00C53980" w:rsidP="00C7516B">
            <w:pPr>
              <w:pStyle w:val="NormalWeb"/>
              <w:shd w:val="clear" w:color="auto" w:fill="FFFFFF" w:themeFill="background1"/>
              <w:spacing w:before="75" w:beforeAutospacing="0" w:after="225" w:afterAutospacing="0"/>
              <w:textAlignment w:val="baseline"/>
              <w:rPr>
                <w:rFonts w:ascii="Arial" w:hAnsi="Arial" w:cs="Arial"/>
                <w:color w:val="000000"/>
              </w:rPr>
            </w:pPr>
            <w:r w:rsidRPr="00C53980">
              <w:rPr>
                <w:rFonts w:ascii="Arial" w:hAnsi="Arial" w:cs="Arial"/>
                <w:color w:val="000000"/>
              </w:rPr>
              <w:t xml:space="preserve">All staff working </w:t>
            </w:r>
            <w:r w:rsidR="000709BC">
              <w:rPr>
                <w:rFonts w:ascii="Arial" w:hAnsi="Arial" w:cs="Arial"/>
                <w:color w:val="000000"/>
              </w:rPr>
              <w:t>in the Mortuary</w:t>
            </w:r>
            <w:r w:rsidRPr="00C53980">
              <w:rPr>
                <w:rFonts w:ascii="Arial" w:hAnsi="Arial" w:cs="Arial"/>
                <w:color w:val="000000"/>
              </w:rPr>
              <w:t xml:space="preserve"> have a role in identifying risk and ensuring </w:t>
            </w:r>
            <w:r w:rsidR="000709BC">
              <w:rPr>
                <w:rFonts w:ascii="Arial" w:hAnsi="Arial" w:cs="Arial"/>
                <w:color w:val="000000"/>
              </w:rPr>
              <w:t xml:space="preserve">patients and relatives </w:t>
            </w:r>
            <w:r w:rsidRPr="00C53980">
              <w:rPr>
                <w:rFonts w:ascii="Arial" w:hAnsi="Arial" w:cs="Arial"/>
                <w:color w:val="000000"/>
              </w:rPr>
              <w:t>are protected from harm.  </w:t>
            </w:r>
          </w:p>
          <w:p w14:paraId="47FB50F2" w14:textId="43797BFE" w:rsidR="0065728D" w:rsidRPr="00C7516B" w:rsidRDefault="0065728D" w:rsidP="00C7516B">
            <w:pPr>
              <w:pStyle w:val="NormalWeb"/>
              <w:shd w:val="clear" w:color="auto" w:fill="FFFFFF" w:themeFill="background1"/>
              <w:spacing w:before="75" w:beforeAutospacing="0" w:after="225" w:afterAutospacing="0"/>
              <w:textAlignment w:val="baseline"/>
              <w:rPr>
                <w:rFonts w:ascii="Arial" w:hAnsi="Arial" w:cs="Arial"/>
                <w:color w:val="000000"/>
              </w:rPr>
            </w:pPr>
          </w:p>
        </w:tc>
      </w:tr>
      <w:tr w:rsidR="00C53980" w:rsidRPr="00C53980" w14:paraId="774E8AC3" w14:textId="77777777" w:rsidTr="008668BE">
        <w:tc>
          <w:tcPr>
            <w:tcW w:w="10343" w:type="dxa"/>
          </w:tcPr>
          <w:p w14:paraId="34C6AFD4" w14:textId="77777777" w:rsidR="00C53980" w:rsidRPr="00C53980" w:rsidRDefault="00C53980" w:rsidP="00C53980">
            <w:pPr>
              <w:rPr>
                <w:rFonts w:ascii="Arial" w:hAnsi="Arial" w:cs="Arial"/>
                <w:b/>
                <w:bCs/>
                <w:color w:val="1F497D" w:themeColor="text2"/>
                <w:sz w:val="8"/>
                <w:szCs w:val="8"/>
              </w:rPr>
            </w:pPr>
          </w:p>
          <w:p w14:paraId="2CA8BF37" w14:textId="77777777" w:rsidR="000709BC" w:rsidRPr="003E2F96" w:rsidRDefault="000709BC" w:rsidP="000709BC">
            <w:pPr>
              <w:rPr>
                <w:rFonts w:ascii="Arial" w:hAnsi="Arial" w:cs="Arial"/>
                <w:b/>
                <w:bCs/>
                <w:color w:val="1F497D" w:themeColor="text2"/>
                <w:sz w:val="32"/>
                <w:szCs w:val="32"/>
              </w:rPr>
            </w:pPr>
            <w:r w:rsidRPr="003E2F96">
              <w:rPr>
                <w:rFonts w:ascii="Arial" w:hAnsi="Arial" w:cs="Arial"/>
                <w:b/>
                <w:bCs/>
                <w:color w:val="1F497D" w:themeColor="text2"/>
                <w:sz w:val="32"/>
                <w:szCs w:val="32"/>
              </w:rPr>
              <w:t>P</w:t>
            </w:r>
            <w:r>
              <w:rPr>
                <w:rFonts w:ascii="Arial" w:hAnsi="Arial" w:cs="Arial"/>
                <w:b/>
                <w:bCs/>
                <w:color w:val="1F497D" w:themeColor="text2"/>
                <w:sz w:val="32"/>
                <w:szCs w:val="32"/>
              </w:rPr>
              <w:t>atient</w:t>
            </w:r>
            <w:r w:rsidRPr="003E2F96">
              <w:rPr>
                <w:rFonts w:ascii="Arial" w:hAnsi="Arial" w:cs="Arial"/>
                <w:b/>
                <w:bCs/>
                <w:color w:val="1F497D" w:themeColor="text2"/>
                <w:sz w:val="32"/>
                <w:szCs w:val="32"/>
              </w:rPr>
              <w:t xml:space="preserve"> Care Plans</w:t>
            </w:r>
          </w:p>
          <w:p w14:paraId="60BC708D" w14:textId="77777777" w:rsidR="000709BC" w:rsidRPr="003B3524" w:rsidRDefault="000709BC" w:rsidP="000709BC">
            <w:pPr>
              <w:rPr>
                <w:rFonts w:ascii="Arial" w:hAnsi="Arial" w:cs="Arial"/>
              </w:rPr>
            </w:pPr>
            <w:r w:rsidRPr="003B3524">
              <w:rPr>
                <w:rFonts w:ascii="Arial" w:hAnsi="Arial" w:cs="Arial"/>
              </w:rPr>
              <w:t>Staff ensure that deceased patients are properly cared for and that their families receive respectful and sensitive treatment.</w:t>
            </w:r>
          </w:p>
          <w:p w14:paraId="22357176" w14:textId="50000ABC" w:rsidR="00BE2652" w:rsidRPr="00C7516B" w:rsidRDefault="00BE2652" w:rsidP="000A7643">
            <w:pPr>
              <w:spacing w:after="200" w:line="276" w:lineRule="auto"/>
              <w:rPr>
                <w:rFonts w:ascii="Arial" w:hAnsi="Arial" w:cs="Arial"/>
                <w:sz w:val="24"/>
                <w:szCs w:val="24"/>
              </w:rPr>
            </w:pPr>
          </w:p>
        </w:tc>
      </w:tr>
      <w:tr w:rsidR="00530069" w:rsidRPr="00C53980" w14:paraId="76CB93F3" w14:textId="77777777" w:rsidTr="008668BE">
        <w:tc>
          <w:tcPr>
            <w:tcW w:w="10343" w:type="dxa"/>
          </w:tcPr>
          <w:p w14:paraId="7AEE515A" w14:textId="4EBF20FE" w:rsidR="0065728D" w:rsidRDefault="00530069" w:rsidP="00530069">
            <w:pPr>
              <w:rPr>
                <w:rFonts w:ascii="Arial" w:hAnsi="Arial" w:cs="Arial"/>
                <w:b/>
                <w:bCs/>
                <w:color w:val="1F497D" w:themeColor="text2"/>
                <w:sz w:val="32"/>
                <w:szCs w:val="32"/>
              </w:rPr>
            </w:pPr>
            <w:r>
              <w:rPr>
                <w:rFonts w:ascii="Arial" w:hAnsi="Arial" w:cs="Arial"/>
                <w:b/>
                <w:bCs/>
                <w:color w:val="1F497D" w:themeColor="text2"/>
                <w:sz w:val="32"/>
                <w:szCs w:val="32"/>
              </w:rPr>
              <w:t>Lessons Learned from Incidents embedded within everyday activity</w:t>
            </w:r>
            <w:r w:rsidR="00187FD3">
              <w:rPr>
                <w:rFonts w:ascii="Arial" w:hAnsi="Arial" w:cs="Arial"/>
                <w:b/>
                <w:bCs/>
                <w:color w:val="1F497D" w:themeColor="text2"/>
                <w:sz w:val="32"/>
                <w:szCs w:val="32"/>
              </w:rPr>
              <w:t xml:space="preserve"> </w:t>
            </w:r>
          </w:p>
          <w:p w14:paraId="46214552" w14:textId="77777777" w:rsidR="0065728D" w:rsidRDefault="0065728D" w:rsidP="00530069">
            <w:pPr>
              <w:rPr>
                <w:rFonts w:ascii="Arial" w:hAnsi="Arial" w:cs="Arial"/>
                <w:b/>
                <w:bCs/>
                <w:color w:val="1F497D" w:themeColor="text2"/>
                <w:sz w:val="32"/>
                <w:szCs w:val="32"/>
                <w:highlight w:val="yellow"/>
              </w:rPr>
            </w:pPr>
          </w:p>
          <w:p w14:paraId="51923960" w14:textId="77777777" w:rsidR="002924A8" w:rsidRDefault="00C2095F" w:rsidP="00530069">
            <w:pPr>
              <w:rPr>
                <w:rFonts w:ascii="Arial" w:hAnsi="Arial" w:cs="Arial"/>
                <w:sz w:val="24"/>
                <w:szCs w:val="24"/>
              </w:rPr>
            </w:pPr>
            <w:r w:rsidRPr="00C2095F">
              <w:rPr>
                <w:rFonts w:ascii="Arial" w:hAnsi="Arial" w:cs="Arial"/>
                <w:sz w:val="24"/>
                <w:szCs w:val="24"/>
              </w:rPr>
              <w:t>P</w:t>
            </w:r>
            <w:r w:rsidR="00D56D72" w:rsidRPr="00C2095F">
              <w:rPr>
                <w:rFonts w:ascii="Arial" w:hAnsi="Arial" w:cs="Arial"/>
                <w:sz w:val="24"/>
                <w:szCs w:val="24"/>
              </w:rPr>
              <w:t>arents are welcomed to the mortuary with their child if escorting. Staff need to be notified so that they can be prepared</w:t>
            </w:r>
            <w:r w:rsidR="002924A8">
              <w:rPr>
                <w:rFonts w:ascii="Arial" w:hAnsi="Arial" w:cs="Arial"/>
                <w:sz w:val="24"/>
                <w:szCs w:val="24"/>
              </w:rPr>
              <w:t>.</w:t>
            </w:r>
          </w:p>
          <w:p w14:paraId="06BEC0CF" w14:textId="77777777" w:rsidR="002924A8" w:rsidRDefault="002924A8" w:rsidP="00530069">
            <w:pPr>
              <w:rPr>
                <w:rFonts w:ascii="Arial" w:hAnsi="Arial" w:cs="Arial"/>
                <w:sz w:val="24"/>
                <w:szCs w:val="24"/>
              </w:rPr>
            </w:pPr>
          </w:p>
          <w:p w14:paraId="130F2797" w14:textId="30F1FE8C" w:rsidR="00530069" w:rsidRPr="00C2095F" w:rsidRDefault="002924A8" w:rsidP="00530069">
            <w:pPr>
              <w:rPr>
                <w:rFonts w:ascii="Arial" w:hAnsi="Arial" w:cs="Arial"/>
                <w:sz w:val="24"/>
                <w:szCs w:val="24"/>
              </w:rPr>
            </w:pPr>
            <w:r>
              <w:rPr>
                <w:rFonts w:ascii="Arial" w:hAnsi="Arial" w:cs="Arial"/>
                <w:sz w:val="24"/>
                <w:szCs w:val="24"/>
              </w:rPr>
              <w:t>For parents who have experienced a child death in the Emergency Department, i</w:t>
            </w:r>
            <w:r w:rsidR="00D56D72" w:rsidRPr="00C2095F">
              <w:rPr>
                <w:rFonts w:ascii="Arial" w:hAnsi="Arial" w:cs="Arial"/>
                <w:sz w:val="24"/>
                <w:szCs w:val="24"/>
              </w:rPr>
              <w:t>t has been agreed that parents are encouraged to say goodbyes in A</w:t>
            </w:r>
            <w:r>
              <w:rPr>
                <w:rFonts w:ascii="Arial" w:hAnsi="Arial" w:cs="Arial"/>
                <w:sz w:val="24"/>
                <w:szCs w:val="24"/>
              </w:rPr>
              <w:t xml:space="preserve">ccident and Emergency </w:t>
            </w:r>
            <w:r w:rsidR="00D56D72" w:rsidRPr="00C2095F">
              <w:rPr>
                <w:rFonts w:ascii="Arial" w:hAnsi="Arial" w:cs="Arial"/>
                <w:sz w:val="24"/>
                <w:szCs w:val="24"/>
              </w:rPr>
              <w:t>due to the length of time they are there</w:t>
            </w:r>
            <w:r>
              <w:rPr>
                <w:rFonts w:ascii="Arial" w:hAnsi="Arial" w:cs="Arial"/>
                <w:sz w:val="24"/>
                <w:szCs w:val="24"/>
              </w:rPr>
              <w:t>.  The</w:t>
            </w:r>
            <w:r w:rsidR="00D56D72" w:rsidRPr="00C2095F">
              <w:rPr>
                <w:rFonts w:ascii="Arial" w:hAnsi="Arial" w:cs="Arial"/>
                <w:sz w:val="24"/>
                <w:szCs w:val="24"/>
              </w:rPr>
              <w:t xml:space="preserve"> mortuary staff can come and meet parents if the death happens in hours. </w:t>
            </w:r>
          </w:p>
          <w:p w14:paraId="7100405F" w14:textId="77777777" w:rsidR="00530069" w:rsidRDefault="00530069" w:rsidP="00BE2652">
            <w:pPr>
              <w:rPr>
                <w:rFonts w:ascii="Arial" w:hAnsi="Arial" w:cs="Arial"/>
                <w:b/>
                <w:bCs/>
                <w:color w:val="1F497D" w:themeColor="text2"/>
                <w:sz w:val="32"/>
                <w:szCs w:val="32"/>
              </w:rPr>
            </w:pPr>
          </w:p>
          <w:p w14:paraId="2F324CA0" w14:textId="77777777" w:rsidR="00530069" w:rsidRDefault="00530069" w:rsidP="00BE2652">
            <w:pPr>
              <w:rPr>
                <w:rFonts w:ascii="Arial" w:hAnsi="Arial" w:cs="Arial"/>
                <w:b/>
                <w:bCs/>
                <w:color w:val="1F497D" w:themeColor="text2"/>
                <w:sz w:val="32"/>
                <w:szCs w:val="32"/>
              </w:rPr>
            </w:pPr>
          </w:p>
          <w:p w14:paraId="51E8DAA3" w14:textId="77777777" w:rsidR="00530069" w:rsidRDefault="00530069" w:rsidP="00BE2652">
            <w:pPr>
              <w:rPr>
                <w:rFonts w:ascii="Arial" w:hAnsi="Arial" w:cs="Arial"/>
                <w:b/>
                <w:bCs/>
                <w:color w:val="1F497D" w:themeColor="text2"/>
                <w:sz w:val="32"/>
                <w:szCs w:val="32"/>
              </w:rPr>
            </w:pPr>
          </w:p>
          <w:p w14:paraId="67D1CDA8" w14:textId="77777777" w:rsidR="00530069" w:rsidRDefault="00530069" w:rsidP="00BE2652">
            <w:pPr>
              <w:rPr>
                <w:rFonts w:ascii="Arial" w:hAnsi="Arial" w:cs="Arial"/>
                <w:b/>
                <w:bCs/>
                <w:color w:val="1F497D" w:themeColor="text2"/>
                <w:sz w:val="32"/>
                <w:szCs w:val="32"/>
              </w:rPr>
            </w:pPr>
          </w:p>
        </w:tc>
      </w:tr>
    </w:tbl>
    <w:p w14:paraId="46815C09" w14:textId="77777777" w:rsidR="00217422" w:rsidRDefault="00217422" w:rsidP="0082313B">
      <w:pPr>
        <w:jc w:val="center"/>
        <w:rPr>
          <w:rFonts w:ascii="Arial" w:hAnsi="Arial" w:cs="Arial"/>
          <w:b/>
          <w:bCs/>
          <w:sz w:val="24"/>
          <w:szCs w:val="24"/>
        </w:rPr>
      </w:pPr>
    </w:p>
    <w:p w14:paraId="75B0BA5C" w14:textId="360D367C" w:rsidR="00B766EB" w:rsidRDefault="00B766EB" w:rsidP="00B766EB">
      <w:pPr>
        <w:rPr>
          <w:rFonts w:ascii="Arial" w:hAnsi="Arial" w:cs="Arial"/>
          <w:b/>
          <w:bCs/>
          <w:color w:val="1F497D" w:themeColor="text2"/>
          <w:sz w:val="32"/>
          <w:szCs w:val="32"/>
        </w:rPr>
      </w:pPr>
    </w:p>
    <w:p w14:paraId="48F25B04" w14:textId="77777777" w:rsidR="000A7643" w:rsidRDefault="000A7643" w:rsidP="00B766EB">
      <w:pPr>
        <w:rPr>
          <w:rFonts w:ascii="Arial" w:hAnsi="Arial" w:cs="Arial"/>
          <w:b/>
          <w:bCs/>
          <w:color w:val="1F497D" w:themeColor="text2"/>
          <w:sz w:val="32"/>
          <w:szCs w:val="32"/>
        </w:rPr>
      </w:pPr>
    </w:p>
    <w:p w14:paraId="08B8AF93" w14:textId="77777777" w:rsidR="000A7643" w:rsidRDefault="000A7643" w:rsidP="00B766EB">
      <w:pPr>
        <w:rPr>
          <w:rFonts w:ascii="Arial" w:hAnsi="Arial" w:cs="Arial"/>
          <w:b/>
          <w:bCs/>
          <w:color w:val="1F497D" w:themeColor="text2"/>
          <w:sz w:val="32"/>
          <w:szCs w:val="32"/>
        </w:rPr>
      </w:pPr>
    </w:p>
    <w:p w14:paraId="613AC6CE" w14:textId="77777777" w:rsidR="000A7643" w:rsidRDefault="000A7643" w:rsidP="00B766EB">
      <w:pPr>
        <w:rPr>
          <w:rFonts w:ascii="Arial" w:hAnsi="Arial" w:cs="Arial"/>
          <w:b/>
          <w:bCs/>
          <w:color w:val="1F497D" w:themeColor="text2"/>
          <w:sz w:val="32"/>
          <w:szCs w:val="32"/>
        </w:rPr>
      </w:pPr>
    </w:p>
    <w:p w14:paraId="03D01491" w14:textId="77777777" w:rsidR="00674EBB" w:rsidRDefault="00674EBB" w:rsidP="00B766EB">
      <w:pPr>
        <w:rPr>
          <w:rFonts w:ascii="Arial" w:hAnsi="Arial" w:cs="Arial"/>
          <w:b/>
          <w:bCs/>
          <w:color w:val="1F497D" w:themeColor="text2"/>
          <w:sz w:val="32"/>
          <w:szCs w:val="32"/>
        </w:rPr>
      </w:pPr>
    </w:p>
    <w:p w14:paraId="5A3E693B" w14:textId="77777777" w:rsidR="002924A8" w:rsidRDefault="002924A8" w:rsidP="00B766EB">
      <w:pPr>
        <w:rPr>
          <w:rFonts w:ascii="Arial" w:hAnsi="Arial" w:cs="Arial"/>
          <w:b/>
          <w:bCs/>
          <w:color w:val="1F497D" w:themeColor="text2"/>
          <w:sz w:val="32"/>
          <w:szCs w:val="32"/>
        </w:rPr>
      </w:pPr>
    </w:p>
    <w:p w14:paraId="1C70EF51" w14:textId="77777777" w:rsidR="00674EBB" w:rsidRDefault="00674EBB" w:rsidP="00B766EB">
      <w:pPr>
        <w:rPr>
          <w:rFonts w:ascii="Arial" w:hAnsi="Arial" w:cs="Arial"/>
          <w:b/>
          <w:bCs/>
          <w:color w:val="1F497D" w:themeColor="text2"/>
          <w:sz w:val="32"/>
          <w:szCs w:val="32"/>
        </w:rPr>
      </w:pPr>
    </w:p>
    <w:p w14:paraId="7B94D81B" w14:textId="77777777" w:rsidR="0039089F" w:rsidRPr="00C7516B" w:rsidRDefault="0039089F" w:rsidP="00B766EB">
      <w:pPr>
        <w:rPr>
          <w:rFonts w:ascii="Arial" w:hAnsi="Arial" w:cs="Arial"/>
          <w:b/>
          <w:bCs/>
          <w:color w:val="1F497D" w:themeColor="text2"/>
          <w:sz w:val="32"/>
          <w:szCs w:val="32"/>
        </w:rPr>
      </w:pPr>
    </w:p>
    <w:tbl>
      <w:tblPr>
        <w:tblStyle w:val="TableGrid"/>
        <w:tblW w:w="0" w:type="auto"/>
        <w:tblLook w:val="04A0" w:firstRow="1" w:lastRow="0" w:firstColumn="1" w:lastColumn="0" w:noHBand="0" w:noVBand="1"/>
      </w:tblPr>
      <w:tblGrid>
        <w:gridCol w:w="10479"/>
      </w:tblGrid>
      <w:tr w:rsidR="00E45F3E" w:rsidRPr="006E5096" w14:paraId="3D99C2AF" w14:textId="77777777" w:rsidTr="000709BC">
        <w:tc>
          <w:tcPr>
            <w:tcW w:w="10479" w:type="dxa"/>
            <w:shd w:val="clear" w:color="auto" w:fill="D9D9D9" w:themeFill="background1" w:themeFillShade="D9"/>
          </w:tcPr>
          <w:p w14:paraId="1DC7412B" w14:textId="77777777" w:rsidR="00E45F3E" w:rsidRPr="006A0B15" w:rsidRDefault="00E45F3E" w:rsidP="001D2A90">
            <w:pPr>
              <w:jc w:val="center"/>
              <w:rPr>
                <w:b/>
                <w:bCs/>
                <w:sz w:val="16"/>
                <w:szCs w:val="16"/>
              </w:rPr>
            </w:pPr>
          </w:p>
          <w:p w14:paraId="001BC7CC" w14:textId="77777777" w:rsidR="00E45F3E" w:rsidRPr="00E45F3E" w:rsidRDefault="00E45F3E" w:rsidP="001D2A90">
            <w:pPr>
              <w:rPr>
                <w:rFonts w:ascii="Arial" w:hAnsi="Arial" w:cs="Arial"/>
                <w:b/>
                <w:bCs/>
                <w:color w:val="000000" w:themeColor="text1"/>
                <w:sz w:val="32"/>
                <w:szCs w:val="32"/>
              </w:rPr>
            </w:pPr>
            <w:r w:rsidRPr="00E566D0">
              <w:rPr>
                <w:rFonts w:ascii="Arial" w:hAnsi="Arial" w:cs="Arial"/>
                <w:b/>
                <w:bCs/>
                <w:color w:val="000000" w:themeColor="text1"/>
                <w:sz w:val="32"/>
                <w:szCs w:val="32"/>
              </w:rPr>
              <w:t>Evidence:   Patients report positive experiences of the service</w:t>
            </w:r>
          </w:p>
          <w:p w14:paraId="2CE5C3F7" w14:textId="77777777" w:rsidR="00E45F3E" w:rsidRPr="00F34233" w:rsidRDefault="00E45F3E" w:rsidP="001D2A90">
            <w:pPr>
              <w:jc w:val="center"/>
              <w:rPr>
                <w:b/>
                <w:bCs/>
                <w:sz w:val="4"/>
                <w:szCs w:val="4"/>
              </w:rPr>
            </w:pPr>
          </w:p>
          <w:p w14:paraId="059B9B19" w14:textId="029F7F5C" w:rsidR="00E45F3E" w:rsidRPr="006E5096" w:rsidRDefault="00E45F3E" w:rsidP="001D2A90">
            <w:pPr>
              <w:jc w:val="center"/>
              <w:rPr>
                <w:b/>
                <w:bCs/>
                <w:sz w:val="28"/>
                <w:szCs w:val="28"/>
              </w:rPr>
            </w:pPr>
          </w:p>
        </w:tc>
      </w:tr>
      <w:tr w:rsidR="00F44315" w:rsidRPr="006E5096" w14:paraId="42CAC7C6" w14:textId="77777777" w:rsidTr="000709BC">
        <w:trPr>
          <w:trHeight w:val="2062"/>
        </w:trPr>
        <w:tc>
          <w:tcPr>
            <w:tcW w:w="10479" w:type="dxa"/>
          </w:tcPr>
          <w:p w14:paraId="5FD77965" w14:textId="2C69B95B" w:rsidR="00530069" w:rsidRPr="00530069" w:rsidRDefault="00530069" w:rsidP="00F44315">
            <w:pPr>
              <w:rPr>
                <w:rFonts w:ascii="Arial" w:hAnsi="Arial" w:cs="Arial"/>
                <w:b/>
                <w:bCs/>
                <w:color w:val="1F497D" w:themeColor="text2"/>
                <w:sz w:val="32"/>
                <w:szCs w:val="32"/>
              </w:rPr>
            </w:pPr>
            <w:r w:rsidRPr="00530069">
              <w:rPr>
                <w:rFonts w:ascii="Arial" w:hAnsi="Arial" w:cs="Arial"/>
                <w:b/>
                <w:bCs/>
                <w:color w:val="1F497D" w:themeColor="text2"/>
                <w:sz w:val="32"/>
                <w:szCs w:val="32"/>
              </w:rPr>
              <w:t>Patient</w:t>
            </w:r>
            <w:r w:rsidR="00AF7DB8">
              <w:rPr>
                <w:rFonts w:ascii="Arial" w:hAnsi="Arial" w:cs="Arial"/>
                <w:b/>
                <w:bCs/>
                <w:color w:val="1F497D" w:themeColor="text2"/>
                <w:sz w:val="32"/>
                <w:szCs w:val="32"/>
              </w:rPr>
              <w:t xml:space="preserve"> / Relative</w:t>
            </w:r>
            <w:r w:rsidRPr="00530069">
              <w:rPr>
                <w:rFonts w:ascii="Arial" w:hAnsi="Arial" w:cs="Arial"/>
                <w:b/>
                <w:bCs/>
                <w:color w:val="1F497D" w:themeColor="text2"/>
                <w:sz w:val="32"/>
                <w:szCs w:val="32"/>
              </w:rPr>
              <w:t xml:space="preserve"> feedback</w:t>
            </w:r>
          </w:p>
          <w:p w14:paraId="45D8FA3A" w14:textId="77777777" w:rsidR="00530069" w:rsidRDefault="00530069" w:rsidP="00F44315">
            <w:pPr>
              <w:rPr>
                <w:rFonts w:ascii="Arial" w:hAnsi="Arial" w:cs="Arial"/>
                <w:sz w:val="24"/>
                <w:szCs w:val="24"/>
              </w:rPr>
            </w:pPr>
          </w:p>
          <w:p w14:paraId="17CE261E" w14:textId="77777777" w:rsidR="005D0016" w:rsidRPr="00B47B04" w:rsidRDefault="00F44315" w:rsidP="005D0016">
            <w:pPr>
              <w:rPr>
                <w:rFonts w:ascii="Arial" w:hAnsi="Arial" w:cs="Arial"/>
                <w:sz w:val="24"/>
                <w:szCs w:val="24"/>
              </w:rPr>
            </w:pPr>
            <w:r w:rsidRPr="00B47B04">
              <w:rPr>
                <w:rFonts w:ascii="Arial" w:hAnsi="Arial" w:cs="Arial"/>
                <w:sz w:val="24"/>
                <w:szCs w:val="24"/>
              </w:rPr>
              <w:t>The Trust collects and obtains feedback from patients through its PALS processes and patient surveys which are reported to the Trust Board of Directors</w:t>
            </w:r>
            <w:r w:rsidR="005D0016" w:rsidRPr="00B47B04">
              <w:rPr>
                <w:rFonts w:ascii="Arial" w:hAnsi="Arial" w:cs="Arial"/>
                <w:sz w:val="24"/>
                <w:szCs w:val="24"/>
              </w:rPr>
              <w:t xml:space="preserve"> </w:t>
            </w:r>
          </w:p>
          <w:p w14:paraId="3B232F60" w14:textId="77777777" w:rsidR="005D0016" w:rsidRPr="00AF7DB8" w:rsidRDefault="005D0016" w:rsidP="005D0016">
            <w:pPr>
              <w:rPr>
                <w:rFonts w:ascii="Arial" w:hAnsi="Arial" w:cs="Arial"/>
                <w:b/>
                <w:bCs/>
                <w:sz w:val="24"/>
                <w:szCs w:val="24"/>
              </w:rPr>
            </w:pPr>
          </w:p>
          <w:p w14:paraId="752C627A" w14:textId="32764839" w:rsidR="00530069" w:rsidRPr="00D56D72" w:rsidRDefault="0050496A" w:rsidP="00F716ED">
            <w:pPr>
              <w:spacing w:after="240"/>
              <w:rPr>
                <w:rFonts w:ascii="Arial" w:hAnsi="Arial" w:cs="Arial"/>
                <w:color w:val="FF0000"/>
              </w:rPr>
            </w:pPr>
            <w:r w:rsidRPr="0050496A">
              <w:rPr>
                <w:rFonts w:ascii="Arial" w:hAnsi="Arial" w:cs="Arial"/>
              </w:rPr>
              <w:t xml:space="preserve">It is very rare for </w:t>
            </w:r>
            <w:r w:rsidR="00D56D72" w:rsidRPr="0050496A">
              <w:rPr>
                <w:rFonts w:ascii="Arial" w:hAnsi="Arial" w:cs="Arial"/>
              </w:rPr>
              <w:t xml:space="preserve">feedback </w:t>
            </w:r>
            <w:r w:rsidRPr="0050496A">
              <w:rPr>
                <w:rFonts w:ascii="Arial" w:hAnsi="Arial" w:cs="Arial"/>
              </w:rPr>
              <w:t>to be given from relatives using the Mortuary Service</w:t>
            </w:r>
            <w:r w:rsidR="00D56D72" w:rsidRPr="0050496A">
              <w:rPr>
                <w:rFonts w:ascii="Arial" w:hAnsi="Arial" w:cs="Arial"/>
              </w:rPr>
              <w:t xml:space="preserve"> due to the emotions families are going th</w:t>
            </w:r>
            <w:r w:rsidRPr="0050496A">
              <w:rPr>
                <w:rFonts w:ascii="Arial" w:hAnsi="Arial" w:cs="Arial"/>
              </w:rPr>
              <w:t>rough at the time.</w:t>
            </w:r>
          </w:p>
        </w:tc>
      </w:tr>
      <w:tr w:rsidR="00E45F3E" w:rsidRPr="006E5096" w14:paraId="686A367A" w14:textId="77777777" w:rsidTr="000709BC">
        <w:trPr>
          <w:trHeight w:val="2062"/>
        </w:trPr>
        <w:tc>
          <w:tcPr>
            <w:tcW w:w="10479" w:type="dxa"/>
          </w:tcPr>
          <w:p w14:paraId="7A3D1AC9" w14:textId="2E44AF4B" w:rsidR="00AF7DB8" w:rsidRPr="00530069" w:rsidRDefault="00AF7DB8" w:rsidP="00AF7DB8">
            <w:pPr>
              <w:rPr>
                <w:rFonts w:ascii="Arial" w:hAnsi="Arial" w:cs="Arial"/>
                <w:b/>
                <w:bCs/>
                <w:color w:val="1F497D" w:themeColor="text2"/>
                <w:sz w:val="32"/>
                <w:szCs w:val="32"/>
              </w:rPr>
            </w:pPr>
            <w:r>
              <w:rPr>
                <w:rFonts w:ascii="Arial" w:hAnsi="Arial" w:cs="Arial"/>
                <w:b/>
                <w:bCs/>
                <w:color w:val="1F497D" w:themeColor="text2"/>
                <w:sz w:val="32"/>
                <w:szCs w:val="32"/>
              </w:rPr>
              <w:t>Relative Experience Surveys</w:t>
            </w:r>
          </w:p>
          <w:p w14:paraId="71827BC5" w14:textId="77777777" w:rsidR="00AF7DB8" w:rsidRPr="00AF7DB8" w:rsidRDefault="00AF7DB8" w:rsidP="00F716ED">
            <w:pPr>
              <w:spacing w:after="240"/>
              <w:rPr>
                <w:rFonts w:ascii="Arial" w:hAnsi="Arial" w:cs="Arial"/>
                <w:sz w:val="12"/>
                <w:szCs w:val="12"/>
              </w:rPr>
            </w:pPr>
          </w:p>
          <w:p w14:paraId="234995F2" w14:textId="77777777" w:rsidR="00AF7DB8" w:rsidRDefault="00AF7DB8" w:rsidP="00F716ED">
            <w:pPr>
              <w:spacing w:after="240"/>
              <w:rPr>
                <w:rFonts w:ascii="Arial" w:hAnsi="Arial" w:cs="Arial"/>
                <w:sz w:val="24"/>
                <w:szCs w:val="24"/>
              </w:rPr>
            </w:pPr>
            <w:r>
              <w:rPr>
                <w:rFonts w:ascii="Arial" w:hAnsi="Arial" w:cs="Arial"/>
                <w:sz w:val="24"/>
                <w:szCs w:val="24"/>
              </w:rPr>
              <w:t>Mortuary Staff do not routinely collect feedback from patient’s relatives about their experience. This is a particularly stressful and emotional time for them.</w:t>
            </w:r>
          </w:p>
          <w:p w14:paraId="73288811" w14:textId="5464F847" w:rsidR="00AF7DB8" w:rsidRPr="000B6BF4" w:rsidRDefault="00AF7DB8" w:rsidP="00F716ED">
            <w:pPr>
              <w:spacing w:after="240"/>
              <w:rPr>
                <w:rFonts w:ascii="Arial" w:hAnsi="Arial" w:cs="Arial"/>
                <w:b/>
                <w:bCs/>
                <w:sz w:val="24"/>
                <w:szCs w:val="24"/>
              </w:rPr>
            </w:pPr>
            <w:r w:rsidRPr="000B6BF4">
              <w:rPr>
                <w:rFonts w:ascii="Arial" w:hAnsi="Arial" w:cs="Arial"/>
                <w:b/>
                <w:bCs/>
                <w:sz w:val="24"/>
                <w:szCs w:val="24"/>
              </w:rPr>
              <w:t>This is an area the department however would like to engage with / look at how feedback could be obtained</w:t>
            </w:r>
            <w:r w:rsidR="0050496A">
              <w:rPr>
                <w:rFonts w:ascii="Arial" w:hAnsi="Arial" w:cs="Arial"/>
                <w:b/>
                <w:bCs/>
                <w:sz w:val="24"/>
                <w:szCs w:val="24"/>
              </w:rPr>
              <w:t xml:space="preserve"> in the future.</w:t>
            </w:r>
            <w:r w:rsidRPr="000B6BF4">
              <w:rPr>
                <w:rFonts w:ascii="Arial" w:hAnsi="Arial" w:cs="Arial"/>
                <w:b/>
                <w:bCs/>
                <w:sz w:val="24"/>
                <w:szCs w:val="24"/>
              </w:rPr>
              <w:t xml:space="preserve">. </w:t>
            </w:r>
          </w:p>
          <w:p w14:paraId="137ADD7F" w14:textId="590A1731" w:rsidR="00AF7DB8" w:rsidRDefault="00AF7DB8" w:rsidP="00F716ED">
            <w:pPr>
              <w:spacing w:after="240"/>
              <w:rPr>
                <w:rFonts w:ascii="Arial" w:hAnsi="Arial" w:cs="Arial"/>
                <w:sz w:val="24"/>
                <w:szCs w:val="24"/>
              </w:rPr>
            </w:pPr>
            <w:r>
              <w:rPr>
                <w:rFonts w:ascii="Arial" w:hAnsi="Arial" w:cs="Arial"/>
                <w:sz w:val="24"/>
                <w:szCs w:val="24"/>
              </w:rPr>
              <w:t xml:space="preserve"> </w:t>
            </w:r>
          </w:p>
          <w:tbl>
            <w:tblPr>
              <w:tblW w:w="10263" w:type="dxa"/>
              <w:tblLook w:val="04A0" w:firstRow="1" w:lastRow="0" w:firstColumn="1" w:lastColumn="0" w:noHBand="0" w:noVBand="1"/>
            </w:tblPr>
            <w:tblGrid>
              <w:gridCol w:w="221"/>
              <w:gridCol w:w="231"/>
              <w:gridCol w:w="231"/>
              <w:gridCol w:w="246"/>
              <w:gridCol w:w="242"/>
              <w:gridCol w:w="240"/>
              <w:gridCol w:w="252"/>
              <w:gridCol w:w="251"/>
              <w:gridCol w:w="230"/>
              <w:gridCol w:w="228"/>
              <w:gridCol w:w="246"/>
              <w:gridCol w:w="244"/>
              <w:gridCol w:w="241"/>
              <w:gridCol w:w="228"/>
              <w:gridCol w:w="291"/>
              <w:gridCol w:w="291"/>
              <w:gridCol w:w="308"/>
              <w:gridCol w:w="308"/>
              <w:gridCol w:w="228"/>
              <w:gridCol w:w="228"/>
              <w:gridCol w:w="228"/>
              <w:gridCol w:w="228"/>
              <w:gridCol w:w="228"/>
              <w:gridCol w:w="228"/>
              <w:gridCol w:w="228"/>
              <w:gridCol w:w="235"/>
              <w:gridCol w:w="243"/>
              <w:gridCol w:w="242"/>
              <w:gridCol w:w="240"/>
              <w:gridCol w:w="239"/>
              <w:gridCol w:w="238"/>
              <w:gridCol w:w="237"/>
              <w:gridCol w:w="236"/>
              <w:gridCol w:w="232"/>
              <w:gridCol w:w="228"/>
              <w:gridCol w:w="231"/>
              <w:gridCol w:w="267"/>
              <w:gridCol w:w="264"/>
              <w:gridCol w:w="263"/>
              <w:gridCol w:w="261"/>
              <w:gridCol w:w="260"/>
              <w:gridCol w:w="222"/>
            </w:tblGrid>
            <w:tr w:rsidR="00987BAC" w:rsidRPr="00987BAC" w14:paraId="43EFA673" w14:textId="77777777" w:rsidTr="000A7643">
              <w:trPr>
                <w:trHeight w:val="1155"/>
              </w:trPr>
              <w:tc>
                <w:tcPr>
                  <w:tcW w:w="220" w:type="dxa"/>
                  <w:tcBorders>
                    <w:top w:val="nil"/>
                    <w:left w:val="nil"/>
                    <w:bottom w:val="nil"/>
                    <w:right w:val="nil"/>
                  </w:tcBorders>
                  <w:noWrap/>
                </w:tcPr>
                <w:p w14:paraId="7BDD48E6" w14:textId="77777777" w:rsidR="00987BAC" w:rsidRPr="00987BAC" w:rsidRDefault="00987BAC" w:rsidP="00987BAC">
                  <w:pPr>
                    <w:spacing w:after="0" w:line="240" w:lineRule="auto"/>
                    <w:rPr>
                      <w:rFonts w:ascii="Times New Roman" w:eastAsia="Times New Roman" w:hAnsi="Times New Roman" w:cs="Times New Roman"/>
                      <w:sz w:val="24"/>
                      <w:szCs w:val="24"/>
                      <w:lang w:eastAsia="en-GB"/>
                    </w:rPr>
                  </w:pPr>
                </w:p>
              </w:tc>
              <w:tc>
                <w:tcPr>
                  <w:tcW w:w="9824" w:type="dxa"/>
                  <w:gridSpan w:val="40"/>
                  <w:tcBorders>
                    <w:top w:val="nil"/>
                    <w:left w:val="nil"/>
                    <w:bottom w:val="nil"/>
                    <w:right w:val="nil"/>
                  </w:tcBorders>
                  <w:vAlign w:val="center"/>
                </w:tcPr>
                <w:p w14:paraId="73429A0F" w14:textId="69A0CFD7" w:rsidR="00987BAC" w:rsidRPr="00987BAC" w:rsidRDefault="00987BAC" w:rsidP="00987BAC">
                  <w:pPr>
                    <w:spacing w:after="0" w:line="240" w:lineRule="auto"/>
                    <w:rPr>
                      <w:rFonts w:ascii="Calibri" w:eastAsia="Times New Roman" w:hAnsi="Calibri" w:cs="Calibri"/>
                      <w:b/>
                      <w:bCs/>
                      <w:color w:val="0070C0"/>
                      <w:sz w:val="48"/>
                      <w:szCs w:val="48"/>
                      <w:lang w:eastAsia="en-GB"/>
                    </w:rPr>
                  </w:pPr>
                </w:p>
              </w:tc>
              <w:tc>
                <w:tcPr>
                  <w:tcW w:w="219" w:type="dxa"/>
                  <w:tcBorders>
                    <w:top w:val="nil"/>
                    <w:left w:val="nil"/>
                    <w:bottom w:val="nil"/>
                    <w:right w:val="nil"/>
                  </w:tcBorders>
                  <w:noWrap/>
                </w:tcPr>
                <w:p w14:paraId="5D1D310D" w14:textId="77777777" w:rsidR="00987BAC" w:rsidRPr="00987BAC" w:rsidRDefault="00987BAC" w:rsidP="00987BAC">
                  <w:pPr>
                    <w:spacing w:after="0" w:line="240" w:lineRule="auto"/>
                    <w:rPr>
                      <w:rFonts w:ascii="Calibri" w:eastAsia="Times New Roman" w:hAnsi="Calibri" w:cs="Calibri"/>
                      <w:b/>
                      <w:bCs/>
                      <w:color w:val="0070C0"/>
                      <w:sz w:val="48"/>
                      <w:szCs w:val="48"/>
                      <w:lang w:eastAsia="en-GB"/>
                    </w:rPr>
                  </w:pPr>
                </w:p>
              </w:tc>
            </w:tr>
            <w:tr w:rsidR="00987BAC" w:rsidRPr="00987BAC" w14:paraId="02DFDD0A" w14:textId="77777777" w:rsidTr="000A7643">
              <w:trPr>
                <w:trHeight w:val="225"/>
              </w:trPr>
              <w:tc>
                <w:tcPr>
                  <w:tcW w:w="220" w:type="dxa"/>
                  <w:tcBorders>
                    <w:top w:val="nil"/>
                    <w:left w:val="nil"/>
                    <w:bottom w:val="nil"/>
                    <w:right w:val="nil"/>
                  </w:tcBorders>
                  <w:noWrap/>
                </w:tcPr>
                <w:p w14:paraId="5BD164BD"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2" w:type="dxa"/>
                  <w:tcBorders>
                    <w:top w:val="nil"/>
                    <w:left w:val="nil"/>
                    <w:bottom w:val="nil"/>
                    <w:right w:val="nil"/>
                  </w:tcBorders>
                  <w:noWrap/>
                </w:tcPr>
                <w:p w14:paraId="0B129422"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2" w:type="dxa"/>
                  <w:tcBorders>
                    <w:top w:val="nil"/>
                    <w:left w:val="nil"/>
                    <w:bottom w:val="nil"/>
                    <w:right w:val="nil"/>
                  </w:tcBorders>
                  <w:noWrap/>
                </w:tcPr>
                <w:p w14:paraId="62C99E49"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7" w:type="dxa"/>
                  <w:tcBorders>
                    <w:top w:val="nil"/>
                    <w:left w:val="nil"/>
                    <w:bottom w:val="nil"/>
                    <w:right w:val="nil"/>
                  </w:tcBorders>
                  <w:noWrap/>
                </w:tcPr>
                <w:p w14:paraId="6BCA50BA"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3" w:type="dxa"/>
                  <w:tcBorders>
                    <w:top w:val="nil"/>
                    <w:left w:val="nil"/>
                    <w:bottom w:val="nil"/>
                    <w:right w:val="nil"/>
                  </w:tcBorders>
                  <w:noWrap/>
                </w:tcPr>
                <w:p w14:paraId="4B87D339"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0" w:type="dxa"/>
                  <w:tcBorders>
                    <w:top w:val="nil"/>
                    <w:left w:val="nil"/>
                    <w:bottom w:val="nil"/>
                    <w:right w:val="nil"/>
                  </w:tcBorders>
                  <w:noWrap/>
                </w:tcPr>
                <w:p w14:paraId="34BF220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52" w:type="dxa"/>
                  <w:tcBorders>
                    <w:top w:val="nil"/>
                    <w:left w:val="nil"/>
                    <w:bottom w:val="nil"/>
                    <w:right w:val="nil"/>
                  </w:tcBorders>
                  <w:noWrap/>
                </w:tcPr>
                <w:p w14:paraId="238924BC"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51" w:type="dxa"/>
                  <w:tcBorders>
                    <w:top w:val="nil"/>
                    <w:left w:val="nil"/>
                    <w:bottom w:val="nil"/>
                    <w:right w:val="nil"/>
                  </w:tcBorders>
                  <w:noWrap/>
                </w:tcPr>
                <w:p w14:paraId="5F5310FE"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0" w:type="dxa"/>
                  <w:tcBorders>
                    <w:top w:val="nil"/>
                    <w:left w:val="nil"/>
                    <w:bottom w:val="nil"/>
                    <w:right w:val="nil"/>
                  </w:tcBorders>
                  <w:noWrap/>
                </w:tcPr>
                <w:p w14:paraId="10BFD22B"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29EE72B2"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6" w:type="dxa"/>
                  <w:tcBorders>
                    <w:top w:val="nil"/>
                    <w:left w:val="nil"/>
                    <w:bottom w:val="nil"/>
                    <w:right w:val="nil"/>
                  </w:tcBorders>
                  <w:noWrap/>
                </w:tcPr>
                <w:p w14:paraId="3BB2DD8C"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4" w:type="dxa"/>
                  <w:tcBorders>
                    <w:top w:val="nil"/>
                    <w:left w:val="nil"/>
                    <w:bottom w:val="nil"/>
                    <w:right w:val="nil"/>
                  </w:tcBorders>
                  <w:noWrap/>
                </w:tcPr>
                <w:p w14:paraId="57EA1741"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1" w:type="dxa"/>
                  <w:tcBorders>
                    <w:top w:val="nil"/>
                    <w:left w:val="nil"/>
                    <w:bottom w:val="nil"/>
                    <w:right w:val="nil"/>
                  </w:tcBorders>
                  <w:noWrap/>
                </w:tcPr>
                <w:p w14:paraId="4A8AF8D2"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507872D2"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91" w:type="dxa"/>
                  <w:tcBorders>
                    <w:top w:val="nil"/>
                    <w:left w:val="nil"/>
                    <w:bottom w:val="nil"/>
                    <w:right w:val="nil"/>
                  </w:tcBorders>
                  <w:noWrap/>
                </w:tcPr>
                <w:p w14:paraId="37D9B6A9"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91" w:type="dxa"/>
                  <w:tcBorders>
                    <w:top w:val="nil"/>
                    <w:left w:val="nil"/>
                    <w:bottom w:val="nil"/>
                    <w:right w:val="nil"/>
                  </w:tcBorders>
                  <w:noWrap/>
                </w:tcPr>
                <w:p w14:paraId="3641391A"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308" w:type="dxa"/>
                  <w:tcBorders>
                    <w:top w:val="nil"/>
                    <w:left w:val="nil"/>
                    <w:bottom w:val="nil"/>
                    <w:right w:val="nil"/>
                  </w:tcBorders>
                  <w:noWrap/>
                </w:tcPr>
                <w:p w14:paraId="7F386DC3"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308" w:type="dxa"/>
                  <w:tcBorders>
                    <w:top w:val="nil"/>
                    <w:left w:val="nil"/>
                    <w:bottom w:val="nil"/>
                    <w:right w:val="nil"/>
                  </w:tcBorders>
                  <w:noWrap/>
                </w:tcPr>
                <w:p w14:paraId="32D7D172"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1C8AC2C8"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125F2742"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6771D615"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152ECBEF"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3F523D4E"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5106BCFD"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0A8D2615"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5" w:type="dxa"/>
                  <w:tcBorders>
                    <w:top w:val="nil"/>
                    <w:left w:val="nil"/>
                    <w:bottom w:val="nil"/>
                    <w:right w:val="nil"/>
                  </w:tcBorders>
                  <w:noWrap/>
                </w:tcPr>
                <w:p w14:paraId="63FAA3E2"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3" w:type="dxa"/>
                  <w:tcBorders>
                    <w:top w:val="nil"/>
                    <w:left w:val="nil"/>
                    <w:bottom w:val="nil"/>
                    <w:right w:val="nil"/>
                  </w:tcBorders>
                  <w:noWrap/>
                </w:tcPr>
                <w:p w14:paraId="216DEE0B"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2" w:type="dxa"/>
                  <w:tcBorders>
                    <w:top w:val="nil"/>
                    <w:left w:val="nil"/>
                    <w:bottom w:val="nil"/>
                    <w:right w:val="nil"/>
                  </w:tcBorders>
                  <w:noWrap/>
                </w:tcPr>
                <w:p w14:paraId="1151E6C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0" w:type="dxa"/>
                  <w:tcBorders>
                    <w:top w:val="nil"/>
                    <w:left w:val="nil"/>
                    <w:bottom w:val="nil"/>
                    <w:right w:val="nil"/>
                  </w:tcBorders>
                  <w:noWrap/>
                </w:tcPr>
                <w:p w14:paraId="0E0F1E69"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9" w:type="dxa"/>
                  <w:tcBorders>
                    <w:top w:val="nil"/>
                    <w:left w:val="nil"/>
                    <w:bottom w:val="nil"/>
                    <w:right w:val="nil"/>
                  </w:tcBorders>
                  <w:noWrap/>
                </w:tcPr>
                <w:p w14:paraId="750E6BDF"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8" w:type="dxa"/>
                  <w:tcBorders>
                    <w:top w:val="nil"/>
                    <w:left w:val="nil"/>
                    <w:bottom w:val="nil"/>
                    <w:right w:val="nil"/>
                  </w:tcBorders>
                  <w:noWrap/>
                </w:tcPr>
                <w:p w14:paraId="454D4006"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7" w:type="dxa"/>
                  <w:tcBorders>
                    <w:top w:val="nil"/>
                    <w:left w:val="nil"/>
                    <w:bottom w:val="nil"/>
                    <w:right w:val="nil"/>
                  </w:tcBorders>
                  <w:noWrap/>
                </w:tcPr>
                <w:p w14:paraId="3F9E0351"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noWrap/>
                </w:tcPr>
                <w:p w14:paraId="2BF20BCD"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2" w:type="dxa"/>
                  <w:tcBorders>
                    <w:top w:val="nil"/>
                    <w:left w:val="nil"/>
                    <w:bottom w:val="nil"/>
                    <w:right w:val="nil"/>
                  </w:tcBorders>
                  <w:noWrap/>
                </w:tcPr>
                <w:p w14:paraId="7FBB74FC"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5583EC9E"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1" w:type="dxa"/>
                  <w:tcBorders>
                    <w:top w:val="nil"/>
                    <w:left w:val="nil"/>
                    <w:bottom w:val="nil"/>
                    <w:right w:val="nil"/>
                  </w:tcBorders>
                  <w:noWrap/>
                </w:tcPr>
                <w:p w14:paraId="41195A04"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7" w:type="dxa"/>
                  <w:tcBorders>
                    <w:top w:val="nil"/>
                    <w:left w:val="nil"/>
                    <w:bottom w:val="nil"/>
                    <w:right w:val="nil"/>
                  </w:tcBorders>
                  <w:noWrap/>
                </w:tcPr>
                <w:p w14:paraId="049F2585"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4" w:type="dxa"/>
                  <w:tcBorders>
                    <w:top w:val="nil"/>
                    <w:left w:val="nil"/>
                    <w:bottom w:val="nil"/>
                    <w:right w:val="nil"/>
                  </w:tcBorders>
                  <w:noWrap/>
                </w:tcPr>
                <w:p w14:paraId="686F1F8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3" w:type="dxa"/>
                  <w:tcBorders>
                    <w:top w:val="nil"/>
                    <w:left w:val="nil"/>
                    <w:bottom w:val="nil"/>
                    <w:right w:val="nil"/>
                  </w:tcBorders>
                  <w:noWrap/>
                </w:tcPr>
                <w:p w14:paraId="0A197170"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1" w:type="dxa"/>
                  <w:tcBorders>
                    <w:top w:val="nil"/>
                    <w:left w:val="nil"/>
                    <w:bottom w:val="nil"/>
                    <w:right w:val="nil"/>
                  </w:tcBorders>
                  <w:noWrap/>
                </w:tcPr>
                <w:p w14:paraId="0D217EAD"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0" w:type="dxa"/>
                  <w:tcBorders>
                    <w:top w:val="nil"/>
                    <w:left w:val="nil"/>
                    <w:bottom w:val="nil"/>
                    <w:right w:val="nil"/>
                  </w:tcBorders>
                  <w:noWrap/>
                </w:tcPr>
                <w:p w14:paraId="59057409"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19" w:type="dxa"/>
                  <w:tcBorders>
                    <w:top w:val="nil"/>
                    <w:left w:val="nil"/>
                    <w:bottom w:val="nil"/>
                    <w:right w:val="nil"/>
                  </w:tcBorders>
                  <w:noWrap/>
                </w:tcPr>
                <w:p w14:paraId="41415828"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r>
            <w:tr w:rsidR="00987BAC" w:rsidRPr="00987BAC" w14:paraId="00020ADF" w14:textId="77777777" w:rsidTr="000A7643">
              <w:trPr>
                <w:trHeight w:val="255"/>
              </w:trPr>
              <w:tc>
                <w:tcPr>
                  <w:tcW w:w="220" w:type="dxa"/>
                  <w:tcBorders>
                    <w:top w:val="nil"/>
                    <w:left w:val="nil"/>
                    <w:bottom w:val="nil"/>
                    <w:right w:val="nil"/>
                  </w:tcBorders>
                  <w:noWrap/>
                </w:tcPr>
                <w:p w14:paraId="612F6853"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1927" w:type="dxa"/>
                  <w:gridSpan w:val="8"/>
                  <w:vMerge w:val="restart"/>
                  <w:tcBorders>
                    <w:top w:val="nil"/>
                    <w:left w:val="nil"/>
                    <w:bottom w:val="nil"/>
                    <w:right w:val="nil"/>
                  </w:tcBorders>
                  <w:vAlign w:val="center"/>
                </w:tcPr>
                <w:p w14:paraId="72C231FC" w14:textId="61F4725E" w:rsidR="00987BAC" w:rsidRPr="00987BAC" w:rsidRDefault="00987BAC" w:rsidP="00987BAC">
                  <w:pPr>
                    <w:spacing w:after="0" w:line="240" w:lineRule="auto"/>
                    <w:rPr>
                      <w:rFonts w:ascii="Calibri" w:eastAsia="Times New Roman" w:hAnsi="Calibri" w:cs="Calibri"/>
                      <w:b/>
                      <w:bCs/>
                      <w:color w:val="000000"/>
                      <w:sz w:val="20"/>
                      <w:szCs w:val="20"/>
                      <w:lang w:eastAsia="en-GB"/>
                    </w:rPr>
                  </w:pPr>
                </w:p>
              </w:tc>
              <w:tc>
                <w:tcPr>
                  <w:tcW w:w="228" w:type="dxa"/>
                  <w:tcBorders>
                    <w:top w:val="nil"/>
                    <w:left w:val="nil"/>
                    <w:bottom w:val="nil"/>
                    <w:right w:val="nil"/>
                  </w:tcBorders>
                  <w:noWrap/>
                </w:tcPr>
                <w:p w14:paraId="1F048EBA" w14:textId="77777777" w:rsidR="00987BAC" w:rsidRPr="00987BAC" w:rsidRDefault="00987BAC" w:rsidP="00987BAC">
                  <w:pPr>
                    <w:spacing w:after="0" w:line="240" w:lineRule="auto"/>
                    <w:rPr>
                      <w:rFonts w:ascii="Calibri" w:eastAsia="Times New Roman" w:hAnsi="Calibri" w:cs="Calibri"/>
                      <w:b/>
                      <w:bCs/>
                      <w:color w:val="000000"/>
                      <w:sz w:val="20"/>
                      <w:szCs w:val="20"/>
                      <w:lang w:eastAsia="en-GB"/>
                    </w:rPr>
                  </w:pPr>
                </w:p>
              </w:tc>
              <w:tc>
                <w:tcPr>
                  <w:tcW w:w="246" w:type="dxa"/>
                  <w:tcBorders>
                    <w:top w:val="nil"/>
                    <w:left w:val="nil"/>
                    <w:bottom w:val="nil"/>
                    <w:right w:val="nil"/>
                  </w:tcBorders>
                  <w:noWrap/>
                </w:tcPr>
                <w:p w14:paraId="0CE44AEB"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4" w:type="dxa"/>
                  <w:tcBorders>
                    <w:top w:val="nil"/>
                    <w:left w:val="nil"/>
                    <w:bottom w:val="nil"/>
                    <w:right w:val="nil"/>
                  </w:tcBorders>
                  <w:noWrap/>
                </w:tcPr>
                <w:p w14:paraId="2D1AC894"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1" w:type="dxa"/>
                  <w:tcBorders>
                    <w:top w:val="nil"/>
                    <w:left w:val="nil"/>
                    <w:bottom w:val="nil"/>
                    <w:right w:val="nil"/>
                  </w:tcBorders>
                  <w:noWrap/>
                </w:tcPr>
                <w:p w14:paraId="778D99DF"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0E55047D"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91" w:type="dxa"/>
                  <w:tcBorders>
                    <w:top w:val="nil"/>
                    <w:left w:val="nil"/>
                    <w:bottom w:val="nil"/>
                    <w:right w:val="nil"/>
                  </w:tcBorders>
                  <w:noWrap/>
                </w:tcPr>
                <w:p w14:paraId="6E99E84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91" w:type="dxa"/>
                  <w:tcBorders>
                    <w:top w:val="nil"/>
                    <w:left w:val="nil"/>
                    <w:bottom w:val="nil"/>
                    <w:right w:val="nil"/>
                  </w:tcBorders>
                  <w:noWrap/>
                </w:tcPr>
                <w:p w14:paraId="2170E6D4"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308" w:type="dxa"/>
                  <w:tcBorders>
                    <w:top w:val="nil"/>
                    <w:left w:val="nil"/>
                    <w:bottom w:val="nil"/>
                    <w:right w:val="nil"/>
                  </w:tcBorders>
                  <w:noWrap/>
                </w:tcPr>
                <w:p w14:paraId="03541063"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308" w:type="dxa"/>
                  <w:tcBorders>
                    <w:top w:val="nil"/>
                    <w:left w:val="nil"/>
                    <w:bottom w:val="nil"/>
                    <w:right w:val="nil"/>
                  </w:tcBorders>
                  <w:noWrap/>
                </w:tcPr>
                <w:p w14:paraId="4B055060"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25E94560"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01173DD5"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73ABD291"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21B9FBBD"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76FB58CC"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238A93D4"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16560076"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5" w:type="dxa"/>
                  <w:tcBorders>
                    <w:top w:val="nil"/>
                    <w:left w:val="nil"/>
                    <w:bottom w:val="nil"/>
                    <w:right w:val="nil"/>
                  </w:tcBorders>
                  <w:noWrap/>
                </w:tcPr>
                <w:p w14:paraId="7C5C7D8A"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1675" w:type="dxa"/>
                  <w:gridSpan w:val="7"/>
                  <w:tcBorders>
                    <w:top w:val="nil"/>
                    <w:left w:val="nil"/>
                    <w:bottom w:val="nil"/>
                    <w:right w:val="nil"/>
                  </w:tcBorders>
                  <w:vAlign w:val="center"/>
                </w:tcPr>
                <w:p w14:paraId="03490CB3" w14:textId="495BCDD6" w:rsidR="00987BAC" w:rsidRPr="00987BAC" w:rsidRDefault="00987BAC" w:rsidP="00987BAC">
                  <w:pPr>
                    <w:spacing w:after="0" w:line="240" w:lineRule="auto"/>
                    <w:jc w:val="center"/>
                    <w:rPr>
                      <w:rFonts w:ascii="Calibri" w:eastAsia="Times New Roman" w:hAnsi="Calibri" w:cs="Calibri"/>
                      <w:b/>
                      <w:bCs/>
                      <w:color w:val="000000"/>
                      <w:sz w:val="20"/>
                      <w:szCs w:val="20"/>
                      <w:lang w:eastAsia="en-GB"/>
                    </w:rPr>
                  </w:pPr>
                </w:p>
              </w:tc>
              <w:tc>
                <w:tcPr>
                  <w:tcW w:w="232" w:type="dxa"/>
                  <w:tcBorders>
                    <w:top w:val="nil"/>
                    <w:left w:val="nil"/>
                    <w:bottom w:val="nil"/>
                    <w:right w:val="nil"/>
                  </w:tcBorders>
                  <w:noWrap/>
                </w:tcPr>
                <w:p w14:paraId="2478E25B" w14:textId="77777777" w:rsidR="00987BAC" w:rsidRPr="00987BAC" w:rsidRDefault="00987BAC" w:rsidP="00987BAC">
                  <w:pPr>
                    <w:spacing w:after="0" w:line="240" w:lineRule="auto"/>
                    <w:jc w:val="center"/>
                    <w:rPr>
                      <w:rFonts w:ascii="Calibri" w:eastAsia="Times New Roman" w:hAnsi="Calibri" w:cs="Calibri"/>
                      <w:b/>
                      <w:bCs/>
                      <w:color w:val="000000"/>
                      <w:sz w:val="20"/>
                      <w:szCs w:val="20"/>
                      <w:lang w:eastAsia="en-GB"/>
                    </w:rPr>
                  </w:pPr>
                </w:p>
              </w:tc>
              <w:tc>
                <w:tcPr>
                  <w:tcW w:w="228" w:type="dxa"/>
                  <w:tcBorders>
                    <w:top w:val="nil"/>
                    <w:left w:val="nil"/>
                    <w:bottom w:val="nil"/>
                    <w:right w:val="nil"/>
                  </w:tcBorders>
                  <w:noWrap/>
                </w:tcPr>
                <w:p w14:paraId="4C9080CC"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1" w:type="dxa"/>
                  <w:tcBorders>
                    <w:top w:val="nil"/>
                    <w:left w:val="nil"/>
                    <w:bottom w:val="nil"/>
                    <w:right w:val="nil"/>
                  </w:tcBorders>
                  <w:noWrap/>
                </w:tcPr>
                <w:p w14:paraId="5EA9E461"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1315" w:type="dxa"/>
                  <w:gridSpan w:val="5"/>
                  <w:tcBorders>
                    <w:top w:val="nil"/>
                    <w:left w:val="nil"/>
                    <w:bottom w:val="nil"/>
                    <w:right w:val="nil"/>
                  </w:tcBorders>
                  <w:vAlign w:val="center"/>
                </w:tcPr>
                <w:p w14:paraId="36AB4803" w14:textId="5952678F" w:rsidR="00987BAC" w:rsidRPr="00987BAC" w:rsidRDefault="00987BAC" w:rsidP="00987BAC">
                  <w:pPr>
                    <w:spacing w:after="0" w:line="240" w:lineRule="auto"/>
                    <w:jc w:val="center"/>
                    <w:rPr>
                      <w:rFonts w:ascii="Calibri" w:eastAsia="Times New Roman" w:hAnsi="Calibri" w:cs="Calibri"/>
                      <w:b/>
                      <w:bCs/>
                      <w:color w:val="000000"/>
                      <w:sz w:val="20"/>
                      <w:szCs w:val="20"/>
                      <w:lang w:eastAsia="en-GB"/>
                    </w:rPr>
                  </w:pPr>
                </w:p>
              </w:tc>
              <w:tc>
                <w:tcPr>
                  <w:tcW w:w="219" w:type="dxa"/>
                  <w:tcBorders>
                    <w:top w:val="nil"/>
                    <w:left w:val="nil"/>
                    <w:bottom w:val="nil"/>
                    <w:right w:val="nil"/>
                  </w:tcBorders>
                  <w:noWrap/>
                </w:tcPr>
                <w:p w14:paraId="63F66EB5" w14:textId="77777777" w:rsidR="00987BAC" w:rsidRPr="00987BAC" w:rsidRDefault="00987BAC" w:rsidP="00987BAC">
                  <w:pPr>
                    <w:spacing w:after="0" w:line="240" w:lineRule="auto"/>
                    <w:jc w:val="center"/>
                    <w:rPr>
                      <w:rFonts w:ascii="Calibri" w:eastAsia="Times New Roman" w:hAnsi="Calibri" w:cs="Calibri"/>
                      <w:b/>
                      <w:bCs/>
                      <w:color w:val="000000"/>
                      <w:sz w:val="20"/>
                      <w:szCs w:val="20"/>
                      <w:lang w:eastAsia="en-GB"/>
                    </w:rPr>
                  </w:pPr>
                </w:p>
              </w:tc>
            </w:tr>
            <w:tr w:rsidR="00987BAC" w:rsidRPr="00987BAC" w14:paraId="253CCA74" w14:textId="77777777" w:rsidTr="000A7643">
              <w:trPr>
                <w:trHeight w:val="135"/>
              </w:trPr>
              <w:tc>
                <w:tcPr>
                  <w:tcW w:w="220" w:type="dxa"/>
                  <w:tcBorders>
                    <w:top w:val="nil"/>
                    <w:left w:val="nil"/>
                    <w:bottom w:val="nil"/>
                    <w:right w:val="nil"/>
                  </w:tcBorders>
                  <w:noWrap/>
                </w:tcPr>
                <w:p w14:paraId="6967BCD0"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1927" w:type="dxa"/>
                  <w:gridSpan w:val="8"/>
                  <w:vMerge/>
                  <w:tcBorders>
                    <w:top w:val="nil"/>
                    <w:left w:val="nil"/>
                    <w:bottom w:val="nil"/>
                    <w:right w:val="nil"/>
                  </w:tcBorders>
                  <w:vAlign w:val="center"/>
                </w:tcPr>
                <w:p w14:paraId="4BC3736C" w14:textId="77777777" w:rsidR="00987BAC" w:rsidRPr="00987BAC" w:rsidRDefault="00987BAC" w:rsidP="00987BAC">
                  <w:pPr>
                    <w:spacing w:after="0" w:line="240" w:lineRule="auto"/>
                    <w:rPr>
                      <w:rFonts w:ascii="Calibri" w:eastAsia="Times New Roman" w:hAnsi="Calibri" w:cs="Calibri"/>
                      <w:b/>
                      <w:bCs/>
                      <w:color w:val="000000"/>
                      <w:sz w:val="20"/>
                      <w:szCs w:val="20"/>
                      <w:lang w:eastAsia="en-GB"/>
                    </w:rPr>
                  </w:pPr>
                </w:p>
              </w:tc>
              <w:tc>
                <w:tcPr>
                  <w:tcW w:w="228" w:type="dxa"/>
                  <w:tcBorders>
                    <w:top w:val="nil"/>
                    <w:left w:val="nil"/>
                    <w:bottom w:val="nil"/>
                    <w:right w:val="nil"/>
                  </w:tcBorders>
                  <w:noWrap/>
                </w:tcPr>
                <w:p w14:paraId="242FC13D"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6" w:type="dxa"/>
                  <w:tcBorders>
                    <w:top w:val="nil"/>
                    <w:left w:val="nil"/>
                    <w:bottom w:val="nil"/>
                    <w:right w:val="nil"/>
                  </w:tcBorders>
                  <w:noWrap/>
                </w:tcPr>
                <w:p w14:paraId="5715142E"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4" w:type="dxa"/>
                  <w:tcBorders>
                    <w:top w:val="nil"/>
                    <w:left w:val="nil"/>
                    <w:bottom w:val="nil"/>
                    <w:right w:val="nil"/>
                  </w:tcBorders>
                  <w:noWrap/>
                </w:tcPr>
                <w:p w14:paraId="5EB40C70"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1" w:type="dxa"/>
                  <w:tcBorders>
                    <w:top w:val="nil"/>
                    <w:left w:val="nil"/>
                    <w:bottom w:val="nil"/>
                    <w:right w:val="nil"/>
                  </w:tcBorders>
                  <w:noWrap/>
                </w:tcPr>
                <w:p w14:paraId="3C4E1BD3"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1B8E402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91" w:type="dxa"/>
                  <w:tcBorders>
                    <w:top w:val="nil"/>
                    <w:left w:val="nil"/>
                    <w:bottom w:val="nil"/>
                    <w:right w:val="nil"/>
                  </w:tcBorders>
                  <w:noWrap/>
                </w:tcPr>
                <w:p w14:paraId="3B3FCB1F"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91" w:type="dxa"/>
                  <w:tcBorders>
                    <w:top w:val="nil"/>
                    <w:left w:val="nil"/>
                    <w:bottom w:val="nil"/>
                    <w:right w:val="nil"/>
                  </w:tcBorders>
                  <w:noWrap/>
                </w:tcPr>
                <w:p w14:paraId="19602B85"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308" w:type="dxa"/>
                  <w:tcBorders>
                    <w:top w:val="nil"/>
                    <w:left w:val="nil"/>
                    <w:bottom w:val="nil"/>
                    <w:right w:val="nil"/>
                  </w:tcBorders>
                  <w:noWrap/>
                </w:tcPr>
                <w:p w14:paraId="19725D31"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308" w:type="dxa"/>
                  <w:tcBorders>
                    <w:top w:val="nil"/>
                    <w:left w:val="nil"/>
                    <w:bottom w:val="nil"/>
                    <w:right w:val="nil"/>
                  </w:tcBorders>
                  <w:noWrap/>
                </w:tcPr>
                <w:p w14:paraId="536DEC6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3B130FD3"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6552D469"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35ABBA4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1816127B"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21CFC69C"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3B0324EA"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02AC0179"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5" w:type="dxa"/>
                  <w:tcBorders>
                    <w:top w:val="nil"/>
                    <w:left w:val="nil"/>
                    <w:bottom w:val="nil"/>
                    <w:right w:val="nil"/>
                  </w:tcBorders>
                  <w:noWrap/>
                </w:tcPr>
                <w:p w14:paraId="1BC137FB"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3" w:type="dxa"/>
                  <w:tcBorders>
                    <w:top w:val="nil"/>
                    <w:left w:val="nil"/>
                    <w:bottom w:val="nil"/>
                    <w:right w:val="nil"/>
                  </w:tcBorders>
                  <w:noWrap/>
                </w:tcPr>
                <w:p w14:paraId="5E8D546D"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2" w:type="dxa"/>
                  <w:tcBorders>
                    <w:top w:val="nil"/>
                    <w:left w:val="nil"/>
                    <w:bottom w:val="nil"/>
                    <w:right w:val="nil"/>
                  </w:tcBorders>
                  <w:noWrap/>
                </w:tcPr>
                <w:p w14:paraId="6EECCBF0"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0" w:type="dxa"/>
                  <w:tcBorders>
                    <w:top w:val="nil"/>
                    <w:left w:val="nil"/>
                    <w:bottom w:val="nil"/>
                    <w:right w:val="nil"/>
                  </w:tcBorders>
                  <w:noWrap/>
                </w:tcPr>
                <w:p w14:paraId="0D589713"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9" w:type="dxa"/>
                  <w:tcBorders>
                    <w:top w:val="nil"/>
                    <w:left w:val="nil"/>
                    <w:bottom w:val="nil"/>
                    <w:right w:val="nil"/>
                  </w:tcBorders>
                  <w:noWrap/>
                </w:tcPr>
                <w:p w14:paraId="1AA86223"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8" w:type="dxa"/>
                  <w:tcBorders>
                    <w:top w:val="nil"/>
                    <w:left w:val="nil"/>
                    <w:bottom w:val="nil"/>
                    <w:right w:val="nil"/>
                  </w:tcBorders>
                  <w:noWrap/>
                </w:tcPr>
                <w:p w14:paraId="48C98EF6"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7" w:type="dxa"/>
                  <w:tcBorders>
                    <w:top w:val="nil"/>
                    <w:left w:val="nil"/>
                    <w:bottom w:val="nil"/>
                    <w:right w:val="nil"/>
                  </w:tcBorders>
                  <w:noWrap/>
                </w:tcPr>
                <w:p w14:paraId="777E60AF"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noWrap/>
                </w:tcPr>
                <w:p w14:paraId="46501A4D"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2" w:type="dxa"/>
                  <w:tcBorders>
                    <w:top w:val="nil"/>
                    <w:left w:val="nil"/>
                    <w:bottom w:val="nil"/>
                    <w:right w:val="nil"/>
                  </w:tcBorders>
                  <w:noWrap/>
                </w:tcPr>
                <w:p w14:paraId="0A0DD83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502C5A18"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1" w:type="dxa"/>
                  <w:tcBorders>
                    <w:top w:val="nil"/>
                    <w:left w:val="nil"/>
                    <w:bottom w:val="nil"/>
                    <w:right w:val="nil"/>
                  </w:tcBorders>
                  <w:noWrap/>
                </w:tcPr>
                <w:p w14:paraId="508939B0"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7" w:type="dxa"/>
                  <w:tcBorders>
                    <w:top w:val="nil"/>
                    <w:left w:val="nil"/>
                    <w:bottom w:val="nil"/>
                    <w:right w:val="nil"/>
                  </w:tcBorders>
                  <w:noWrap/>
                </w:tcPr>
                <w:p w14:paraId="3B76EF2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4" w:type="dxa"/>
                  <w:tcBorders>
                    <w:top w:val="nil"/>
                    <w:left w:val="nil"/>
                    <w:bottom w:val="nil"/>
                    <w:right w:val="nil"/>
                  </w:tcBorders>
                  <w:noWrap/>
                </w:tcPr>
                <w:p w14:paraId="5CC17951"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3" w:type="dxa"/>
                  <w:tcBorders>
                    <w:top w:val="nil"/>
                    <w:left w:val="nil"/>
                    <w:bottom w:val="nil"/>
                    <w:right w:val="nil"/>
                  </w:tcBorders>
                  <w:noWrap/>
                </w:tcPr>
                <w:p w14:paraId="05580394"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1" w:type="dxa"/>
                  <w:tcBorders>
                    <w:top w:val="nil"/>
                    <w:left w:val="nil"/>
                    <w:bottom w:val="nil"/>
                    <w:right w:val="nil"/>
                  </w:tcBorders>
                  <w:noWrap/>
                </w:tcPr>
                <w:p w14:paraId="1C8DEE81"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0" w:type="dxa"/>
                  <w:tcBorders>
                    <w:top w:val="nil"/>
                    <w:left w:val="nil"/>
                    <w:bottom w:val="nil"/>
                    <w:right w:val="nil"/>
                  </w:tcBorders>
                  <w:noWrap/>
                </w:tcPr>
                <w:p w14:paraId="0C038503"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19" w:type="dxa"/>
                  <w:tcBorders>
                    <w:top w:val="nil"/>
                    <w:left w:val="nil"/>
                    <w:bottom w:val="nil"/>
                    <w:right w:val="nil"/>
                  </w:tcBorders>
                  <w:noWrap/>
                </w:tcPr>
                <w:p w14:paraId="7E1275C4"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r>
            <w:tr w:rsidR="00987BAC" w:rsidRPr="00987BAC" w14:paraId="3283D0A7" w14:textId="77777777" w:rsidTr="000A7643">
              <w:trPr>
                <w:trHeight w:val="660"/>
              </w:trPr>
              <w:tc>
                <w:tcPr>
                  <w:tcW w:w="220" w:type="dxa"/>
                  <w:tcBorders>
                    <w:top w:val="nil"/>
                    <w:left w:val="nil"/>
                    <w:bottom w:val="nil"/>
                    <w:right w:val="nil"/>
                  </w:tcBorders>
                  <w:noWrap/>
                </w:tcPr>
                <w:p w14:paraId="282F8D7F"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2" w:type="dxa"/>
                  <w:tcBorders>
                    <w:top w:val="nil"/>
                    <w:left w:val="nil"/>
                    <w:bottom w:val="nil"/>
                    <w:right w:val="nil"/>
                  </w:tcBorders>
                  <w:noWrap/>
                </w:tcPr>
                <w:p w14:paraId="4354144F"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2" w:type="dxa"/>
                  <w:tcBorders>
                    <w:top w:val="nil"/>
                    <w:left w:val="nil"/>
                    <w:bottom w:val="nil"/>
                    <w:right w:val="nil"/>
                  </w:tcBorders>
                  <w:noWrap/>
                </w:tcPr>
                <w:p w14:paraId="0B9BE601"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730" w:type="dxa"/>
                  <w:gridSpan w:val="3"/>
                  <w:tcBorders>
                    <w:top w:val="nil"/>
                    <w:left w:val="nil"/>
                    <w:bottom w:val="nil"/>
                    <w:right w:val="nil"/>
                  </w:tcBorders>
                  <w:noWrap/>
                </w:tcPr>
                <w:p w14:paraId="76D37CE4" w14:textId="6F6B89D9" w:rsidR="00987BAC" w:rsidRPr="00987BAC" w:rsidRDefault="00987BAC" w:rsidP="00987BAC">
                  <w:pPr>
                    <w:spacing w:after="0" w:line="240" w:lineRule="auto"/>
                    <w:rPr>
                      <w:rFonts w:ascii="Arial" w:eastAsia="Times New Roman" w:hAnsi="Arial" w:cs="Arial"/>
                      <w:color w:val="000000"/>
                      <w:sz w:val="20"/>
                      <w:szCs w:val="20"/>
                      <w:lang w:eastAsia="en-GB"/>
                    </w:rPr>
                  </w:pPr>
                </w:p>
              </w:tc>
              <w:tc>
                <w:tcPr>
                  <w:tcW w:w="503" w:type="dxa"/>
                  <w:gridSpan w:val="2"/>
                  <w:tcBorders>
                    <w:top w:val="nil"/>
                    <w:left w:val="nil"/>
                    <w:bottom w:val="nil"/>
                    <w:right w:val="nil"/>
                  </w:tcBorders>
                  <w:noWrap/>
                </w:tcPr>
                <w:p w14:paraId="2A6B3070" w14:textId="4609576B" w:rsidR="00987BAC" w:rsidRPr="00987BAC" w:rsidRDefault="00987BAC" w:rsidP="00987BAC">
                  <w:pPr>
                    <w:spacing w:after="0" w:line="240" w:lineRule="auto"/>
                    <w:rPr>
                      <w:rFonts w:ascii="Arial" w:eastAsia="Times New Roman" w:hAnsi="Arial" w:cs="Arial"/>
                      <w:color w:val="000000"/>
                      <w:sz w:val="20"/>
                      <w:szCs w:val="20"/>
                      <w:lang w:eastAsia="en-GB"/>
                    </w:rPr>
                  </w:pPr>
                </w:p>
              </w:tc>
              <w:tc>
                <w:tcPr>
                  <w:tcW w:w="230" w:type="dxa"/>
                  <w:tcBorders>
                    <w:top w:val="nil"/>
                    <w:left w:val="nil"/>
                    <w:bottom w:val="nil"/>
                    <w:right w:val="nil"/>
                  </w:tcBorders>
                  <w:noWrap/>
                </w:tcPr>
                <w:p w14:paraId="6D2E0B08" w14:textId="77777777" w:rsidR="00987BAC" w:rsidRPr="00987BAC" w:rsidRDefault="00987BAC" w:rsidP="00987BAC">
                  <w:pPr>
                    <w:spacing w:after="0" w:line="240" w:lineRule="auto"/>
                    <w:rPr>
                      <w:rFonts w:ascii="Arial" w:eastAsia="Times New Roman" w:hAnsi="Arial" w:cs="Arial"/>
                      <w:color w:val="000000"/>
                      <w:sz w:val="20"/>
                      <w:szCs w:val="20"/>
                      <w:lang w:eastAsia="en-GB"/>
                    </w:rPr>
                  </w:pPr>
                </w:p>
              </w:tc>
              <w:tc>
                <w:tcPr>
                  <w:tcW w:w="228" w:type="dxa"/>
                  <w:tcBorders>
                    <w:top w:val="nil"/>
                    <w:left w:val="nil"/>
                    <w:bottom w:val="nil"/>
                    <w:right w:val="nil"/>
                  </w:tcBorders>
                  <w:noWrap/>
                </w:tcPr>
                <w:p w14:paraId="1A6A23A6"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731" w:type="dxa"/>
                  <w:gridSpan w:val="3"/>
                  <w:tcBorders>
                    <w:top w:val="nil"/>
                    <w:left w:val="nil"/>
                    <w:bottom w:val="nil"/>
                    <w:right w:val="nil"/>
                  </w:tcBorders>
                  <w:noWrap/>
                </w:tcPr>
                <w:p w14:paraId="74E666F3" w14:textId="3086FFA0" w:rsidR="00987BAC" w:rsidRPr="00987BAC" w:rsidRDefault="00987BAC" w:rsidP="00987BAC">
                  <w:pPr>
                    <w:spacing w:after="0" w:line="240" w:lineRule="auto"/>
                    <w:rPr>
                      <w:rFonts w:ascii="Arial" w:eastAsia="Times New Roman" w:hAnsi="Arial" w:cs="Arial"/>
                      <w:color w:val="000000"/>
                      <w:sz w:val="20"/>
                      <w:szCs w:val="20"/>
                      <w:lang w:eastAsia="en-GB"/>
                    </w:rPr>
                  </w:pPr>
                </w:p>
              </w:tc>
              <w:tc>
                <w:tcPr>
                  <w:tcW w:w="228" w:type="dxa"/>
                  <w:tcBorders>
                    <w:top w:val="nil"/>
                    <w:left w:val="nil"/>
                    <w:bottom w:val="nil"/>
                    <w:right w:val="nil"/>
                  </w:tcBorders>
                  <w:noWrap/>
                </w:tcPr>
                <w:p w14:paraId="46087BB4" w14:textId="77777777" w:rsidR="00987BAC" w:rsidRPr="00987BAC" w:rsidRDefault="00987BAC" w:rsidP="00987BAC">
                  <w:pPr>
                    <w:spacing w:after="0" w:line="240" w:lineRule="auto"/>
                    <w:rPr>
                      <w:rFonts w:ascii="Arial" w:eastAsia="Times New Roman" w:hAnsi="Arial" w:cs="Arial"/>
                      <w:color w:val="000000"/>
                      <w:sz w:val="20"/>
                      <w:szCs w:val="20"/>
                      <w:lang w:eastAsia="en-GB"/>
                    </w:rPr>
                  </w:pPr>
                </w:p>
              </w:tc>
              <w:tc>
                <w:tcPr>
                  <w:tcW w:w="582" w:type="dxa"/>
                  <w:gridSpan w:val="2"/>
                  <w:tcBorders>
                    <w:top w:val="nil"/>
                    <w:left w:val="nil"/>
                    <w:bottom w:val="nil"/>
                    <w:right w:val="nil"/>
                  </w:tcBorders>
                  <w:noWrap/>
                </w:tcPr>
                <w:p w14:paraId="4E7E72F2" w14:textId="06100B1D" w:rsidR="00987BAC" w:rsidRPr="00987BAC" w:rsidRDefault="00987BAC" w:rsidP="00987BAC">
                  <w:pPr>
                    <w:spacing w:after="0" w:line="240" w:lineRule="auto"/>
                    <w:rPr>
                      <w:rFonts w:ascii="Arial" w:eastAsia="Times New Roman" w:hAnsi="Arial" w:cs="Arial"/>
                      <w:color w:val="000000"/>
                      <w:sz w:val="20"/>
                      <w:szCs w:val="20"/>
                      <w:lang w:eastAsia="en-GB"/>
                    </w:rPr>
                  </w:pPr>
                </w:p>
              </w:tc>
              <w:tc>
                <w:tcPr>
                  <w:tcW w:w="616" w:type="dxa"/>
                  <w:gridSpan w:val="2"/>
                  <w:tcBorders>
                    <w:top w:val="nil"/>
                    <w:left w:val="nil"/>
                    <w:bottom w:val="nil"/>
                    <w:right w:val="nil"/>
                  </w:tcBorders>
                  <w:noWrap/>
                </w:tcPr>
                <w:p w14:paraId="640C7D7C" w14:textId="70303FE4" w:rsidR="00987BAC" w:rsidRPr="00987BAC" w:rsidRDefault="00987BAC" w:rsidP="00987BAC">
                  <w:pPr>
                    <w:spacing w:after="0" w:line="240" w:lineRule="auto"/>
                    <w:rPr>
                      <w:rFonts w:ascii="Arial" w:eastAsia="Times New Roman" w:hAnsi="Arial" w:cs="Arial"/>
                      <w:color w:val="000000"/>
                      <w:sz w:val="20"/>
                      <w:szCs w:val="20"/>
                      <w:lang w:eastAsia="en-GB"/>
                    </w:rPr>
                  </w:pPr>
                </w:p>
              </w:tc>
              <w:tc>
                <w:tcPr>
                  <w:tcW w:w="228" w:type="dxa"/>
                  <w:tcBorders>
                    <w:top w:val="nil"/>
                    <w:left w:val="nil"/>
                    <w:bottom w:val="nil"/>
                    <w:right w:val="nil"/>
                  </w:tcBorders>
                  <w:noWrap/>
                </w:tcPr>
                <w:p w14:paraId="4E36FA81" w14:textId="77777777" w:rsidR="00987BAC" w:rsidRPr="00987BAC" w:rsidRDefault="00987BAC" w:rsidP="00987BAC">
                  <w:pPr>
                    <w:spacing w:after="0" w:line="240" w:lineRule="auto"/>
                    <w:rPr>
                      <w:rFonts w:ascii="Arial" w:eastAsia="Times New Roman" w:hAnsi="Arial" w:cs="Arial"/>
                      <w:color w:val="000000"/>
                      <w:sz w:val="20"/>
                      <w:szCs w:val="20"/>
                      <w:lang w:eastAsia="en-GB"/>
                    </w:rPr>
                  </w:pPr>
                </w:p>
              </w:tc>
              <w:tc>
                <w:tcPr>
                  <w:tcW w:w="228" w:type="dxa"/>
                  <w:tcBorders>
                    <w:top w:val="nil"/>
                    <w:left w:val="nil"/>
                    <w:bottom w:val="nil"/>
                    <w:right w:val="nil"/>
                  </w:tcBorders>
                  <w:noWrap/>
                </w:tcPr>
                <w:p w14:paraId="2E34F564"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40B6BE9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3DBA88B6"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381B9080"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148344F0"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0AF854C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142" w:type="dxa"/>
                  <w:gridSpan w:val="9"/>
                  <w:tcBorders>
                    <w:top w:val="nil"/>
                    <w:left w:val="nil"/>
                    <w:bottom w:val="nil"/>
                    <w:right w:val="nil"/>
                  </w:tcBorders>
                  <w:noWrap/>
                  <w:vAlign w:val="center"/>
                </w:tcPr>
                <w:p w14:paraId="73D9027F" w14:textId="63C0A2BE" w:rsidR="00987BAC" w:rsidRPr="00987BAC" w:rsidRDefault="00987BAC" w:rsidP="00987BAC">
                  <w:pPr>
                    <w:spacing w:after="0" w:line="240" w:lineRule="auto"/>
                    <w:jc w:val="center"/>
                    <w:rPr>
                      <w:rFonts w:ascii="Calibri" w:eastAsia="Times New Roman" w:hAnsi="Calibri" w:cs="Calibri"/>
                      <w:b/>
                      <w:bCs/>
                      <w:color w:val="0070C0"/>
                      <w:sz w:val="48"/>
                      <w:szCs w:val="48"/>
                      <w:lang w:eastAsia="en-GB"/>
                    </w:rPr>
                  </w:pPr>
                </w:p>
              </w:tc>
              <w:tc>
                <w:tcPr>
                  <w:tcW w:w="228" w:type="dxa"/>
                  <w:tcBorders>
                    <w:top w:val="nil"/>
                    <w:left w:val="nil"/>
                    <w:bottom w:val="nil"/>
                    <w:right w:val="nil"/>
                  </w:tcBorders>
                  <w:noWrap/>
                </w:tcPr>
                <w:p w14:paraId="6741C8C8" w14:textId="77777777" w:rsidR="00987BAC" w:rsidRPr="00987BAC" w:rsidRDefault="00987BAC" w:rsidP="00987BAC">
                  <w:pPr>
                    <w:spacing w:after="0" w:line="240" w:lineRule="auto"/>
                    <w:jc w:val="center"/>
                    <w:rPr>
                      <w:rFonts w:ascii="Calibri" w:eastAsia="Times New Roman" w:hAnsi="Calibri" w:cs="Calibri"/>
                      <w:b/>
                      <w:bCs/>
                      <w:color w:val="0070C0"/>
                      <w:sz w:val="48"/>
                      <w:szCs w:val="48"/>
                      <w:lang w:eastAsia="en-GB"/>
                    </w:rPr>
                  </w:pPr>
                </w:p>
              </w:tc>
              <w:tc>
                <w:tcPr>
                  <w:tcW w:w="1765" w:type="dxa"/>
                  <w:gridSpan w:val="7"/>
                  <w:tcBorders>
                    <w:top w:val="nil"/>
                    <w:left w:val="nil"/>
                    <w:bottom w:val="nil"/>
                    <w:right w:val="nil"/>
                  </w:tcBorders>
                  <w:noWrap/>
                  <w:vAlign w:val="center"/>
                </w:tcPr>
                <w:p w14:paraId="61C08A3A" w14:textId="79D46200" w:rsidR="00987BAC" w:rsidRPr="00987BAC" w:rsidRDefault="00987BAC" w:rsidP="00987BAC">
                  <w:pPr>
                    <w:spacing w:after="0" w:line="240" w:lineRule="auto"/>
                    <w:jc w:val="center"/>
                    <w:rPr>
                      <w:rFonts w:ascii="Calibri" w:eastAsia="Times New Roman" w:hAnsi="Calibri" w:cs="Calibri"/>
                      <w:b/>
                      <w:bCs/>
                      <w:color w:val="0070C0"/>
                      <w:sz w:val="48"/>
                      <w:szCs w:val="48"/>
                      <w:lang w:eastAsia="en-GB"/>
                    </w:rPr>
                  </w:pPr>
                </w:p>
              </w:tc>
            </w:tr>
            <w:tr w:rsidR="00987BAC" w:rsidRPr="00987BAC" w14:paraId="186817C0" w14:textId="77777777" w:rsidTr="000A7643">
              <w:trPr>
                <w:trHeight w:val="390"/>
              </w:trPr>
              <w:tc>
                <w:tcPr>
                  <w:tcW w:w="220" w:type="dxa"/>
                  <w:tcBorders>
                    <w:top w:val="nil"/>
                    <w:left w:val="nil"/>
                    <w:bottom w:val="nil"/>
                    <w:right w:val="nil"/>
                  </w:tcBorders>
                  <w:noWrap/>
                </w:tcPr>
                <w:p w14:paraId="05E85AA2" w14:textId="77777777" w:rsidR="00987BAC" w:rsidRPr="00987BAC" w:rsidRDefault="00987BAC" w:rsidP="00987BAC">
                  <w:pPr>
                    <w:spacing w:after="0" w:line="240" w:lineRule="auto"/>
                    <w:jc w:val="center"/>
                    <w:rPr>
                      <w:rFonts w:ascii="Calibri" w:eastAsia="Times New Roman" w:hAnsi="Calibri" w:cs="Calibri"/>
                      <w:b/>
                      <w:bCs/>
                      <w:color w:val="0070C0"/>
                      <w:sz w:val="48"/>
                      <w:szCs w:val="48"/>
                      <w:lang w:eastAsia="en-GB"/>
                    </w:rPr>
                  </w:pPr>
                </w:p>
              </w:tc>
              <w:tc>
                <w:tcPr>
                  <w:tcW w:w="232" w:type="dxa"/>
                  <w:tcBorders>
                    <w:top w:val="nil"/>
                    <w:left w:val="nil"/>
                    <w:bottom w:val="nil"/>
                    <w:right w:val="nil"/>
                  </w:tcBorders>
                  <w:noWrap/>
                </w:tcPr>
                <w:p w14:paraId="3DE9A2A9"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2" w:type="dxa"/>
                  <w:tcBorders>
                    <w:top w:val="nil"/>
                    <w:left w:val="nil"/>
                    <w:bottom w:val="nil"/>
                    <w:right w:val="nil"/>
                  </w:tcBorders>
                  <w:noWrap/>
                </w:tcPr>
                <w:p w14:paraId="471214DF"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7" w:type="dxa"/>
                  <w:tcBorders>
                    <w:top w:val="nil"/>
                    <w:left w:val="nil"/>
                    <w:bottom w:val="nil"/>
                    <w:right w:val="nil"/>
                  </w:tcBorders>
                  <w:noWrap/>
                </w:tcPr>
                <w:p w14:paraId="1BB782EF"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3" w:type="dxa"/>
                  <w:tcBorders>
                    <w:top w:val="nil"/>
                    <w:left w:val="nil"/>
                    <w:bottom w:val="nil"/>
                    <w:right w:val="nil"/>
                  </w:tcBorders>
                  <w:noWrap/>
                </w:tcPr>
                <w:p w14:paraId="6A26CF15"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0" w:type="dxa"/>
                  <w:tcBorders>
                    <w:top w:val="nil"/>
                    <w:left w:val="nil"/>
                    <w:bottom w:val="nil"/>
                    <w:right w:val="nil"/>
                  </w:tcBorders>
                  <w:noWrap/>
                </w:tcPr>
                <w:p w14:paraId="6DE344AC"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52" w:type="dxa"/>
                  <w:tcBorders>
                    <w:top w:val="nil"/>
                    <w:left w:val="nil"/>
                    <w:bottom w:val="nil"/>
                    <w:right w:val="nil"/>
                  </w:tcBorders>
                  <w:noWrap/>
                </w:tcPr>
                <w:p w14:paraId="42CE77D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51" w:type="dxa"/>
                  <w:tcBorders>
                    <w:top w:val="nil"/>
                    <w:left w:val="nil"/>
                    <w:bottom w:val="nil"/>
                    <w:right w:val="nil"/>
                  </w:tcBorders>
                  <w:noWrap/>
                </w:tcPr>
                <w:p w14:paraId="05D8489A"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0" w:type="dxa"/>
                  <w:tcBorders>
                    <w:top w:val="nil"/>
                    <w:left w:val="nil"/>
                    <w:bottom w:val="nil"/>
                    <w:right w:val="nil"/>
                  </w:tcBorders>
                  <w:noWrap/>
                </w:tcPr>
                <w:p w14:paraId="5565F916"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4411A339"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6" w:type="dxa"/>
                  <w:tcBorders>
                    <w:top w:val="nil"/>
                    <w:left w:val="nil"/>
                    <w:bottom w:val="nil"/>
                    <w:right w:val="nil"/>
                  </w:tcBorders>
                  <w:noWrap/>
                </w:tcPr>
                <w:p w14:paraId="73AFA090"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4" w:type="dxa"/>
                  <w:tcBorders>
                    <w:top w:val="nil"/>
                    <w:left w:val="nil"/>
                    <w:bottom w:val="nil"/>
                    <w:right w:val="nil"/>
                  </w:tcBorders>
                  <w:noWrap/>
                </w:tcPr>
                <w:p w14:paraId="33AFB2DE"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1" w:type="dxa"/>
                  <w:tcBorders>
                    <w:top w:val="nil"/>
                    <w:left w:val="nil"/>
                    <w:bottom w:val="nil"/>
                    <w:right w:val="nil"/>
                  </w:tcBorders>
                  <w:noWrap/>
                </w:tcPr>
                <w:p w14:paraId="766DC08B"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6B8082CA"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91" w:type="dxa"/>
                  <w:tcBorders>
                    <w:top w:val="nil"/>
                    <w:left w:val="nil"/>
                    <w:bottom w:val="nil"/>
                    <w:right w:val="nil"/>
                  </w:tcBorders>
                  <w:noWrap/>
                </w:tcPr>
                <w:p w14:paraId="3C26679C"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91" w:type="dxa"/>
                  <w:tcBorders>
                    <w:top w:val="nil"/>
                    <w:left w:val="nil"/>
                    <w:bottom w:val="nil"/>
                    <w:right w:val="nil"/>
                  </w:tcBorders>
                  <w:noWrap/>
                </w:tcPr>
                <w:p w14:paraId="286198A0"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308" w:type="dxa"/>
                  <w:tcBorders>
                    <w:top w:val="nil"/>
                    <w:left w:val="nil"/>
                    <w:bottom w:val="nil"/>
                    <w:right w:val="nil"/>
                  </w:tcBorders>
                  <w:noWrap/>
                </w:tcPr>
                <w:p w14:paraId="4328FA82"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308" w:type="dxa"/>
                  <w:tcBorders>
                    <w:top w:val="nil"/>
                    <w:left w:val="nil"/>
                    <w:bottom w:val="nil"/>
                    <w:right w:val="nil"/>
                  </w:tcBorders>
                  <w:noWrap/>
                </w:tcPr>
                <w:p w14:paraId="161F128A"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4116EC48"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2773702E"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12A36F61"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22F48779"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19FDFF61"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403AFE96"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32458BDF"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5" w:type="dxa"/>
                  <w:tcBorders>
                    <w:top w:val="nil"/>
                    <w:left w:val="nil"/>
                    <w:bottom w:val="nil"/>
                    <w:right w:val="nil"/>
                  </w:tcBorders>
                  <w:noWrap/>
                </w:tcPr>
                <w:p w14:paraId="3113B983"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3" w:type="dxa"/>
                  <w:tcBorders>
                    <w:top w:val="nil"/>
                    <w:left w:val="nil"/>
                    <w:bottom w:val="nil"/>
                    <w:right w:val="nil"/>
                  </w:tcBorders>
                  <w:noWrap/>
                </w:tcPr>
                <w:p w14:paraId="5CC0A5B6"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2" w:type="dxa"/>
                  <w:tcBorders>
                    <w:top w:val="nil"/>
                    <w:left w:val="nil"/>
                    <w:bottom w:val="nil"/>
                    <w:right w:val="nil"/>
                  </w:tcBorders>
                  <w:noWrap/>
                </w:tcPr>
                <w:p w14:paraId="65A23020"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40" w:type="dxa"/>
                  <w:tcBorders>
                    <w:top w:val="nil"/>
                    <w:left w:val="nil"/>
                    <w:bottom w:val="nil"/>
                    <w:right w:val="nil"/>
                  </w:tcBorders>
                  <w:noWrap/>
                </w:tcPr>
                <w:p w14:paraId="1A1D22E1"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9" w:type="dxa"/>
                  <w:tcBorders>
                    <w:top w:val="nil"/>
                    <w:left w:val="nil"/>
                    <w:bottom w:val="nil"/>
                    <w:right w:val="nil"/>
                  </w:tcBorders>
                  <w:noWrap/>
                </w:tcPr>
                <w:p w14:paraId="6ACFD0C0"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8" w:type="dxa"/>
                  <w:tcBorders>
                    <w:top w:val="nil"/>
                    <w:left w:val="nil"/>
                    <w:bottom w:val="nil"/>
                    <w:right w:val="nil"/>
                  </w:tcBorders>
                  <w:noWrap/>
                </w:tcPr>
                <w:p w14:paraId="41884CBD"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7" w:type="dxa"/>
                  <w:tcBorders>
                    <w:top w:val="nil"/>
                    <w:left w:val="nil"/>
                    <w:bottom w:val="nil"/>
                    <w:right w:val="nil"/>
                  </w:tcBorders>
                  <w:noWrap/>
                </w:tcPr>
                <w:p w14:paraId="24F4B339"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noWrap/>
                </w:tcPr>
                <w:p w14:paraId="5A8C4CE6"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2" w:type="dxa"/>
                  <w:tcBorders>
                    <w:top w:val="nil"/>
                    <w:left w:val="nil"/>
                    <w:bottom w:val="nil"/>
                    <w:right w:val="nil"/>
                  </w:tcBorders>
                  <w:noWrap/>
                </w:tcPr>
                <w:p w14:paraId="536F006D"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28" w:type="dxa"/>
                  <w:tcBorders>
                    <w:top w:val="nil"/>
                    <w:left w:val="nil"/>
                    <w:bottom w:val="nil"/>
                    <w:right w:val="nil"/>
                  </w:tcBorders>
                  <w:noWrap/>
                </w:tcPr>
                <w:p w14:paraId="64702C83"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31" w:type="dxa"/>
                  <w:tcBorders>
                    <w:top w:val="nil"/>
                    <w:left w:val="nil"/>
                    <w:bottom w:val="nil"/>
                    <w:right w:val="nil"/>
                  </w:tcBorders>
                  <w:noWrap/>
                </w:tcPr>
                <w:p w14:paraId="3E68926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7" w:type="dxa"/>
                  <w:tcBorders>
                    <w:top w:val="nil"/>
                    <w:left w:val="nil"/>
                    <w:bottom w:val="nil"/>
                    <w:right w:val="nil"/>
                  </w:tcBorders>
                  <w:noWrap/>
                </w:tcPr>
                <w:p w14:paraId="4CC55A13"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4" w:type="dxa"/>
                  <w:tcBorders>
                    <w:top w:val="nil"/>
                    <w:left w:val="nil"/>
                    <w:bottom w:val="nil"/>
                    <w:right w:val="nil"/>
                  </w:tcBorders>
                  <w:noWrap/>
                </w:tcPr>
                <w:p w14:paraId="4A1D70E1"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3" w:type="dxa"/>
                  <w:tcBorders>
                    <w:top w:val="nil"/>
                    <w:left w:val="nil"/>
                    <w:bottom w:val="nil"/>
                    <w:right w:val="nil"/>
                  </w:tcBorders>
                  <w:noWrap/>
                </w:tcPr>
                <w:p w14:paraId="668049BE"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1" w:type="dxa"/>
                  <w:tcBorders>
                    <w:top w:val="nil"/>
                    <w:left w:val="nil"/>
                    <w:bottom w:val="nil"/>
                    <w:right w:val="nil"/>
                  </w:tcBorders>
                  <w:noWrap/>
                </w:tcPr>
                <w:p w14:paraId="6299EE5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60" w:type="dxa"/>
                  <w:tcBorders>
                    <w:top w:val="nil"/>
                    <w:left w:val="nil"/>
                    <w:bottom w:val="nil"/>
                    <w:right w:val="nil"/>
                  </w:tcBorders>
                  <w:noWrap/>
                </w:tcPr>
                <w:p w14:paraId="46596429"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c>
                <w:tcPr>
                  <w:tcW w:w="219" w:type="dxa"/>
                  <w:tcBorders>
                    <w:top w:val="nil"/>
                    <w:left w:val="nil"/>
                    <w:bottom w:val="nil"/>
                    <w:right w:val="nil"/>
                  </w:tcBorders>
                  <w:noWrap/>
                </w:tcPr>
                <w:p w14:paraId="6E644997" w14:textId="77777777" w:rsidR="00987BAC" w:rsidRPr="00987BAC" w:rsidRDefault="00987BAC" w:rsidP="00987BAC">
                  <w:pPr>
                    <w:spacing w:after="0" w:line="240" w:lineRule="auto"/>
                    <w:rPr>
                      <w:rFonts w:ascii="Times New Roman" w:eastAsia="Times New Roman" w:hAnsi="Times New Roman" w:cs="Times New Roman"/>
                      <w:sz w:val="20"/>
                      <w:szCs w:val="20"/>
                      <w:lang w:eastAsia="en-GB"/>
                    </w:rPr>
                  </w:pPr>
                </w:p>
              </w:tc>
            </w:tr>
          </w:tbl>
          <w:p w14:paraId="58193076" w14:textId="7871E373" w:rsidR="000B5D3A" w:rsidRPr="00B47B04" w:rsidRDefault="00E566D0" w:rsidP="00F716ED">
            <w:pPr>
              <w:spacing w:after="240"/>
              <w:rPr>
                <w:rFonts w:ascii="Arial" w:hAnsi="Arial" w:cs="Arial"/>
                <w:sz w:val="24"/>
                <w:szCs w:val="24"/>
              </w:rPr>
            </w:pPr>
            <w:r>
              <w:rPr>
                <w:rFonts w:ascii="Arial" w:hAnsi="Arial" w:cs="Arial"/>
                <w:b/>
                <w:bCs/>
                <w:sz w:val="24"/>
                <w:szCs w:val="24"/>
              </w:rPr>
              <w:tab/>
            </w:r>
          </w:p>
          <w:p w14:paraId="36F18C57" w14:textId="442FACD6" w:rsidR="000C5A64" w:rsidRDefault="000C5A64" w:rsidP="00F716ED">
            <w:pPr>
              <w:spacing w:after="240"/>
              <w:rPr>
                <w:rFonts w:cs="Arial"/>
              </w:rPr>
            </w:pPr>
          </w:p>
          <w:p w14:paraId="762354CC" w14:textId="77777777" w:rsidR="00E566D0" w:rsidRDefault="00E566D0" w:rsidP="00F716ED">
            <w:pPr>
              <w:spacing w:after="240"/>
              <w:rPr>
                <w:rFonts w:ascii="Arial" w:hAnsi="Arial" w:cs="Arial"/>
                <w:b/>
                <w:bCs/>
                <w:sz w:val="24"/>
                <w:szCs w:val="24"/>
              </w:rPr>
            </w:pPr>
          </w:p>
          <w:p w14:paraId="73A794D3" w14:textId="77777777" w:rsidR="00E566D0" w:rsidRDefault="00E566D0" w:rsidP="00F716ED">
            <w:pPr>
              <w:spacing w:after="240"/>
              <w:rPr>
                <w:rFonts w:ascii="Arial" w:hAnsi="Arial" w:cs="Arial"/>
                <w:b/>
                <w:bCs/>
                <w:sz w:val="24"/>
                <w:szCs w:val="24"/>
              </w:rPr>
            </w:pPr>
          </w:p>
          <w:p w14:paraId="0BB4287C" w14:textId="77777777" w:rsidR="00E566D0" w:rsidRDefault="00E566D0" w:rsidP="00F716ED">
            <w:pPr>
              <w:spacing w:after="240"/>
              <w:rPr>
                <w:rFonts w:ascii="Arial" w:hAnsi="Arial" w:cs="Arial"/>
                <w:b/>
                <w:bCs/>
                <w:sz w:val="24"/>
                <w:szCs w:val="24"/>
              </w:rPr>
            </w:pPr>
          </w:p>
          <w:p w14:paraId="2617E01C" w14:textId="77777777" w:rsidR="00E566D0" w:rsidRDefault="00E566D0" w:rsidP="00F716ED">
            <w:pPr>
              <w:spacing w:after="240"/>
              <w:rPr>
                <w:rFonts w:ascii="Arial" w:hAnsi="Arial" w:cs="Arial"/>
                <w:b/>
                <w:bCs/>
                <w:sz w:val="24"/>
                <w:szCs w:val="24"/>
              </w:rPr>
            </w:pPr>
          </w:p>
          <w:p w14:paraId="3D4F0C86" w14:textId="26A10CAF" w:rsidR="00987BAC" w:rsidRDefault="00987BAC" w:rsidP="00F716ED">
            <w:pPr>
              <w:spacing w:after="240"/>
              <w:rPr>
                <w:rFonts w:ascii="Arial" w:hAnsi="Arial" w:cs="Arial"/>
                <w:sz w:val="24"/>
                <w:szCs w:val="24"/>
              </w:rPr>
            </w:pPr>
          </w:p>
          <w:p w14:paraId="497AA2F7" w14:textId="77777777" w:rsidR="00987BAC" w:rsidRDefault="00987BAC" w:rsidP="00F716ED">
            <w:pPr>
              <w:spacing w:after="240"/>
              <w:rPr>
                <w:rFonts w:ascii="Arial" w:hAnsi="Arial" w:cs="Arial"/>
                <w:sz w:val="24"/>
                <w:szCs w:val="24"/>
              </w:rPr>
            </w:pPr>
          </w:p>
          <w:p w14:paraId="7E21B47D" w14:textId="372F16B1" w:rsidR="00987BAC" w:rsidRDefault="00987BAC" w:rsidP="00F716ED">
            <w:pPr>
              <w:spacing w:after="240"/>
              <w:rPr>
                <w:rFonts w:ascii="Arial" w:hAnsi="Arial" w:cs="Arial"/>
                <w:sz w:val="24"/>
                <w:szCs w:val="24"/>
              </w:rPr>
            </w:pPr>
          </w:p>
          <w:p w14:paraId="0C02F47E" w14:textId="070E1785" w:rsidR="000C5A64" w:rsidRPr="00F716ED" w:rsidRDefault="000C5A64" w:rsidP="00F716ED">
            <w:pPr>
              <w:spacing w:after="240"/>
              <w:rPr>
                <w:rFonts w:cs="Arial"/>
              </w:rPr>
            </w:pPr>
          </w:p>
        </w:tc>
      </w:tr>
    </w:tbl>
    <w:p w14:paraId="22A8D986" w14:textId="77777777" w:rsidR="003B5CCA" w:rsidRDefault="003B5CCA" w:rsidP="000C5A64">
      <w:pPr>
        <w:rPr>
          <w:b/>
          <w:bCs/>
          <w:sz w:val="28"/>
          <w:szCs w:val="28"/>
        </w:rPr>
      </w:pPr>
    </w:p>
    <w:p w14:paraId="695D240C" w14:textId="77777777" w:rsidR="0062367D" w:rsidRDefault="0062367D" w:rsidP="000C5A64">
      <w:pPr>
        <w:rPr>
          <w:b/>
          <w:bCs/>
          <w:sz w:val="28"/>
          <w:szCs w:val="28"/>
        </w:rPr>
        <w:sectPr w:rsidR="0062367D" w:rsidSect="00C5504B">
          <w:pgSz w:w="11906" w:h="16838"/>
          <w:pgMar w:top="340" w:right="680" w:bottom="340" w:left="737" w:header="709" w:footer="709" w:gutter="0"/>
          <w:cols w:space="708"/>
          <w:docGrid w:linePitch="360"/>
        </w:sectPr>
      </w:pPr>
    </w:p>
    <w:p w14:paraId="67AA80A6" w14:textId="202D8C7C" w:rsidR="003B5CCA" w:rsidRPr="0062367D" w:rsidRDefault="000C5A64" w:rsidP="0082313B">
      <w:pPr>
        <w:jc w:val="center"/>
        <w:rPr>
          <w:rFonts w:ascii="Arial" w:hAnsi="Arial" w:cs="Arial"/>
          <w:b/>
          <w:bCs/>
          <w:sz w:val="32"/>
          <w:szCs w:val="32"/>
        </w:rPr>
      </w:pPr>
      <w:r>
        <w:rPr>
          <w:rFonts w:ascii="Arial" w:hAnsi="Arial" w:cs="Arial"/>
          <w:b/>
          <w:bCs/>
          <w:sz w:val="32"/>
          <w:szCs w:val="32"/>
        </w:rPr>
        <w:lastRenderedPageBreak/>
        <w:t xml:space="preserve">Stakeholders </w:t>
      </w:r>
      <w:r w:rsidR="003B5CCA" w:rsidRPr="0062367D">
        <w:rPr>
          <w:rFonts w:ascii="Arial" w:hAnsi="Arial" w:cs="Arial"/>
          <w:b/>
          <w:bCs/>
          <w:sz w:val="32"/>
          <w:szCs w:val="32"/>
        </w:rPr>
        <w:t>Scores Table</w:t>
      </w:r>
      <w:r w:rsidR="00060A5D">
        <w:rPr>
          <w:rFonts w:ascii="Arial" w:hAnsi="Arial" w:cs="Arial"/>
          <w:b/>
          <w:bCs/>
          <w:sz w:val="32"/>
          <w:szCs w:val="32"/>
        </w:rPr>
        <w:t xml:space="preserve"> (See Scoring Guide below)</w:t>
      </w:r>
    </w:p>
    <w:tbl>
      <w:tblPr>
        <w:tblStyle w:val="TableGrid"/>
        <w:tblpPr w:leftFromText="180" w:rightFromText="180" w:vertAnchor="text" w:horzAnchor="page" w:tblpX="951" w:tblpY="318"/>
        <w:tblW w:w="0" w:type="auto"/>
        <w:tblLook w:val="04A0" w:firstRow="1" w:lastRow="0" w:firstColumn="1" w:lastColumn="0" w:noHBand="0" w:noVBand="1"/>
      </w:tblPr>
      <w:tblGrid>
        <w:gridCol w:w="5949"/>
        <w:gridCol w:w="1106"/>
        <w:gridCol w:w="7966"/>
      </w:tblGrid>
      <w:tr w:rsidR="0062367D" w:rsidRPr="003B5CCA" w14:paraId="25D642DE" w14:textId="77777777" w:rsidTr="00060A5D">
        <w:tc>
          <w:tcPr>
            <w:tcW w:w="5949" w:type="dxa"/>
            <w:shd w:val="clear" w:color="auto" w:fill="D9D9D9" w:themeFill="background1" w:themeFillShade="D9"/>
          </w:tcPr>
          <w:p w14:paraId="2307E4B5" w14:textId="77777777" w:rsidR="0062367D" w:rsidRDefault="0062367D" w:rsidP="0062367D">
            <w:pPr>
              <w:jc w:val="center"/>
              <w:rPr>
                <w:rFonts w:ascii="Arial" w:hAnsi="Arial" w:cs="Arial"/>
                <w:b/>
                <w:bCs/>
                <w:color w:val="1F497D" w:themeColor="text2"/>
                <w:sz w:val="32"/>
                <w:szCs w:val="32"/>
              </w:rPr>
            </w:pPr>
            <w:r w:rsidRPr="0062367D">
              <w:rPr>
                <w:rFonts w:ascii="Arial" w:hAnsi="Arial" w:cs="Arial"/>
                <w:b/>
                <w:bCs/>
                <w:color w:val="1F497D" w:themeColor="text2"/>
                <w:sz w:val="32"/>
                <w:szCs w:val="32"/>
              </w:rPr>
              <w:t>Outcome</w:t>
            </w:r>
          </w:p>
          <w:p w14:paraId="00DDB8D8" w14:textId="77777777" w:rsidR="0062367D" w:rsidRPr="0062367D" w:rsidRDefault="0062367D" w:rsidP="0062367D">
            <w:pPr>
              <w:jc w:val="center"/>
              <w:rPr>
                <w:rFonts w:ascii="Arial" w:hAnsi="Arial" w:cs="Arial"/>
                <w:b/>
                <w:bCs/>
                <w:color w:val="1F497D" w:themeColor="text2"/>
                <w:sz w:val="32"/>
                <w:szCs w:val="32"/>
              </w:rPr>
            </w:pPr>
          </w:p>
        </w:tc>
        <w:tc>
          <w:tcPr>
            <w:tcW w:w="1106" w:type="dxa"/>
            <w:shd w:val="clear" w:color="auto" w:fill="D9D9D9" w:themeFill="background1" w:themeFillShade="D9"/>
          </w:tcPr>
          <w:p w14:paraId="5508D5B7" w14:textId="77777777" w:rsidR="0062367D" w:rsidRPr="0062367D" w:rsidRDefault="0062367D" w:rsidP="0062367D">
            <w:pPr>
              <w:jc w:val="center"/>
              <w:rPr>
                <w:rFonts w:ascii="Arial" w:hAnsi="Arial" w:cs="Arial"/>
                <w:b/>
                <w:bCs/>
                <w:color w:val="1F497D" w:themeColor="text2"/>
                <w:sz w:val="32"/>
                <w:szCs w:val="32"/>
              </w:rPr>
            </w:pPr>
            <w:r w:rsidRPr="0062367D">
              <w:rPr>
                <w:rFonts w:ascii="Arial" w:hAnsi="Arial" w:cs="Arial"/>
                <w:b/>
                <w:bCs/>
                <w:color w:val="1F497D" w:themeColor="text2"/>
                <w:sz w:val="32"/>
                <w:szCs w:val="32"/>
              </w:rPr>
              <w:t>Score</w:t>
            </w:r>
          </w:p>
        </w:tc>
        <w:tc>
          <w:tcPr>
            <w:tcW w:w="7966" w:type="dxa"/>
            <w:shd w:val="clear" w:color="auto" w:fill="D9D9D9" w:themeFill="background1" w:themeFillShade="D9"/>
          </w:tcPr>
          <w:p w14:paraId="4EFB9D81" w14:textId="0968713D" w:rsidR="0062367D" w:rsidRPr="0062367D" w:rsidRDefault="0062367D" w:rsidP="0062367D">
            <w:pPr>
              <w:jc w:val="center"/>
              <w:rPr>
                <w:rFonts w:ascii="Arial" w:hAnsi="Arial" w:cs="Arial"/>
                <w:b/>
                <w:bCs/>
                <w:color w:val="1F497D" w:themeColor="text2"/>
                <w:sz w:val="32"/>
                <w:szCs w:val="32"/>
              </w:rPr>
            </w:pPr>
            <w:r>
              <w:rPr>
                <w:rFonts w:ascii="Arial" w:hAnsi="Arial" w:cs="Arial"/>
                <w:b/>
                <w:bCs/>
                <w:color w:val="1F497D" w:themeColor="text2"/>
                <w:sz w:val="32"/>
                <w:szCs w:val="32"/>
              </w:rPr>
              <w:t>Comments</w:t>
            </w:r>
          </w:p>
        </w:tc>
      </w:tr>
      <w:tr w:rsidR="008A1F10" w:rsidRPr="003B5CCA" w14:paraId="69758793" w14:textId="77777777" w:rsidTr="0062367D">
        <w:tc>
          <w:tcPr>
            <w:tcW w:w="5949" w:type="dxa"/>
          </w:tcPr>
          <w:p w14:paraId="267F5AA8" w14:textId="77777777" w:rsidR="008A1F10" w:rsidRPr="007708F6" w:rsidRDefault="008A1F10" w:rsidP="008A1F10">
            <w:pPr>
              <w:rPr>
                <w:rFonts w:ascii="Arial" w:hAnsi="Arial" w:cs="Arial"/>
                <w:color w:val="000000" w:themeColor="text1"/>
                <w:sz w:val="24"/>
                <w:szCs w:val="24"/>
              </w:rPr>
            </w:pPr>
            <w:r>
              <w:rPr>
                <w:rFonts w:ascii="Arial" w:hAnsi="Arial" w:cs="Arial"/>
                <w:b/>
                <w:bCs/>
                <w:color w:val="000000" w:themeColor="text1"/>
                <w:sz w:val="24"/>
                <w:szCs w:val="24"/>
              </w:rPr>
              <w:t>Can</w:t>
            </w:r>
            <w:r w:rsidRPr="0062367D">
              <w:rPr>
                <w:rFonts w:ascii="Arial" w:hAnsi="Arial" w:cs="Arial"/>
                <w:b/>
                <w:bCs/>
                <w:color w:val="000000" w:themeColor="text1"/>
                <w:sz w:val="24"/>
                <w:szCs w:val="24"/>
              </w:rPr>
              <w:t xml:space="preserve"> all patients </w:t>
            </w:r>
            <w:r>
              <w:rPr>
                <w:rFonts w:ascii="Arial" w:hAnsi="Arial" w:cs="Arial"/>
                <w:b/>
                <w:bCs/>
                <w:color w:val="000000" w:themeColor="text1"/>
                <w:sz w:val="24"/>
                <w:szCs w:val="24"/>
              </w:rPr>
              <w:t xml:space="preserve">(who need to) </w:t>
            </w:r>
            <w:r w:rsidRPr="0062367D">
              <w:rPr>
                <w:rFonts w:ascii="Arial" w:hAnsi="Arial" w:cs="Arial"/>
                <w:b/>
                <w:bCs/>
                <w:color w:val="000000" w:themeColor="text1"/>
                <w:sz w:val="24"/>
                <w:szCs w:val="24"/>
              </w:rPr>
              <w:t>access the service?</w:t>
            </w:r>
            <w:r>
              <w:rPr>
                <w:rFonts w:ascii="Arial" w:hAnsi="Arial" w:cs="Arial"/>
                <w:b/>
                <w:bCs/>
                <w:color w:val="000000" w:themeColor="text1"/>
                <w:sz w:val="24"/>
                <w:szCs w:val="24"/>
              </w:rPr>
              <w:t xml:space="preserve"> </w:t>
            </w:r>
            <w:r w:rsidRPr="007708F6">
              <w:rPr>
                <w:rFonts w:ascii="Arial" w:hAnsi="Arial" w:cs="Arial"/>
                <w:color w:val="000000" w:themeColor="text1"/>
                <w:sz w:val="24"/>
                <w:szCs w:val="24"/>
              </w:rPr>
              <w:t>Have equal access.</w:t>
            </w:r>
          </w:p>
          <w:p w14:paraId="7EC59B1F" w14:textId="77777777" w:rsidR="008A1F10" w:rsidRDefault="008A1F10" w:rsidP="008A1F10">
            <w:pPr>
              <w:rPr>
                <w:rFonts w:ascii="Arial" w:hAnsi="Arial" w:cs="Arial"/>
                <w:b/>
                <w:bCs/>
                <w:color w:val="000000" w:themeColor="text1"/>
                <w:sz w:val="24"/>
                <w:szCs w:val="24"/>
              </w:rPr>
            </w:pPr>
          </w:p>
          <w:p w14:paraId="7DDCE806" w14:textId="77777777" w:rsidR="008A1F10" w:rsidRDefault="008A1F10" w:rsidP="008A1F10">
            <w:pPr>
              <w:rPr>
                <w:rFonts w:ascii="Arial" w:hAnsi="Arial" w:cs="Arial"/>
                <w:b/>
                <w:bCs/>
                <w:color w:val="000000" w:themeColor="text1"/>
                <w:sz w:val="24"/>
                <w:szCs w:val="24"/>
              </w:rPr>
            </w:pPr>
          </w:p>
          <w:p w14:paraId="1EBE2073" w14:textId="77777777" w:rsidR="008A1F10" w:rsidRDefault="008A1F10" w:rsidP="008A1F10">
            <w:pPr>
              <w:rPr>
                <w:rFonts w:ascii="Arial" w:hAnsi="Arial" w:cs="Arial"/>
                <w:b/>
                <w:bCs/>
                <w:color w:val="000000" w:themeColor="text1"/>
                <w:sz w:val="24"/>
                <w:szCs w:val="24"/>
              </w:rPr>
            </w:pPr>
          </w:p>
          <w:p w14:paraId="7EEF8F66" w14:textId="77777777" w:rsidR="008A1F10" w:rsidRDefault="008A1F10" w:rsidP="008A1F10">
            <w:pPr>
              <w:rPr>
                <w:rFonts w:ascii="Arial" w:hAnsi="Arial" w:cs="Arial"/>
                <w:b/>
                <w:bCs/>
                <w:color w:val="000000" w:themeColor="text1"/>
                <w:sz w:val="24"/>
                <w:szCs w:val="24"/>
              </w:rPr>
            </w:pPr>
          </w:p>
          <w:p w14:paraId="475D4207" w14:textId="77777777" w:rsidR="008A1F10" w:rsidRPr="0062367D" w:rsidRDefault="008A1F10" w:rsidP="008A1F10">
            <w:pPr>
              <w:rPr>
                <w:rFonts w:ascii="Arial" w:hAnsi="Arial" w:cs="Arial"/>
                <w:b/>
                <w:bCs/>
                <w:color w:val="000000" w:themeColor="text1"/>
                <w:sz w:val="24"/>
                <w:szCs w:val="24"/>
              </w:rPr>
            </w:pPr>
          </w:p>
          <w:p w14:paraId="746DCEE8" w14:textId="77777777" w:rsidR="008A1F10" w:rsidRPr="0062367D" w:rsidRDefault="008A1F10" w:rsidP="008A1F10">
            <w:pPr>
              <w:rPr>
                <w:b/>
                <w:bCs/>
                <w:sz w:val="24"/>
                <w:szCs w:val="24"/>
              </w:rPr>
            </w:pPr>
          </w:p>
        </w:tc>
        <w:tc>
          <w:tcPr>
            <w:tcW w:w="1106" w:type="dxa"/>
          </w:tcPr>
          <w:p w14:paraId="33A7A054" w14:textId="77777777" w:rsidR="008A1F10" w:rsidRPr="003B5CCA" w:rsidRDefault="008A1F10" w:rsidP="008A1F10">
            <w:pPr>
              <w:rPr>
                <w:b/>
                <w:bCs/>
                <w:sz w:val="24"/>
                <w:szCs w:val="24"/>
              </w:rPr>
            </w:pPr>
          </w:p>
        </w:tc>
        <w:tc>
          <w:tcPr>
            <w:tcW w:w="7966" w:type="dxa"/>
          </w:tcPr>
          <w:p w14:paraId="40BE8EB5" w14:textId="190C26C2" w:rsidR="008A1F10" w:rsidRPr="003B5CCA" w:rsidRDefault="008A1F10" w:rsidP="00E932C4">
            <w:pPr>
              <w:jc w:val="center"/>
              <w:rPr>
                <w:b/>
                <w:bCs/>
                <w:sz w:val="24"/>
                <w:szCs w:val="24"/>
              </w:rPr>
            </w:pPr>
          </w:p>
        </w:tc>
      </w:tr>
      <w:tr w:rsidR="008A1F10" w14:paraId="3FDAAD62" w14:textId="77777777" w:rsidTr="0062367D">
        <w:tc>
          <w:tcPr>
            <w:tcW w:w="5949" w:type="dxa"/>
          </w:tcPr>
          <w:p w14:paraId="5FBAD7B0" w14:textId="77777777" w:rsidR="008A1F10" w:rsidRPr="00A8019A" w:rsidRDefault="008A1F10" w:rsidP="008A1F10">
            <w:pPr>
              <w:rPr>
                <w:sz w:val="28"/>
                <w:szCs w:val="28"/>
              </w:rPr>
            </w:pPr>
            <w:r>
              <w:rPr>
                <w:b/>
                <w:bCs/>
                <w:sz w:val="28"/>
                <w:szCs w:val="28"/>
              </w:rPr>
              <w:t xml:space="preserve">When patients use the service, are they free from harm? </w:t>
            </w:r>
            <w:r w:rsidRPr="00A8019A">
              <w:rPr>
                <w:sz w:val="28"/>
                <w:szCs w:val="28"/>
              </w:rPr>
              <w:t>(f</w:t>
            </w:r>
            <w:r>
              <w:rPr>
                <w:sz w:val="28"/>
                <w:szCs w:val="28"/>
              </w:rPr>
              <w:t>eel safe / procedures in place to ensure safety</w:t>
            </w:r>
            <w:r w:rsidRPr="00A8019A">
              <w:rPr>
                <w:sz w:val="28"/>
                <w:szCs w:val="28"/>
              </w:rPr>
              <w:t>)</w:t>
            </w:r>
          </w:p>
          <w:p w14:paraId="1DF17047" w14:textId="77777777" w:rsidR="008A1F10" w:rsidRDefault="008A1F10" w:rsidP="008A1F10">
            <w:pPr>
              <w:rPr>
                <w:b/>
                <w:bCs/>
                <w:sz w:val="28"/>
                <w:szCs w:val="28"/>
              </w:rPr>
            </w:pPr>
          </w:p>
          <w:p w14:paraId="526D1880" w14:textId="77777777" w:rsidR="008A1F10" w:rsidRDefault="008A1F10" w:rsidP="008A1F10">
            <w:pPr>
              <w:rPr>
                <w:b/>
                <w:bCs/>
                <w:sz w:val="28"/>
                <w:szCs w:val="28"/>
              </w:rPr>
            </w:pPr>
          </w:p>
          <w:p w14:paraId="3E51D5FE" w14:textId="77777777" w:rsidR="008A1F10" w:rsidRDefault="008A1F10" w:rsidP="008A1F10">
            <w:pPr>
              <w:rPr>
                <w:b/>
                <w:bCs/>
                <w:sz w:val="28"/>
                <w:szCs w:val="28"/>
              </w:rPr>
            </w:pPr>
          </w:p>
          <w:p w14:paraId="5CDEF9BA" w14:textId="73BA2C1F" w:rsidR="008A1F10" w:rsidRDefault="008A1F10" w:rsidP="008A1F10">
            <w:pPr>
              <w:rPr>
                <w:b/>
                <w:bCs/>
                <w:sz w:val="28"/>
                <w:szCs w:val="28"/>
              </w:rPr>
            </w:pPr>
          </w:p>
        </w:tc>
        <w:tc>
          <w:tcPr>
            <w:tcW w:w="1106" w:type="dxa"/>
          </w:tcPr>
          <w:p w14:paraId="711F40EA" w14:textId="77777777" w:rsidR="008A1F10" w:rsidRDefault="008A1F10" w:rsidP="008A1F10">
            <w:pPr>
              <w:jc w:val="center"/>
              <w:rPr>
                <w:b/>
                <w:bCs/>
                <w:sz w:val="28"/>
                <w:szCs w:val="28"/>
              </w:rPr>
            </w:pPr>
          </w:p>
        </w:tc>
        <w:tc>
          <w:tcPr>
            <w:tcW w:w="7966" w:type="dxa"/>
          </w:tcPr>
          <w:p w14:paraId="570A43DF" w14:textId="02379036" w:rsidR="008A1F10" w:rsidRDefault="008A1F10" w:rsidP="008A1F10">
            <w:pPr>
              <w:jc w:val="center"/>
              <w:rPr>
                <w:b/>
                <w:bCs/>
                <w:sz w:val="28"/>
                <w:szCs w:val="28"/>
              </w:rPr>
            </w:pPr>
          </w:p>
        </w:tc>
      </w:tr>
      <w:tr w:rsidR="008A1F10" w14:paraId="15BF7FF3" w14:textId="77777777" w:rsidTr="0062367D">
        <w:tc>
          <w:tcPr>
            <w:tcW w:w="5949" w:type="dxa"/>
          </w:tcPr>
          <w:p w14:paraId="648B55E6" w14:textId="77777777" w:rsidR="008A1F10" w:rsidRDefault="008A1F10" w:rsidP="008A1F10">
            <w:pPr>
              <w:rPr>
                <w:b/>
                <w:bCs/>
                <w:sz w:val="28"/>
                <w:szCs w:val="28"/>
              </w:rPr>
            </w:pPr>
            <w:r>
              <w:rPr>
                <w:b/>
                <w:bCs/>
                <w:sz w:val="28"/>
                <w:szCs w:val="28"/>
              </w:rPr>
              <w:t>Are individual patient’s health needs being met?</w:t>
            </w:r>
          </w:p>
          <w:p w14:paraId="506B5695" w14:textId="77777777" w:rsidR="008A1F10" w:rsidRPr="00A8019A" w:rsidRDefault="008A1F10" w:rsidP="008A1F10">
            <w:pPr>
              <w:rPr>
                <w:sz w:val="28"/>
                <w:szCs w:val="28"/>
              </w:rPr>
            </w:pPr>
            <w:r w:rsidRPr="00A8019A">
              <w:rPr>
                <w:sz w:val="28"/>
                <w:szCs w:val="28"/>
              </w:rPr>
              <w:t>(h</w:t>
            </w:r>
            <w:r>
              <w:rPr>
                <w:sz w:val="28"/>
                <w:szCs w:val="28"/>
              </w:rPr>
              <w:t>aving needs met in a way that works for them</w:t>
            </w:r>
            <w:r w:rsidRPr="00A8019A">
              <w:rPr>
                <w:sz w:val="28"/>
                <w:szCs w:val="28"/>
              </w:rPr>
              <w:t>)</w:t>
            </w:r>
          </w:p>
          <w:p w14:paraId="40E57FE6" w14:textId="77777777" w:rsidR="008A1F10" w:rsidRDefault="008A1F10" w:rsidP="008A1F10">
            <w:pPr>
              <w:rPr>
                <w:b/>
                <w:bCs/>
                <w:sz w:val="28"/>
                <w:szCs w:val="28"/>
              </w:rPr>
            </w:pPr>
          </w:p>
          <w:p w14:paraId="3F68785E" w14:textId="77777777" w:rsidR="008A1F10" w:rsidRDefault="008A1F10" w:rsidP="008A1F10">
            <w:pPr>
              <w:rPr>
                <w:b/>
                <w:bCs/>
                <w:sz w:val="28"/>
                <w:szCs w:val="28"/>
              </w:rPr>
            </w:pPr>
          </w:p>
          <w:p w14:paraId="25DE7183" w14:textId="77777777" w:rsidR="008A1F10" w:rsidRDefault="008A1F10" w:rsidP="008A1F10">
            <w:pPr>
              <w:rPr>
                <w:b/>
                <w:bCs/>
                <w:sz w:val="28"/>
                <w:szCs w:val="28"/>
              </w:rPr>
            </w:pPr>
          </w:p>
          <w:p w14:paraId="61B56D61" w14:textId="77777777" w:rsidR="008A1F10" w:rsidRDefault="008A1F10" w:rsidP="008A1F10">
            <w:pPr>
              <w:rPr>
                <w:b/>
                <w:bCs/>
                <w:sz w:val="28"/>
                <w:szCs w:val="28"/>
              </w:rPr>
            </w:pPr>
          </w:p>
          <w:p w14:paraId="59FA34D8" w14:textId="1EDF5B44" w:rsidR="008A1F10" w:rsidRDefault="008A1F10" w:rsidP="008A1F10">
            <w:pPr>
              <w:rPr>
                <w:b/>
                <w:bCs/>
                <w:sz w:val="28"/>
                <w:szCs w:val="28"/>
              </w:rPr>
            </w:pPr>
          </w:p>
        </w:tc>
        <w:tc>
          <w:tcPr>
            <w:tcW w:w="1106" w:type="dxa"/>
          </w:tcPr>
          <w:p w14:paraId="6ECA26B9" w14:textId="77777777" w:rsidR="008A1F10" w:rsidRDefault="008A1F10" w:rsidP="008A1F10">
            <w:pPr>
              <w:jc w:val="center"/>
              <w:rPr>
                <w:b/>
                <w:bCs/>
                <w:sz w:val="28"/>
                <w:szCs w:val="28"/>
              </w:rPr>
            </w:pPr>
          </w:p>
        </w:tc>
        <w:tc>
          <w:tcPr>
            <w:tcW w:w="7966" w:type="dxa"/>
          </w:tcPr>
          <w:p w14:paraId="5C3C70C8" w14:textId="28A40FC8" w:rsidR="008A1F10" w:rsidRDefault="008A1F10" w:rsidP="008A1F10">
            <w:pPr>
              <w:jc w:val="center"/>
              <w:rPr>
                <w:b/>
                <w:bCs/>
                <w:sz w:val="28"/>
                <w:szCs w:val="28"/>
              </w:rPr>
            </w:pPr>
          </w:p>
        </w:tc>
      </w:tr>
      <w:tr w:rsidR="008A1F10" w14:paraId="058FD0AD" w14:textId="77777777" w:rsidTr="0062367D">
        <w:tc>
          <w:tcPr>
            <w:tcW w:w="5949" w:type="dxa"/>
          </w:tcPr>
          <w:p w14:paraId="08320453" w14:textId="77777777" w:rsidR="008A1F10" w:rsidRDefault="008A1F10" w:rsidP="008A1F10">
            <w:pPr>
              <w:rPr>
                <w:b/>
                <w:bCs/>
                <w:sz w:val="28"/>
                <w:szCs w:val="28"/>
              </w:rPr>
            </w:pPr>
            <w:r>
              <w:rPr>
                <w:b/>
                <w:bCs/>
                <w:sz w:val="28"/>
                <w:szCs w:val="28"/>
              </w:rPr>
              <w:t>Do patients report positive experiences?</w:t>
            </w:r>
          </w:p>
          <w:p w14:paraId="01DC8EB7" w14:textId="77777777" w:rsidR="008A1F10" w:rsidRDefault="008A1F10" w:rsidP="008A1F10">
            <w:pPr>
              <w:rPr>
                <w:b/>
                <w:bCs/>
                <w:sz w:val="28"/>
                <w:szCs w:val="28"/>
              </w:rPr>
            </w:pPr>
          </w:p>
          <w:p w14:paraId="055BBC8E" w14:textId="77777777" w:rsidR="008A1F10" w:rsidRDefault="008A1F10" w:rsidP="008A1F10">
            <w:pPr>
              <w:rPr>
                <w:b/>
                <w:bCs/>
                <w:sz w:val="28"/>
                <w:szCs w:val="28"/>
              </w:rPr>
            </w:pPr>
          </w:p>
          <w:p w14:paraId="2B5D3E4D" w14:textId="77777777" w:rsidR="008A1F10" w:rsidRDefault="008A1F10" w:rsidP="008A1F10">
            <w:pPr>
              <w:rPr>
                <w:b/>
                <w:bCs/>
                <w:sz w:val="28"/>
                <w:szCs w:val="28"/>
              </w:rPr>
            </w:pPr>
          </w:p>
          <w:p w14:paraId="36736E90" w14:textId="77CDF933" w:rsidR="008A1F10" w:rsidRDefault="008A1F10" w:rsidP="008A1F10">
            <w:pPr>
              <w:rPr>
                <w:b/>
                <w:bCs/>
                <w:sz w:val="28"/>
                <w:szCs w:val="28"/>
              </w:rPr>
            </w:pPr>
          </w:p>
        </w:tc>
        <w:tc>
          <w:tcPr>
            <w:tcW w:w="1106" w:type="dxa"/>
          </w:tcPr>
          <w:p w14:paraId="05654F7A" w14:textId="77777777" w:rsidR="008A1F10" w:rsidRDefault="008A1F10" w:rsidP="008A1F10">
            <w:pPr>
              <w:jc w:val="center"/>
              <w:rPr>
                <w:b/>
                <w:bCs/>
                <w:sz w:val="28"/>
                <w:szCs w:val="28"/>
              </w:rPr>
            </w:pPr>
          </w:p>
        </w:tc>
        <w:tc>
          <w:tcPr>
            <w:tcW w:w="7966" w:type="dxa"/>
          </w:tcPr>
          <w:p w14:paraId="1AA6A189" w14:textId="38FE2CEC" w:rsidR="008A1F10" w:rsidRDefault="008A1F10" w:rsidP="008A1F10">
            <w:pPr>
              <w:jc w:val="center"/>
              <w:rPr>
                <w:b/>
                <w:bCs/>
                <w:sz w:val="28"/>
                <w:szCs w:val="28"/>
              </w:rPr>
            </w:pPr>
          </w:p>
        </w:tc>
      </w:tr>
    </w:tbl>
    <w:p w14:paraId="086D7CCF" w14:textId="77777777" w:rsidR="003B5CCA" w:rsidRPr="003B5CCA" w:rsidRDefault="003B5CCA" w:rsidP="003B5CCA">
      <w:pPr>
        <w:rPr>
          <w:b/>
          <w:bCs/>
          <w:sz w:val="24"/>
          <w:szCs w:val="24"/>
        </w:rPr>
      </w:pPr>
    </w:p>
    <w:p w14:paraId="6E64EC4F" w14:textId="77777777" w:rsidR="003B5CCA" w:rsidRDefault="003B5CCA" w:rsidP="0082313B">
      <w:pPr>
        <w:jc w:val="center"/>
        <w:rPr>
          <w:b/>
          <w:bCs/>
          <w:sz w:val="28"/>
          <w:szCs w:val="28"/>
        </w:rPr>
      </w:pPr>
    </w:p>
    <w:p w14:paraId="5A0029BD" w14:textId="77777777" w:rsidR="003B5CCA" w:rsidRDefault="003B5CCA" w:rsidP="0082313B">
      <w:pPr>
        <w:jc w:val="center"/>
        <w:rPr>
          <w:b/>
          <w:bCs/>
          <w:sz w:val="28"/>
          <w:szCs w:val="28"/>
        </w:rPr>
      </w:pPr>
    </w:p>
    <w:p w14:paraId="49097BF2" w14:textId="7357C404" w:rsidR="00CC0F88" w:rsidRDefault="00CC0F88"/>
    <w:p w14:paraId="3C3AEF93" w14:textId="77777777" w:rsidR="008647A9" w:rsidRDefault="008647A9"/>
    <w:p w14:paraId="43C36A78" w14:textId="77777777" w:rsidR="008647A9" w:rsidRDefault="008647A9"/>
    <w:p w14:paraId="1848D2E1" w14:textId="77777777" w:rsidR="008647A9" w:rsidRDefault="008647A9"/>
    <w:p w14:paraId="624142AF" w14:textId="77777777" w:rsidR="008647A9" w:rsidRDefault="008647A9"/>
    <w:p w14:paraId="58509392" w14:textId="77777777" w:rsidR="008647A9" w:rsidRDefault="008647A9"/>
    <w:p w14:paraId="235456D2" w14:textId="77777777" w:rsidR="008647A9" w:rsidRDefault="008647A9"/>
    <w:p w14:paraId="35EDF79D" w14:textId="77777777" w:rsidR="008647A9" w:rsidRDefault="008647A9"/>
    <w:p w14:paraId="2CFCBBE1" w14:textId="77777777" w:rsidR="008647A9" w:rsidRDefault="008647A9"/>
    <w:p w14:paraId="4D31F790" w14:textId="77777777" w:rsidR="008647A9" w:rsidRDefault="008647A9"/>
    <w:p w14:paraId="5EFF667D" w14:textId="77777777" w:rsidR="008647A9" w:rsidRDefault="008647A9"/>
    <w:p w14:paraId="673A409F" w14:textId="77777777" w:rsidR="008647A9" w:rsidRDefault="008647A9"/>
    <w:p w14:paraId="3CD53CEC" w14:textId="77777777" w:rsidR="008647A9" w:rsidRDefault="008647A9"/>
    <w:p w14:paraId="1530569E" w14:textId="77777777" w:rsidR="008647A9" w:rsidRDefault="008647A9"/>
    <w:p w14:paraId="5A16C90C" w14:textId="77777777" w:rsidR="008647A9" w:rsidRDefault="008647A9"/>
    <w:p w14:paraId="214815B8" w14:textId="77777777" w:rsidR="008647A9" w:rsidRDefault="008647A9"/>
    <w:p w14:paraId="00F66961" w14:textId="77777777" w:rsidR="008647A9" w:rsidRDefault="008647A9" w:rsidP="00B260DC">
      <w:pPr>
        <w:rPr>
          <w:b/>
          <w:bCs/>
        </w:rPr>
        <w:sectPr w:rsidR="008647A9" w:rsidSect="0062367D">
          <w:pgSz w:w="16838" w:h="11906" w:orient="landscape"/>
          <w:pgMar w:top="680" w:right="340" w:bottom="737" w:left="340" w:header="709" w:footer="709" w:gutter="0"/>
          <w:cols w:space="708"/>
          <w:docGrid w:linePitch="360"/>
        </w:sectPr>
      </w:pPr>
    </w:p>
    <w:p w14:paraId="054FCD5F" w14:textId="77777777" w:rsidR="00060A5D" w:rsidRPr="0062367D" w:rsidRDefault="00060A5D" w:rsidP="00060A5D">
      <w:pPr>
        <w:jc w:val="center"/>
        <w:rPr>
          <w:rFonts w:ascii="Arial" w:hAnsi="Arial" w:cs="Arial"/>
          <w:b/>
          <w:bCs/>
          <w:sz w:val="32"/>
          <w:szCs w:val="32"/>
        </w:rPr>
      </w:pPr>
      <w:r w:rsidRPr="0062367D">
        <w:rPr>
          <w:rFonts w:ascii="Arial" w:hAnsi="Arial" w:cs="Arial"/>
          <w:b/>
          <w:bCs/>
          <w:sz w:val="32"/>
          <w:szCs w:val="32"/>
        </w:rPr>
        <w:lastRenderedPageBreak/>
        <w:t>Scor</w:t>
      </w:r>
      <w:r>
        <w:rPr>
          <w:rFonts w:ascii="Arial" w:hAnsi="Arial" w:cs="Arial"/>
          <w:b/>
          <w:bCs/>
          <w:sz w:val="32"/>
          <w:szCs w:val="32"/>
        </w:rPr>
        <w:t>ing Guide</w:t>
      </w:r>
    </w:p>
    <w:p w14:paraId="618671AD" w14:textId="77777777" w:rsidR="00060A5D" w:rsidRDefault="00060A5D" w:rsidP="00060A5D"/>
    <w:tbl>
      <w:tblPr>
        <w:tblStyle w:val="TableGrid"/>
        <w:tblW w:w="0" w:type="auto"/>
        <w:tblLook w:val="04A0" w:firstRow="1" w:lastRow="0" w:firstColumn="1" w:lastColumn="0" w:noHBand="0" w:noVBand="1"/>
      </w:tblPr>
      <w:tblGrid>
        <w:gridCol w:w="7650"/>
        <w:gridCol w:w="7938"/>
      </w:tblGrid>
      <w:tr w:rsidR="000C5A64" w14:paraId="4305289A" w14:textId="77777777" w:rsidTr="00C9247D">
        <w:tc>
          <w:tcPr>
            <w:tcW w:w="7650" w:type="dxa"/>
            <w:shd w:val="clear" w:color="auto" w:fill="FF0000"/>
          </w:tcPr>
          <w:p w14:paraId="5E62145F" w14:textId="77777777" w:rsidR="000C5A64" w:rsidRPr="00AD5861" w:rsidRDefault="000C5A64" w:rsidP="00C9247D">
            <w:pPr>
              <w:rPr>
                <w:b/>
                <w:bCs/>
                <w:sz w:val="40"/>
                <w:szCs w:val="40"/>
              </w:rPr>
            </w:pPr>
            <w:r w:rsidRPr="00AD5861">
              <w:rPr>
                <w:b/>
                <w:bCs/>
                <w:sz w:val="40"/>
                <w:szCs w:val="40"/>
              </w:rPr>
              <w:t>Underdeveloped</w:t>
            </w:r>
          </w:p>
          <w:p w14:paraId="73B46344" w14:textId="77777777" w:rsidR="000C5A64" w:rsidRPr="00534DF5" w:rsidRDefault="000C5A64" w:rsidP="00C9247D">
            <w:pPr>
              <w:pStyle w:val="ListParagraph"/>
              <w:ind w:left="1080"/>
              <w:rPr>
                <w:b/>
                <w:bCs/>
                <w:sz w:val="40"/>
                <w:szCs w:val="40"/>
              </w:rPr>
            </w:pPr>
          </w:p>
        </w:tc>
        <w:tc>
          <w:tcPr>
            <w:tcW w:w="7938" w:type="dxa"/>
            <w:shd w:val="clear" w:color="auto" w:fill="FFC000"/>
          </w:tcPr>
          <w:p w14:paraId="6A5110FA" w14:textId="77777777" w:rsidR="000C5A64" w:rsidRPr="00451ED6" w:rsidRDefault="000C5A64" w:rsidP="00C9247D">
            <w:pPr>
              <w:rPr>
                <w:b/>
                <w:bCs/>
                <w:sz w:val="40"/>
                <w:szCs w:val="40"/>
              </w:rPr>
            </w:pPr>
            <w:r w:rsidRPr="00451ED6">
              <w:rPr>
                <w:b/>
                <w:bCs/>
                <w:sz w:val="40"/>
                <w:szCs w:val="40"/>
              </w:rPr>
              <w:t>Developing</w:t>
            </w:r>
          </w:p>
        </w:tc>
      </w:tr>
      <w:tr w:rsidR="000C5A64" w14:paraId="18498616" w14:textId="77777777" w:rsidTr="00C9247D">
        <w:tc>
          <w:tcPr>
            <w:tcW w:w="7650" w:type="dxa"/>
          </w:tcPr>
          <w:p w14:paraId="37F3775C" w14:textId="77777777" w:rsidR="000C5A64" w:rsidRPr="00AD5861" w:rsidRDefault="000C5A64" w:rsidP="00C9247D">
            <w:pPr>
              <w:rPr>
                <w:b/>
                <w:bCs/>
                <w:color w:val="FF0000"/>
                <w:sz w:val="40"/>
                <w:szCs w:val="40"/>
              </w:rPr>
            </w:pPr>
            <w:r w:rsidRPr="00AD5861">
              <w:rPr>
                <w:b/>
                <w:bCs/>
                <w:color w:val="FF0000"/>
                <w:sz w:val="40"/>
                <w:szCs w:val="40"/>
              </w:rPr>
              <w:t>SCORE 0</w:t>
            </w:r>
          </w:p>
          <w:p w14:paraId="1236CEFB" w14:textId="77777777" w:rsidR="000C5A64" w:rsidRDefault="000C5A64" w:rsidP="00C9247D">
            <w:pPr>
              <w:rPr>
                <w:b/>
                <w:bCs/>
              </w:rPr>
            </w:pPr>
          </w:p>
          <w:p w14:paraId="5BAF1C65" w14:textId="77777777" w:rsidR="000C5A64" w:rsidRDefault="000C5A64" w:rsidP="00C9247D">
            <w:pPr>
              <w:jc w:val="right"/>
              <w:rPr>
                <w:b/>
                <w:bCs/>
                <w:sz w:val="36"/>
                <w:szCs w:val="36"/>
              </w:rPr>
            </w:pPr>
            <w:r>
              <w:rPr>
                <w:b/>
                <w:bCs/>
                <w:noProof/>
              </w:rPr>
              <w:drawing>
                <wp:anchor distT="0" distB="0" distL="114300" distR="114300" simplePos="0" relativeHeight="251735040" behindDoc="0" locked="0" layoutInCell="1" allowOverlap="1" wp14:anchorId="54268DA0" wp14:editId="66142444">
                  <wp:simplePos x="0" y="0"/>
                  <wp:positionH relativeFrom="column">
                    <wp:posOffset>264795</wp:posOffset>
                  </wp:positionH>
                  <wp:positionV relativeFrom="paragraph">
                    <wp:posOffset>40640</wp:posOffset>
                  </wp:positionV>
                  <wp:extent cx="1123950" cy="1219200"/>
                  <wp:effectExtent l="0" t="0" r="0" b="0"/>
                  <wp:wrapThrough wrapText="bothSides">
                    <wp:wrapPolygon edited="0">
                      <wp:start x="9153" y="1350"/>
                      <wp:lineTo x="6956" y="2363"/>
                      <wp:lineTo x="1831" y="6075"/>
                      <wp:lineTo x="1831" y="13838"/>
                      <wp:lineTo x="5125" y="18225"/>
                      <wp:lineTo x="9153" y="19913"/>
                      <wp:lineTo x="12447" y="19913"/>
                      <wp:lineTo x="16108" y="18225"/>
                      <wp:lineTo x="19769" y="13500"/>
                      <wp:lineTo x="19769" y="6075"/>
                      <wp:lineTo x="15010" y="2700"/>
                      <wp:lineTo x="12081" y="1350"/>
                      <wp:lineTo x="9153" y="1350"/>
                    </wp:wrapPolygon>
                  </wp:wrapThrough>
                  <wp:docPr id="1478299299" name="Graphic 1" descr="Sad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299299" name="Graphic 1478299299" descr="Sad face outline outline"/>
                          <pic:cNvPicPr/>
                        </pic:nvPicPr>
                        <pic:blipFill>
                          <a:blip r:embed="rId14">
                            <a:duotone>
                              <a:schemeClr val="accent2">
                                <a:shade val="45000"/>
                                <a:satMod val="135000"/>
                              </a:schemeClr>
                              <a:prstClr val="white"/>
                            </a:duotone>
                            <a:lum contrast="2000"/>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123950" cy="1219200"/>
                          </a:xfrm>
                          <a:prstGeom prst="rect">
                            <a:avLst/>
                          </a:prstGeom>
                        </pic:spPr>
                      </pic:pic>
                    </a:graphicData>
                  </a:graphic>
                  <wp14:sizeRelH relativeFrom="page">
                    <wp14:pctWidth>0</wp14:pctWidth>
                  </wp14:sizeRelH>
                  <wp14:sizeRelV relativeFrom="page">
                    <wp14:pctHeight>0</wp14:pctHeight>
                  </wp14:sizeRelV>
                </wp:anchor>
              </w:drawing>
            </w:r>
          </w:p>
          <w:p w14:paraId="67E124C8" w14:textId="77777777" w:rsidR="000C5A64" w:rsidRDefault="000C5A64" w:rsidP="00C9247D">
            <w:pPr>
              <w:rPr>
                <w:b/>
                <w:bCs/>
                <w:sz w:val="36"/>
                <w:szCs w:val="36"/>
              </w:rPr>
            </w:pPr>
            <w:r w:rsidRPr="00451ED6">
              <w:rPr>
                <w:b/>
                <w:bCs/>
                <w:sz w:val="36"/>
                <w:szCs w:val="36"/>
              </w:rPr>
              <w:t>People from all protected groups</w:t>
            </w:r>
          </w:p>
          <w:p w14:paraId="434D018B" w14:textId="77777777" w:rsidR="000C5A64" w:rsidRDefault="000C5A64" w:rsidP="00C9247D">
            <w:pPr>
              <w:rPr>
                <w:b/>
                <w:bCs/>
                <w:sz w:val="36"/>
                <w:szCs w:val="36"/>
              </w:rPr>
            </w:pPr>
            <w:r w:rsidRPr="00451ED6">
              <w:rPr>
                <w:b/>
                <w:bCs/>
                <w:sz w:val="36"/>
                <w:szCs w:val="36"/>
              </w:rPr>
              <w:t>Fa</w:t>
            </w:r>
            <w:r>
              <w:rPr>
                <w:b/>
                <w:bCs/>
                <w:sz w:val="36"/>
                <w:szCs w:val="36"/>
              </w:rPr>
              <w:t xml:space="preserve">re </w:t>
            </w:r>
            <w:r w:rsidRPr="00451ED6">
              <w:rPr>
                <w:b/>
                <w:bCs/>
                <w:sz w:val="36"/>
                <w:szCs w:val="36"/>
              </w:rPr>
              <w:t>poorly</w:t>
            </w:r>
            <w:r>
              <w:rPr>
                <w:b/>
                <w:bCs/>
                <w:sz w:val="36"/>
                <w:szCs w:val="36"/>
              </w:rPr>
              <w:t xml:space="preserve"> </w:t>
            </w:r>
            <w:r w:rsidRPr="00451ED6">
              <w:rPr>
                <w:b/>
                <w:bCs/>
                <w:sz w:val="36"/>
                <w:szCs w:val="36"/>
              </w:rPr>
              <w:t>compared to people</w:t>
            </w:r>
          </w:p>
          <w:p w14:paraId="7C41191E" w14:textId="77777777" w:rsidR="000C5A64" w:rsidRDefault="000C5A64" w:rsidP="00C9247D">
            <w:pPr>
              <w:rPr>
                <w:b/>
                <w:bCs/>
                <w:sz w:val="36"/>
                <w:szCs w:val="36"/>
              </w:rPr>
            </w:pPr>
            <w:r>
              <w:rPr>
                <w:b/>
                <w:bCs/>
                <w:sz w:val="36"/>
                <w:szCs w:val="36"/>
              </w:rPr>
              <w:t xml:space="preserve">     </w:t>
            </w:r>
            <w:r w:rsidRPr="00451ED6">
              <w:rPr>
                <w:b/>
                <w:bCs/>
                <w:sz w:val="36"/>
                <w:szCs w:val="36"/>
              </w:rPr>
              <w:t>overall / No evidence</w:t>
            </w:r>
          </w:p>
          <w:p w14:paraId="686D9C1E" w14:textId="77777777" w:rsidR="000C5A64" w:rsidRPr="00E42A78" w:rsidRDefault="000C5A64" w:rsidP="00C9247D">
            <w:pPr>
              <w:rPr>
                <w:b/>
                <w:bCs/>
                <w:sz w:val="36"/>
                <w:szCs w:val="36"/>
              </w:rPr>
            </w:pPr>
            <w:r>
              <w:rPr>
                <w:b/>
                <w:bCs/>
                <w:sz w:val="36"/>
                <w:szCs w:val="36"/>
              </w:rPr>
              <w:t xml:space="preserve"> </w:t>
            </w:r>
          </w:p>
          <w:p w14:paraId="500B0D6E" w14:textId="77777777" w:rsidR="000C5A64" w:rsidRDefault="000C5A64" w:rsidP="00C9247D">
            <w:pPr>
              <w:rPr>
                <w:b/>
                <w:bCs/>
              </w:rPr>
            </w:pPr>
          </w:p>
        </w:tc>
        <w:tc>
          <w:tcPr>
            <w:tcW w:w="7938" w:type="dxa"/>
          </w:tcPr>
          <w:p w14:paraId="530F0954" w14:textId="77777777" w:rsidR="000C5A64" w:rsidRPr="00AD5861" w:rsidRDefault="000C5A64" w:rsidP="00C9247D">
            <w:pPr>
              <w:rPr>
                <w:b/>
                <w:bCs/>
                <w:color w:val="FFC000"/>
                <w:sz w:val="40"/>
                <w:szCs w:val="40"/>
              </w:rPr>
            </w:pPr>
            <w:r w:rsidRPr="00AD5861">
              <w:rPr>
                <w:b/>
                <w:bCs/>
                <w:color w:val="FFC000"/>
                <w:sz w:val="40"/>
                <w:szCs w:val="40"/>
              </w:rPr>
              <w:t>SCORE 1</w:t>
            </w:r>
          </w:p>
          <w:p w14:paraId="02E5C997" w14:textId="77777777" w:rsidR="000C5A64" w:rsidRDefault="000C5A64" w:rsidP="00C9247D">
            <w:pPr>
              <w:rPr>
                <w:b/>
                <w:bCs/>
                <w:sz w:val="36"/>
                <w:szCs w:val="36"/>
              </w:rPr>
            </w:pPr>
          </w:p>
          <w:p w14:paraId="447352D0" w14:textId="77777777" w:rsidR="000C5A64" w:rsidRDefault="000C5A64" w:rsidP="00C9247D">
            <w:pPr>
              <w:rPr>
                <w:b/>
                <w:bCs/>
                <w:sz w:val="36"/>
                <w:szCs w:val="36"/>
              </w:rPr>
            </w:pPr>
            <w:r>
              <w:rPr>
                <w:b/>
                <w:bCs/>
                <w:noProof/>
                <w:sz w:val="36"/>
                <w:szCs w:val="36"/>
              </w:rPr>
              <w:drawing>
                <wp:anchor distT="0" distB="0" distL="114300" distR="114300" simplePos="0" relativeHeight="251736064" behindDoc="0" locked="0" layoutInCell="1" allowOverlap="1" wp14:anchorId="2DC0292F" wp14:editId="3FF8B9CE">
                  <wp:simplePos x="0" y="0"/>
                  <wp:positionH relativeFrom="column">
                    <wp:posOffset>55245</wp:posOffset>
                  </wp:positionH>
                  <wp:positionV relativeFrom="paragraph">
                    <wp:posOffset>154940</wp:posOffset>
                  </wp:positionV>
                  <wp:extent cx="1166400" cy="1166400"/>
                  <wp:effectExtent l="0" t="0" r="0" b="0"/>
                  <wp:wrapThrough wrapText="bothSides">
                    <wp:wrapPolygon edited="0">
                      <wp:start x="8118" y="1412"/>
                      <wp:lineTo x="6000" y="2824"/>
                      <wp:lineTo x="1765" y="6706"/>
                      <wp:lineTo x="1765" y="14471"/>
                      <wp:lineTo x="7059" y="19059"/>
                      <wp:lineTo x="8118" y="19765"/>
                      <wp:lineTo x="13059" y="19765"/>
                      <wp:lineTo x="14824" y="19059"/>
                      <wp:lineTo x="19412" y="14824"/>
                      <wp:lineTo x="19765" y="7059"/>
                      <wp:lineTo x="15529" y="3176"/>
                      <wp:lineTo x="13059" y="1412"/>
                      <wp:lineTo x="8118" y="1412"/>
                    </wp:wrapPolygon>
                  </wp:wrapThrough>
                  <wp:docPr id="1461529299" name="Graphic 2" descr="Neutral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529299" name="Graphic 1461529299" descr="Neutral face outline with solid fill"/>
                          <pic:cNvPicPr/>
                        </pic:nvPicPr>
                        <pic:blipFill>
                          <a:blip r:embed="rId16">
                            <a:duotone>
                              <a:schemeClr val="accent6">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166400" cy="1166400"/>
                          </a:xfrm>
                          <a:prstGeom prst="rect">
                            <a:avLst/>
                          </a:prstGeom>
                        </pic:spPr>
                      </pic:pic>
                    </a:graphicData>
                  </a:graphic>
                  <wp14:sizeRelH relativeFrom="margin">
                    <wp14:pctWidth>0</wp14:pctWidth>
                  </wp14:sizeRelH>
                  <wp14:sizeRelV relativeFrom="margin">
                    <wp14:pctHeight>0</wp14:pctHeight>
                  </wp14:sizeRelV>
                </wp:anchor>
              </w:drawing>
            </w:r>
          </w:p>
          <w:p w14:paraId="173CCECF" w14:textId="77777777" w:rsidR="000C5A64" w:rsidRDefault="000C5A64" w:rsidP="00C9247D">
            <w:pPr>
              <w:rPr>
                <w:b/>
                <w:bCs/>
                <w:sz w:val="36"/>
                <w:szCs w:val="36"/>
              </w:rPr>
            </w:pPr>
            <w:r w:rsidRPr="00451ED6">
              <w:rPr>
                <w:b/>
                <w:bCs/>
                <w:sz w:val="36"/>
                <w:szCs w:val="36"/>
              </w:rPr>
              <w:t>People from</w:t>
            </w:r>
            <w:r>
              <w:rPr>
                <w:b/>
                <w:bCs/>
                <w:sz w:val="36"/>
                <w:szCs w:val="36"/>
              </w:rPr>
              <w:t xml:space="preserve"> some</w:t>
            </w:r>
            <w:r w:rsidRPr="00451ED6">
              <w:rPr>
                <w:b/>
                <w:bCs/>
                <w:sz w:val="36"/>
                <w:szCs w:val="36"/>
              </w:rPr>
              <w:t xml:space="preserve"> protected groups</w:t>
            </w:r>
          </w:p>
          <w:p w14:paraId="12D68C21" w14:textId="77777777" w:rsidR="000C5A64" w:rsidRDefault="000C5A64" w:rsidP="00C9247D">
            <w:pPr>
              <w:rPr>
                <w:b/>
                <w:bCs/>
                <w:sz w:val="36"/>
                <w:szCs w:val="36"/>
              </w:rPr>
            </w:pPr>
            <w:r w:rsidRPr="00451ED6">
              <w:rPr>
                <w:b/>
                <w:bCs/>
                <w:sz w:val="36"/>
                <w:szCs w:val="36"/>
              </w:rPr>
              <w:t>Fa</w:t>
            </w:r>
            <w:r>
              <w:rPr>
                <w:b/>
                <w:bCs/>
                <w:sz w:val="36"/>
                <w:szCs w:val="36"/>
              </w:rPr>
              <w:t>re as well as</w:t>
            </w:r>
            <w:r w:rsidRPr="00451ED6">
              <w:rPr>
                <w:b/>
                <w:bCs/>
                <w:sz w:val="36"/>
                <w:szCs w:val="36"/>
              </w:rPr>
              <w:t xml:space="preserve"> people</w:t>
            </w:r>
          </w:p>
          <w:p w14:paraId="4BCA98EB" w14:textId="77777777" w:rsidR="000C5A64" w:rsidRDefault="000C5A64" w:rsidP="00C9247D">
            <w:pPr>
              <w:rPr>
                <w:b/>
                <w:bCs/>
                <w:sz w:val="36"/>
                <w:szCs w:val="36"/>
              </w:rPr>
            </w:pPr>
            <w:r>
              <w:rPr>
                <w:b/>
                <w:bCs/>
                <w:sz w:val="36"/>
                <w:szCs w:val="36"/>
              </w:rPr>
              <w:t xml:space="preserve"> </w:t>
            </w:r>
            <w:r w:rsidRPr="00451ED6">
              <w:rPr>
                <w:b/>
                <w:bCs/>
                <w:sz w:val="36"/>
                <w:szCs w:val="36"/>
              </w:rPr>
              <w:t xml:space="preserve">overall </w:t>
            </w:r>
          </w:p>
          <w:p w14:paraId="36593B6D" w14:textId="77777777" w:rsidR="000C5A64" w:rsidRDefault="000C5A64" w:rsidP="00C9247D">
            <w:pPr>
              <w:rPr>
                <w:b/>
                <w:bCs/>
              </w:rPr>
            </w:pPr>
          </w:p>
        </w:tc>
      </w:tr>
      <w:tr w:rsidR="000C5A64" w14:paraId="2EFC4D37" w14:textId="77777777" w:rsidTr="00C9247D">
        <w:tc>
          <w:tcPr>
            <w:tcW w:w="7650" w:type="dxa"/>
            <w:shd w:val="clear" w:color="auto" w:fill="00B050"/>
          </w:tcPr>
          <w:p w14:paraId="57A9CA64" w14:textId="77777777" w:rsidR="000C5A64" w:rsidRPr="00AD5861" w:rsidRDefault="000C5A64" w:rsidP="00C9247D">
            <w:pPr>
              <w:rPr>
                <w:b/>
                <w:bCs/>
                <w:sz w:val="40"/>
                <w:szCs w:val="40"/>
              </w:rPr>
            </w:pPr>
            <w:r w:rsidRPr="00AD5861">
              <w:rPr>
                <w:b/>
                <w:bCs/>
                <w:sz w:val="40"/>
                <w:szCs w:val="40"/>
              </w:rPr>
              <w:t>Achieving</w:t>
            </w:r>
          </w:p>
          <w:p w14:paraId="27C63459" w14:textId="77777777" w:rsidR="000C5A64" w:rsidRPr="00534DF5" w:rsidRDefault="000C5A64" w:rsidP="00C9247D">
            <w:pPr>
              <w:ind w:left="360"/>
              <w:rPr>
                <w:b/>
                <w:bCs/>
                <w:sz w:val="40"/>
                <w:szCs w:val="40"/>
              </w:rPr>
            </w:pPr>
          </w:p>
        </w:tc>
        <w:tc>
          <w:tcPr>
            <w:tcW w:w="7938" w:type="dxa"/>
            <w:shd w:val="clear" w:color="auto" w:fill="7030A0"/>
          </w:tcPr>
          <w:p w14:paraId="79D301E3" w14:textId="77777777" w:rsidR="000C5A64" w:rsidRPr="00451ED6" w:rsidRDefault="000C5A64" w:rsidP="00C9247D">
            <w:pPr>
              <w:rPr>
                <w:b/>
                <w:bCs/>
                <w:sz w:val="40"/>
                <w:szCs w:val="40"/>
              </w:rPr>
            </w:pPr>
            <w:r w:rsidRPr="00451ED6">
              <w:rPr>
                <w:b/>
                <w:bCs/>
                <w:sz w:val="40"/>
                <w:szCs w:val="40"/>
              </w:rPr>
              <w:t>Excelling</w:t>
            </w:r>
          </w:p>
        </w:tc>
      </w:tr>
      <w:tr w:rsidR="000C5A64" w14:paraId="3545DC70" w14:textId="77777777" w:rsidTr="00C9247D">
        <w:tc>
          <w:tcPr>
            <w:tcW w:w="7650" w:type="dxa"/>
          </w:tcPr>
          <w:p w14:paraId="202AF240" w14:textId="77777777" w:rsidR="000C5A64" w:rsidRPr="00AD5861" w:rsidRDefault="000C5A64" w:rsidP="00C9247D">
            <w:pPr>
              <w:rPr>
                <w:b/>
                <w:bCs/>
                <w:color w:val="00B050"/>
                <w:sz w:val="40"/>
                <w:szCs w:val="40"/>
              </w:rPr>
            </w:pPr>
            <w:r w:rsidRPr="00AD5861">
              <w:rPr>
                <w:b/>
                <w:bCs/>
                <w:color w:val="00B050"/>
                <w:sz w:val="40"/>
                <w:szCs w:val="40"/>
              </w:rPr>
              <w:t>SCORE 2</w:t>
            </w:r>
          </w:p>
          <w:p w14:paraId="2A9C4EBA" w14:textId="77777777" w:rsidR="000C5A64" w:rsidRDefault="000C5A64" w:rsidP="00C9247D">
            <w:pPr>
              <w:rPr>
                <w:b/>
                <w:bCs/>
              </w:rPr>
            </w:pPr>
          </w:p>
          <w:p w14:paraId="4985085E" w14:textId="77777777" w:rsidR="000C5A64" w:rsidRDefault="000C5A64" w:rsidP="00C9247D">
            <w:pPr>
              <w:rPr>
                <w:b/>
                <w:bCs/>
              </w:rPr>
            </w:pPr>
            <w:r>
              <w:rPr>
                <w:b/>
                <w:bCs/>
                <w:noProof/>
              </w:rPr>
              <w:drawing>
                <wp:anchor distT="0" distB="0" distL="114300" distR="114300" simplePos="0" relativeHeight="251737088" behindDoc="0" locked="0" layoutInCell="1" allowOverlap="1" wp14:anchorId="43FCE37C" wp14:editId="57AFE91B">
                  <wp:simplePos x="0" y="0"/>
                  <wp:positionH relativeFrom="column">
                    <wp:posOffset>302895</wp:posOffset>
                  </wp:positionH>
                  <wp:positionV relativeFrom="paragraph">
                    <wp:posOffset>147955</wp:posOffset>
                  </wp:positionV>
                  <wp:extent cx="1166400" cy="1166400"/>
                  <wp:effectExtent l="0" t="0" r="0" b="0"/>
                  <wp:wrapThrough wrapText="bothSides">
                    <wp:wrapPolygon edited="0">
                      <wp:start x="8118" y="1412"/>
                      <wp:lineTo x="6000" y="2824"/>
                      <wp:lineTo x="1765" y="6706"/>
                      <wp:lineTo x="1765" y="14471"/>
                      <wp:lineTo x="7059" y="19059"/>
                      <wp:lineTo x="8118" y="19765"/>
                      <wp:lineTo x="13059" y="19765"/>
                      <wp:lineTo x="14824" y="19059"/>
                      <wp:lineTo x="19412" y="14824"/>
                      <wp:lineTo x="19765" y="7059"/>
                      <wp:lineTo x="15529" y="3176"/>
                      <wp:lineTo x="13059" y="1412"/>
                      <wp:lineTo x="8118" y="1412"/>
                    </wp:wrapPolygon>
                  </wp:wrapThrough>
                  <wp:docPr id="716047076" name="Graphic 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47076" name="Graphic 716047076" descr="Smiling face outline with solid fill"/>
                          <pic:cNvPicPr/>
                        </pic:nvPicPr>
                        <pic:blipFill>
                          <a:blip r:embed="rId18">
                            <a:duotone>
                              <a:schemeClr val="accent3">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166400" cy="1166400"/>
                          </a:xfrm>
                          <a:prstGeom prst="rect">
                            <a:avLst/>
                          </a:prstGeom>
                        </pic:spPr>
                      </pic:pic>
                    </a:graphicData>
                  </a:graphic>
                  <wp14:sizeRelH relativeFrom="margin">
                    <wp14:pctWidth>0</wp14:pctWidth>
                  </wp14:sizeRelH>
                  <wp14:sizeRelV relativeFrom="margin">
                    <wp14:pctHeight>0</wp14:pctHeight>
                  </wp14:sizeRelV>
                </wp:anchor>
              </w:drawing>
            </w:r>
          </w:p>
          <w:p w14:paraId="0F9ECCFA" w14:textId="77777777" w:rsidR="000C5A64" w:rsidRDefault="000C5A64" w:rsidP="00C9247D">
            <w:pPr>
              <w:rPr>
                <w:b/>
                <w:bCs/>
              </w:rPr>
            </w:pPr>
          </w:p>
          <w:p w14:paraId="5A2A4997" w14:textId="77777777" w:rsidR="000C5A64" w:rsidRDefault="000C5A64" w:rsidP="00C9247D">
            <w:pPr>
              <w:rPr>
                <w:b/>
                <w:bCs/>
                <w:sz w:val="36"/>
                <w:szCs w:val="36"/>
              </w:rPr>
            </w:pPr>
            <w:r>
              <w:rPr>
                <w:b/>
                <w:bCs/>
                <w:sz w:val="36"/>
                <w:szCs w:val="36"/>
              </w:rPr>
              <w:t xml:space="preserve">  </w:t>
            </w:r>
            <w:r w:rsidRPr="00451ED6">
              <w:rPr>
                <w:b/>
                <w:bCs/>
                <w:sz w:val="36"/>
                <w:szCs w:val="36"/>
              </w:rPr>
              <w:t>People from</w:t>
            </w:r>
            <w:r>
              <w:rPr>
                <w:b/>
                <w:bCs/>
                <w:sz w:val="36"/>
                <w:szCs w:val="36"/>
              </w:rPr>
              <w:t xml:space="preserve"> most </w:t>
            </w:r>
            <w:r w:rsidRPr="00451ED6">
              <w:rPr>
                <w:b/>
                <w:bCs/>
                <w:sz w:val="36"/>
                <w:szCs w:val="36"/>
              </w:rPr>
              <w:t>protected groups</w:t>
            </w:r>
            <w:r>
              <w:rPr>
                <w:b/>
                <w:bCs/>
                <w:sz w:val="36"/>
                <w:szCs w:val="36"/>
              </w:rPr>
              <w:t xml:space="preserve"> </w:t>
            </w:r>
            <w:r w:rsidRPr="00451ED6">
              <w:rPr>
                <w:b/>
                <w:bCs/>
                <w:sz w:val="36"/>
                <w:szCs w:val="36"/>
              </w:rPr>
              <w:t>Fa</w:t>
            </w:r>
            <w:r>
              <w:rPr>
                <w:b/>
                <w:bCs/>
                <w:sz w:val="36"/>
                <w:szCs w:val="36"/>
              </w:rPr>
              <w:t>re as well as</w:t>
            </w:r>
            <w:r w:rsidRPr="00451ED6">
              <w:rPr>
                <w:b/>
                <w:bCs/>
                <w:sz w:val="36"/>
                <w:szCs w:val="36"/>
              </w:rPr>
              <w:t xml:space="preserve"> people</w:t>
            </w:r>
          </w:p>
          <w:p w14:paraId="23561D98" w14:textId="77777777" w:rsidR="000C5A64" w:rsidRDefault="000C5A64" w:rsidP="00C9247D">
            <w:pPr>
              <w:rPr>
                <w:b/>
                <w:bCs/>
                <w:sz w:val="36"/>
                <w:szCs w:val="36"/>
              </w:rPr>
            </w:pPr>
            <w:r>
              <w:rPr>
                <w:b/>
                <w:bCs/>
                <w:sz w:val="36"/>
                <w:szCs w:val="36"/>
              </w:rPr>
              <w:t xml:space="preserve"> </w:t>
            </w:r>
            <w:r w:rsidRPr="00451ED6">
              <w:rPr>
                <w:b/>
                <w:bCs/>
                <w:sz w:val="36"/>
                <w:szCs w:val="36"/>
              </w:rPr>
              <w:t xml:space="preserve">overall </w:t>
            </w:r>
          </w:p>
          <w:p w14:paraId="39BA0DBC" w14:textId="77777777" w:rsidR="000C5A64" w:rsidRDefault="000C5A64" w:rsidP="00C9247D">
            <w:pPr>
              <w:rPr>
                <w:b/>
                <w:bCs/>
              </w:rPr>
            </w:pPr>
          </w:p>
          <w:p w14:paraId="31ADC402" w14:textId="77777777" w:rsidR="000C5A64" w:rsidRDefault="000C5A64" w:rsidP="00C9247D">
            <w:pPr>
              <w:rPr>
                <w:b/>
                <w:bCs/>
              </w:rPr>
            </w:pPr>
          </w:p>
          <w:p w14:paraId="72454AFA" w14:textId="77777777" w:rsidR="000C5A64" w:rsidRDefault="000C5A64" w:rsidP="00C9247D">
            <w:pPr>
              <w:rPr>
                <w:b/>
                <w:bCs/>
              </w:rPr>
            </w:pPr>
          </w:p>
          <w:p w14:paraId="675A593F" w14:textId="77777777" w:rsidR="000C5A64" w:rsidRDefault="000C5A64" w:rsidP="00C9247D">
            <w:pPr>
              <w:rPr>
                <w:b/>
                <w:bCs/>
              </w:rPr>
            </w:pPr>
          </w:p>
        </w:tc>
        <w:tc>
          <w:tcPr>
            <w:tcW w:w="7938" w:type="dxa"/>
          </w:tcPr>
          <w:p w14:paraId="101EAC9E" w14:textId="77777777" w:rsidR="000C5A64" w:rsidRPr="00AD5861" w:rsidRDefault="000C5A64" w:rsidP="00C9247D">
            <w:pPr>
              <w:rPr>
                <w:b/>
                <w:bCs/>
                <w:color w:val="8064A2" w:themeColor="accent4"/>
                <w:sz w:val="40"/>
                <w:szCs w:val="40"/>
              </w:rPr>
            </w:pPr>
            <w:r w:rsidRPr="00AD5861">
              <w:rPr>
                <w:b/>
                <w:bCs/>
                <w:color w:val="8064A2" w:themeColor="accent4"/>
                <w:sz w:val="40"/>
                <w:szCs w:val="40"/>
              </w:rPr>
              <w:t>SCORE 3</w:t>
            </w:r>
          </w:p>
          <w:p w14:paraId="03D0DE01" w14:textId="77777777" w:rsidR="000C5A64" w:rsidRDefault="000C5A64" w:rsidP="00C9247D">
            <w:pPr>
              <w:rPr>
                <w:b/>
                <w:bCs/>
              </w:rPr>
            </w:pPr>
            <w:r>
              <w:rPr>
                <w:b/>
                <w:bCs/>
                <w:noProof/>
              </w:rPr>
              <w:drawing>
                <wp:anchor distT="0" distB="0" distL="114300" distR="114300" simplePos="0" relativeHeight="251738112" behindDoc="0" locked="0" layoutInCell="1" allowOverlap="1" wp14:anchorId="128EA194" wp14:editId="04D96C68">
                  <wp:simplePos x="0" y="0"/>
                  <wp:positionH relativeFrom="column">
                    <wp:posOffset>67945</wp:posOffset>
                  </wp:positionH>
                  <wp:positionV relativeFrom="paragraph">
                    <wp:posOffset>161290</wp:posOffset>
                  </wp:positionV>
                  <wp:extent cx="1165860" cy="1165860"/>
                  <wp:effectExtent l="0" t="0" r="0" b="0"/>
                  <wp:wrapThrough wrapText="bothSides">
                    <wp:wrapPolygon edited="0">
                      <wp:start x="8118" y="1412"/>
                      <wp:lineTo x="6000" y="2824"/>
                      <wp:lineTo x="1765" y="6706"/>
                      <wp:lineTo x="1765" y="14471"/>
                      <wp:lineTo x="7059" y="19059"/>
                      <wp:lineTo x="8118" y="19765"/>
                      <wp:lineTo x="13059" y="19765"/>
                      <wp:lineTo x="14824" y="19059"/>
                      <wp:lineTo x="19412" y="14824"/>
                      <wp:lineTo x="19765" y="7059"/>
                      <wp:lineTo x="15529" y="3176"/>
                      <wp:lineTo x="13059" y="1412"/>
                      <wp:lineTo x="8118" y="1412"/>
                    </wp:wrapPolygon>
                  </wp:wrapThrough>
                  <wp:docPr id="748169426" name="Graphic 4" descr="Wink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69426" name="Graphic 748169426" descr="Winking face outline with solid fill"/>
                          <pic:cNvPicPr/>
                        </pic:nvPicPr>
                        <pic:blipFill>
                          <a:blip r:embed="rId20">
                            <a:duotone>
                              <a:schemeClr val="accent4">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165860" cy="1165860"/>
                          </a:xfrm>
                          <a:prstGeom prst="rect">
                            <a:avLst/>
                          </a:prstGeom>
                        </pic:spPr>
                      </pic:pic>
                    </a:graphicData>
                  </a:graphic>
                  <wp14:sizeRelH relativeFrom="margin">
                    <wp14:pctWidth>0</wp14:pctWidth>
                  </wp14:sizeRelH>
                  <wp14:sizeRelV relativeFrom="margin">
                    <wp14:pctHeight>0</wp14:pctHeight>
                  </wp14:sizeRelV>
                </wp:anchor>
              </w:drawing>
            </w:r>
          </w:p>
          <w:p w14:paraId="7EE16D1A" w14:textId="77777777" w:rsidR="000C5A64" w:rsidRDefault="000C5A64" w:rsidP="00C9247D">
            <w:pPr>
              <w:rPr>
                <w:b/>
                <w:bCs/>
              </w:rPr>
            </w:pPr>
          </w:p>
          <w:p w14:paraId="29238D1C" w14:textId="77777777" w:rsidR="000C5A64" w:rsidRDefault="000C5A64" w:rsidP="00C9247D">
            <w:pPr>
              <w:rPr>
                <w:b/>
                <w:bCs/>
                <w:sz w:val="36"/>
                <w:szCs w:val="36"/>
              </w:rPr>
            </w:pPr>
            <w:r w:rsidRPr="00451ED6">
              <w:rPr>
                <w:b/>
                <w:bCs/>
                <w:sz w:val="36"/>
                <w:szCs w:val="36"/>
              </w:rPr>
              <w:t>People from</w:t>
            </w:r>
            <w:r>
              <w:rPr>
                <w:b/>
                <w:bCs/>
                <w:sz w:val="36"/>
                <w:szCs w:val="36"/>
              </w:rPr>
              <w:t xml:space="preserve"> all </w:t>
            </w:r>
            <w:r w:rsidRPr="00451ED6">
              <w:rPr>
                <w:b/>
                <w:bCs/>
                <w:sz w:val="36"/>
                <w:szCs w:val="36"/>
              </w:rPr>
              <w:t xml:space="preserve">protected </w:t>
            </w:r>
          </w:p>
          <w:p w14:paraId="53E93F04" w14:textId="77777777" w:rsidR="000C5A64" w:rsidRDefault="000C5A64" w:rsidP="00C9247D">
            <w:pPr>
              <w:rPr>
                <w:b/>
                <w:bCs/>
                <w:sz w:val="36"/>
                <w:szCs w:val="36"/>
              </w:rPr>
            </w:pPr>
            <w:r w:rsidRPr="00451ED6">
              <w:rPr>
                <w:b/>
                <w:bCs/>
                <w:sz w:val="36"/>
                <w:szCs w:val="36"/>
              </w:rPr>
              <w:t>groups</w:t>
            </w:r>
            <w:r>
              <w:rPr>
                <w:b/>
                <w:bCs/>
                <w:sz w:val="36"/>
                <w:szCs w:val="36"/>
              </w:rPr>
              <w:t xml:space="preserve"> </w:t>
            </w:r>
            <w:r w:rsidRPr="00451ED6">
              <w:rPr>
                <w:b/>
                <w:bCs/>
                <w:sz w:val="36"/>
                <w:szCs w:val="36"/>
              </w:rPr>
              <w:t>Fa</w:t>
            </w:r>
            <w:r>
              <w:rPr>
                <w:b/>
                <w:bCs/>
                <w:sz w:val="36"/>
                <w:szCs w:val="36"/>
              </w:rPr>
              <w:t>re as well as</w:t>
            </w:r>
            <w:r w:rsidRPr="00451ED6">
              <w:rPr>
                <w:b/>
                <w:bCs/>
                <w:sz w:val="36"/>
                <w:szCs w:val="36"/>
              </w:rPr>
              <w:t xml:space="preserve"> people</w:t>
            </w:r>
          </w:p>
          <w:p w14:paraId="3623601C" w14:textId="77777777" w:rsidR="000C5A64" w:rsidRDefault="000C5A64" w:rsidP="00C9247D">
            <w:pPr>
              <w:rPr>
                <w:b/>
                <w:bCs/>
                <w:sz w:val="36"/>
                <w:szCs w:val="36"/>
              </w:rPr>
            </w:pPr>
            <w:r w:rsidRPr="00451ED6">
              <w:rPr>
                <w:b/>
                <w:bCs/>
                <w:sz w:val="36"/>
                <w:szCs w:val="36"/>
              </w:rPr>
              <w:t xml:space="preserve">overall </w:t>
            </w:r>
          </w:p>
          <w:p w14:paraId="062ADBFB" w14:textId="77777777" w:rsidR="000C5A64" w:rsidRDefault="000C5A64" w:rsidP="00C9247D">
            <w:pPr>
              <w:rPr>
                <w:b/>
                <w:bCs/>
              </w:rPr>
            </w:pPr>
          </w:p>
        </w:tc>
      </w:tr>
    </w:tbl>
    <w:p w14:paraId="6355C7FA" w14:textId="77777777" w:rsidR="004E44DB" w:rsidRDefault="004E44DB">
      <w:pPr>
        <w:sectPr w:rsidR="004E44DB" w:rsidSect="0062367D">
          <w:pgSz w:w="16838" w:h="11906" w:orient="landscape"/>
          <w:pgMar w:top="737" w:right="340" w:bottom="680" w:left="340" w:header="709" w:footer="709" w:gutter="0"/>
          <w:cols w:space="708"/>
          <w:docGrid w:linePitch="360"/>
        </w:sectPr>
      </w:pPr>
    </w:p>
    <w:p w14:paraId="568C192C" w14:textId="77777777" w:rsidR="004E44DB" w:rsidRDefault="004E44DB"/>
    <w:sectPr w:rsidR="004E44DB" w:rsidSect="004E44DB">
      <w:pgSz w:w="11906" w:h="16838"/>
      <w:pgMar w:top="340" w:right="737" w:bottom="34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GLBCC+Atlant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1BBB"/>
    <w:multiLevelType w:val="hybridMultilevel"/>
    <w:tmpl w:val="38A6B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258B7"/>
    <w:multiLevelType w:val="hybridMultilevel"/>
    <w:tmpl w:val="9CE6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D30E6"/>
    <w:multiLevelType w:val="hybridMultilevel"/>
    <w:tmpl w:val="4C62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5F7DE3"/>
    <w:multiLevelType w:val="hybridMultilevel"/>
    <w:tmpl w:val="7D6ABF6C"/>
    <w:lvl w:ilvl="0" w:tplc="7AEAF53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EF0ADC"/>
    <w:multiLevelType w:val="hybridMultilevel"/>
    <w:tmpl w:val="83503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90614E"/>
    <w:multiLevelType w:val="hybridMultilevel"/>
    <w:tmpl w:val="745A2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36ACA"/>
    <w:multiLevelType w:val="hybridMultilevel"/>
    <w:tmpl w:val="0CCC561C"/>
    <w:lvl w:ilvl="0" w:tplc="7AEAF53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2949AF"/>
    <w:multiLevelType w:val="hybridMultilevel"/>
    <w:tmpl w:val="C25E3B10"/>
    <w:lvl w:ilvl="0" w:tplc="273C7EF4">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571755">
    <w:abstractNumId w:val="4"/>
  </w:num>
  <w:num w:numId="2" w16cid:durableId="693964287">
    <w:abstractNumId w:val="4"/>
  </w:num>
  <w:num w:numId="3" w16cid:durableId="1228109440">
    <w:abstractNumId w:val="6"/>
  </w:num>
  <w:num w:numId="4" w16cid:durableId="1519466984">
    <w:abstractNumId w:val="3"/>
  </w:num>
  <w:num w:numId="5" w16cid:durableId="1702969819">
    <w:abstractNumId w:val="2"/>
  </w:num>
  <w:num w:numId="6" w16cid:durableId="153881552">
    <w:abstractNumId w:val="5"/>
  </w:num>
  <w:num w:numId="7" w16cid:durableId="92554858">
    <w:abstractNumId w:val="0"/>
  </w:num>
  <w:num w:numId="8" w16cid:durableId="1313489926">
    <w:abstractNumId w:val="7"/>
  </w:num>
  <w:num w:numId="9" w16cid:durableId="86429262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62"/>
    <w:rsid w:val="00002A93"/>
    <w:rsid w:val="00025ACD"/>
    <w:rsid w:val="00026A52"/>
    <w:rsid w:val="00030B00"/>
    <w:rsid w:val="000368EE"/>
    <w:rsid w:val="0004432C"/>
    <w:rsid w:val="00060975"/>
    <w:rsid w:val="00060A5D"/>
    <w:rsid w:val="0006201F"/>
    <w:rsid w:val="0007034C"/>
    <w:rsid w:val="000709BC"/>
    <w:rsid w:val="00071CF3"/>
    <w:rsid w:val="00074C4A"/>
    <w:rsid w:val="00085E1B"/>
    <w:rsid w:val="000A68EC"/>
    <w:rsid w:val="000A7125"/>
    <w:rsid w:val="000A7643"/>
    <w:rsid w:val="000B5624"/>
    <w:rsid w:val="000B5D3A"/>
    <w:rsid w:val="000B6BF4"/>
    <w:rsid w:val="000C2455"/>
    <w:rsid w:val="000C5A64"/>
    <w:rsid w:val="000D5962"/>
    <w:rsid w:val="000E611E"/>
    <w:rsid w:val="000F5DD4"/>
    <w:rsid w:val="000F5F23"/>
    <w:rsid w:val="000F79B5"/>
    <w:rsid w:val="00100FEF"/>
    <w:rsid w:val="001405F6"/>
    <w:rsid w:val="0014464A"/>
    <w:rsid w:val="001458BE"/>
    <w:rsid w:val="00146276"/>
    <w:rsid w:val="001565BE"/>
    <w:rsid w:val="00165613"/>
    <w:rsid w:val="0018604A"/>
    <w:rsid w:val="00187FD3"/>
    <w:rsid w:val="00190FB2"/>
    <w:rsid w:val="00193D62"/>
    <w:rsid w:val="00195DAA"/>
    <w:rsid w:val="001A01C5"/>
    <w:rsid w:val="001A1262"/>
    <w:rsid w:val="001C0AF2"/>
    <w:rsid w:val="001C3222"/>
    <w:rsid w:val="001D1889"/>
    <w:rsid w:val="001D640B"/>
    <w:rsid w:val="001E51D2"/>
    <w:rsid w:val="001F622C"/>
    <w:rsid w:val="00207A8A"/>
    <w:rsid w:val="00217422"/>
    <w:rsid w:val="0022794B"/>
    <w:rsid w:val="00233031"/>
    <w:rsid w:val="00236413"/>
    <w:rsid w:val="00240077"/>
    <w:rsid w:val="00264F87"/>
    <w:rsid w:val="002664EE"/>
    <w:rsid w:val="00270201"/>
    <w:rsid w:val="00273D33"/>
    <w:rsid w:val="002761C2"/>
    <w:rsid w:val="00280C83"/>
    <w:rsid w:val="002840BD"/>
    <w:rsid w:val="002924A8"/>
    <w:rsid w:val="00297546"/>
    <w:rsid w:val="002A4F31"/>
    <w:rsid w:val="002B14B0"/>
    <w:rsid w:val="002C7F59"/>
    <w:rsid w:val="002D0ABB"/>
    <w:rsid w:val="002D238F"/>
    <w:rsid w:val="003103E9"/>
    <w:rsid w:val="00312254"/>
    <w:rsid w:val="00317390"/>
    <w:rsid w:val="0032021B"/>
    <w:rsid w:val="00334238"/>
    <w:rsid w:val="00334591"/>
    <w:rsid w:val="0034097D"/>
    <w:rsid w:val="003664DF"/>
    <w:rsid w:val="0037514F"/>
    <w:rsid w:val="00380F11"/>
    <w:rsid w:val="0039089F"/>
    <w:rsid w:val="003A2E1C"/>
    <w:rsid w:val="003A35F6"/>
    <w:rsid w:val="003A7DC6"/>
    <w:rsid w:val="003B0B77"/>
    <w:rsid w:val="003B0F73"/>
    <w:rsid w:val="003B3524"/>
    <w:rsid w:val="003B5CCA"/>
    <w:rsid w:val="003E0CFF"/>
    <w:rsid w:val="003E1708"/>
    <w:rsid w:val="003E2F96"/>
    <w:rsid w:val="003F2D29"/>
    <w:rsid w:val="003F4312"/>
    <w:rsid w:val="004006D6"/>
    <w:rsid w:val="00406328"/>
    <w:rsid w:val="00415EAA"/>
    <w:rsid w:val="00427154"/>
    <w:rsid w:val="00436843"/>
    <w:rsid w:val="004446BA"/>
    <w:rsid w:val="00454BAB"/>
    <w:rsid w:val="0045580C"/>
    <w:rsid w:val="00461C64"/>
    <w:rsid w:val="00465409"/>
    <w:rsid w:val="00487E88"/>
    <w:rsid w:val="004A310E"/>
    <w:rsid w:val="004A58A4"/>
    <w:rsid w:val="004B056B"/>
    <w:rsid w:val="004B3DC0"/>
    <w:rsid w:val="004C59C3"/>
    <w:rsid w:val="004E2FC8"/>
    <w:rsid w:val="004E44DB"/>
    <w:rsid w:val="004E6D9D"/>
    <w:rsid w:val="004F32CA"/>
    <w:rsid w:val="0050496A"/>
    <w:rsid w:val="00506DB2"/>
    <w:rsid w:val="00520D32"/>
    <w:rsid w:val="0052112F"/>
    <w:rsid w:val="005272CB"/>
    <w:rsid w:val="00530037"/>
    <w:rsid w:val="00530069"/>
    <w:rsid w:val="00536A99"/>
    <w:rsid w:val="00547158"/>
    <w:rsid w:val="0055364A"/>
    <w:rsid w:val="005553ED"/>
    <w:rsid w:val="00556B4C"/>
    <w:rsid w:val="0057130F"/>
    <w:rsid w:val="00575C40"/>
    <w:rsid w:val="00587A19"/>
    <w:rsid w:val="0059270F"/>
    <w:rsid w:val="00597850"/>
    <w:rsid w:val="005B03FB"/>
    <w:rsid w:val="005C1493"/>
    <w:rsid w:val="005C78CB"/>
    <w:rsid w:val="005D0016"/>
    <w:rsid w:val="005D5514"/>
    <w:rsid w:val="005D5D7E"/>
    <w:rsid w:val="0062367D"/>
    <w:rsid w:val="00631740"/>
    <w:rsid w:val="00633616"/>
    <w:rsid w:val="0065728D"/>
    <w:rsid w:val="00660476"/>
    <w:rsid w:val="00674EBB"/>
    <w:rsid w:val="006778E8"/>
    <w:rsid w:val="0068380D"/>
    <w:rsid w:val="00683E36"/>
    <w:rsid w:val="00684713"/>
    <w:rsid w:val="00684F94"/>
    <w:rsid w:val="006868B0"/>
    <w:rsid w:val="00691166"/>
    <w:rsid w:val="006A0B15"/>
    <w:rsid w:val="006A40DC"/>
    <w:rsid w:val="006A6123"/>
    <w:rsid w:val="006B3854"/>
    <w:rsid w:val="006C2EBF"/>
    <w:rsid w:val="006C4576"/>
    <w:rsid w:val="006C7030"/>
    <w:rsid w:val="006E5096"/>
    <w:rsid w:val="006F442A"/>
    <w:rsid w:val="007056C4"/>
    <w:rsid w:val="007078E8"/>
    <w:rsid w:val="007120A1"/>
    <w:rsid w:val="0072338A"/>
    <w:rsid w:val="0074178B"/>
    <w:rsid w:val="007450B8"/>
    <w:rsid w:val="0074690B"/>
    <w:rsid w:val="0076684A"/>
    <w:rsid w:val="0077375B"/>
    <w:rsid w:val="007832D1"/>
    <w:rsid w:val="00794289"/>
    <w:rsid w:val="007B2B67"/>
    <w:rsid w:val="007B520E"/>
    <w:rsid w:val="007B5A0A"/>
    <w:rsid w:val="007E25B3"/>
    <w:rsid w:val="007E61E3"/>
    <w:rsid w:val="007F1876"/>
    <w:rsid w:val="007F414E"/>
    <w:rsid w:val="00806D66"/>
    <w:rsid w:val="0081060D"/>
    <w:rsid w:val="0082313B"/>
    <w:rsid w:val="00845523"/>
    <w:rsid w:val="00857D20"/>
    <w:rsid w:val="0086328F"/>
    <w:rsid w:val="00863C91"/>
    <w:rsid w:val="008647A9"/>
    <w:rsid w:val="00876E0E"/>
    <w:rsid w:val="00897A7E"/>
    <w:rsid w:val="008A1F10"/>
    <w:rsid w:val="008B0DE6"/>
    <w:rsid w:val="008B7DCA"/>
    <w:rsid w:val="008C2E47"/>
    <w:rsid w:val="008C3E24"/>
    <w:rsid w:val="008C658F"/>
    <w:rsid w:val="008E219F"/>
    <w:rsid w:val="00905DDB"/>
    <w:rsid w:val="00927BC9"/>
    <w:rsid w:val="00934EE4"/>
    <w:rsid w:val="009400BD"/>
    <w:rsid w:val="00942792"/>
    <w:rsid w:val="009567C1"/>
    <w:rsid w:val="009701CE"/>
    <w:rsid w:val="00987BAC"/>
    <w:rsid w:val="00991DC1"/>
    <w:rsid w:val="009A251E"/>
    <w:rsid w:val="009B52FB"/>
    <w:rsid w:val="009C112E"/>
    <w:rsid w:val="009D6C8F"/>
    <w:rsid w:val="009E4B09"/>
    <w:rsid w:val="009F281C"/>
    <w:rsid w:val="00A142E0"/>
    <w:rsid w:val="00A207E8"/>
    <w:rsid w:val="00A24B8D"/>
    <w:rsid w:val="00A27975"/>
    <w:rsid w:val="00A3316E"/>
    <w:rsid w:val="00A6163C"/>
    <w:rsid w:val="00A644F9"/>
    <w:rsid w:val="00A82724"/>
    <w:rsid w:val="00AA0C8A"/>
    <w:rsid w:val="00AA7D74"/>
    <w:rsid w:val="00AB7BC3"/>
    <w:rsid w:val="00AC785A"/>
    <w:rsid w:val="00AE51E8"/>
    <w:rsid w:val="00AF57D7"/>
    <w:rsid w:val="00AF7DB8"/>
    <w:rsid w:val="00B22D47"/>
    <w:rsid w:val="00B260DC"/>
    <w:rsid w:val="00B3792B"/>
    <w:rsid w:val="00B37DFE"/>
    <w:rsid w:val="00B40143"/>
    <w:rsid w:val="00B427B2"/>
    <w:rsid w:val="00B47B04"/>
    <w:rsid w:val="00B51C14"/>
    <w:rsid w:val="00B66166"/>
    <w:rsid w:val="00B7231E"/>
    <w:rsid w:val="00B763E5"/>
    <w:rsid w:val="00B766EB"/>
    <w:rsid w:val="00B7727D"/>
    <w:rsid w:val="00B93329"/>
    <w:rsid w:val="00B95E35"/>
    <w:rsid w:val="00BB599A"/>
    <w:rsid w:val="00BD2BC1"/>
    <w:rsid w:val="00BD5174"/>
    <w:rsid w:val="00BD6EA3"/>
    <w:rsid w:val="00BE2652"/>
    <w:rsid w:val="00C0027C"/>
    <w:rsid w:val="00C04347"/>
    <w:rsid w:val="00C11AD8"/>
    <w:rsid w:val="00C2095F"/>
    <w:rsid w:val="00C24497"/>
    <w:rsid w:val="00C315BC"/>
    <w:rsid w:val="00C47434"/>
    <w:rsid w:val="00C53980"/>
    <w:rsid w:val="00C5504B"/>
    <w:rsid w:val="00C605CE"/>
    <w:rsid w:val="00C63B00"/>
    <w:rsid w:val="00C67B36"/>
    <w:rsid w:val="00C7516B"/>
    <w:rsid w:val="00C75A3D"/>
    <w:rsid w:val="00C869C7"/>
    <w:rsid w:val="00CA3E59"/>
    <w:rsid w:val="00CC0F88"/>
    <w:rsid w:val="00CF0129"/>
    <w:rsid w:val="00CF589E"/>
    <w:rsid w:val="00CF6DC6"/>
    <w:rsid w:val="00D06380"/>
    <w:rsid w:val="00D0655B"/>
    <w:rsid w:val="00D2189C"/>
    <w:rsid w:val="00D5255B"/>
    <w:rsid w:val="00D52D8E"/>
    <w:rsid w:val="00D56D72"/>
    <w:rsid w:val="00D66BE1"/>
    <w:rsid w:val="00D73865"/>
    <w:rsid w:val="00D872F8"/>
    <w:rsid w:val="00D97689"/>
    <w:rsid w:val="00DA47EB"/>
    <w:rsid w:val="00DB517A"/>
    <w:rsid w:val="00DC0F3B"/>
    <w:rsid w:val="00DC35AA"/>
    <w:rsid w:val="00DC5001"/>
    <w:rsid w:val="00DC69F0"/>
    <w:rsid w:val="00DD7199"/>
    <w:rsid w:val="00DF076A"/>
    <w:rsid w:val="00DF4394"/>
    <w:rsid w:val="00E06008"/>
    <w:rsid w:val="00E14894"/>
    <w:rsid w:val="00E178C9"/>
    <w:rsid w:val="00E35EDB"/>
    <w:rsid w:val="00E44D45"/>
    <w:rsid w:val="00E453F6"/>
    <w:rsid w:val="00E45F3E"/>
    <w:rsid w:val="00E55E35"/>
    <w:rsid w:val="00E56165"/>
    <w:rsid w:val="00E566D0"/>
    <w:rsid w:val="00E56E9D"/>
    <w:rsid w:val="00E824D8"/>
    <w:rsid w:val="00E932C4"/>
    <w:rsid w:val="00E96DED"/>
    <w:rsid w:val="00E97D40"/>
    <w:rsid w:val="00EA5194"/>
    <w:rsid w:val="00EA566C"/>
    <w:rsid w:val="00EB0D1B"/>
    <w:rsid w:val="00EC167E"/>
    <w:rsid w:val="00EC2D5D"/>
    <w:rsid w:val="00ED2ACC"/>
    <w:rsid w:val="00ED78F5"/>
    <w:rsid w:val="00F05A9E"/>
    <w:rsid w:val="00F079CD"/>
    <w:rsid w:val="00F34233"/>
    <w:rsid w:val="00F44315"/>
    <w:rsid w:val="00F5185C"/>
    <w:rsid w:val="00F57F89"/>
    <w:rsid w:val="00F604CC"/>
    <w:rsid w:val="00F716ED"/>
    <w:rsid w:val="00F72305"/>
    <w:rsid w:val="00F73DCF"/>
    <w:rsid w:val="00F92EEB"/>
    <w:rsid w:val="00FB32C3"/>
    <w:rsid w:val="00FC4FF2"/>
    <w:rsid w:val="00FC51BA"/>
    <w:rsid w:val="00FF2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BBFD"/>
  <w15:chartTrackingRefBased/>
  <w15:docId w15:val="{ABE41F2E-CE33-4CE4-B301-66265F5E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A01C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59785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3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93D62"/>
    <w:pPr>
      <w:ind w:left="720"/>
      <w:contextualSpacing/>
    </w:pPr>
  </w:style>
  <w:style w:type="character" w:styleId="Strong">
    <w:name w:val="Strong"/>
    <w:basedOn w:val="DefaultParagraphFont"/>
    <w:uiPriority w:val="22"/>
    <w:qFormat/>
    <w:rsid w:val="00A27975"/>
    <w:rPr>
      <w:b/>
      <w:bCs/>
    </w:rPr>
  </w:style>
  <w:style w:type="character" w:styleId="Hyperlink">
    <w:name w:val="Hyperlink"/>
    <w:basedOn w:val="DefaultParagraphFont"/>
    <w:uiPriority w:val="99"/>
    <w:unhideWhenUsed/>
    <w:rsid w:val="0072338A"/>
    <w:rPr>
      <w:color w:val="0000FF"/>
      <w:u w:val="single"/>
    </w:rPr>
  </w:style>
  <w:style w:type="paragraph" w:styleId="NormalWeb">
    <w:name w:val="Normal (Web)"/>
    <w:basedOn w:val="Normal"/>
    <w:uiPriority w:val="99"/>
    <w:unhideWhenUsed/>
    <w:rsid w:val="007832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AC78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C785A"/>
  </w:style>
  <w:style w:type="character" w:customStyle="1" w:styleId="eop">
    <w:name w:val="eop"/>
    <w:basedOn w:val="DefaultParagraphFont"/>
    <w:rsid w:val="00AC785A"/>
  </w:style>
  <w:style w:type="character" w:styleId="UnresolvedMention">
    <w:name w:val="Unresolved Mention"/>
    <w:basedOn w:val="DefaultParagraphFont"/>
    <w:uiPriority w:val="99"/>
    <w:semiHidden/>
    <w:unhideWhenUsed/>
    <w:rsid w:val="00876E0E"/>
    <w:rPr>
      <w:color w:val="605E5C"/>
      <w:shd w:val="clear" w:color="auto" w:fill="E1DFDD"/>
    </w:rPr>
  </w:style>
  <w:style w:type="paragraph" w:customStyle="1" w:styleId="Default">
    <w:name w:val="Default"/>
    <w:rsid w:val="00E56E9D"/>
    <w:pPr>
      <w:autoSpaceDE w:val="0"/>
      <w:autoSpaceDN w:val="0"/>
      <w:adjustRightInd w:val="0"/>
      <w:spacing w:after="0" w:line="240" w:lineRule="auto"/>
    </w:pPr>
    <w:rPr>
      <w:rFonts w:ascii="KGLBCC+Atlanta" w:hAnsi="KGLBCC+Atlanta" w:cs="KGLBCC+Atlanta"/>
      <w:color w:val="000000"/>
      <w:sz w:val="24"/>
      <w:szCs w:val="24"/>
    </w:rPr>
  </w:style>
  <w:style w:type="character" w:customStyle="1" w:styleId="ListParagraphChar">
    <w:name w:val="List Paragraph Char"/>
    <w:link w:val="ListParagraph"/>
    <w:uiPriority w:val="34"/>
    <w:locked/>
    <w:rsid w:val="00060975"/>
  </w:style>
  <w:style w:type="character" w:styleId="Emphasis">
    <w:name w:val="Emphasis"/>
    <w:basedOn w:val="DefaultParagraphFont"/>
    <w:uiPriority w:val="20"/>
    <w:qFormat/>
    <w:rsid w:val="00DA47EB"/>
    <w:rPr>
      <w:i/>
      <w:iCs/>
    </w:rPr>
  </w:style>
  <w:style w:type="character" w:customStyle="1" w:styleId="algoslugicon">
    <w:name w:val="algoslug_icon"/>
    <w:basedOn w:val="DefaultParagraphFont"/>
    <w:rsid w:val="00EB0D1B"/>
  </w:style>
  <w:style w:type="character" w:customStyle="1" w:styleId="Heading2Char">
    <w:name w:val="Heading 2 Char"/>
    <w:basedOn w:val="DefaultParagraphFont"/>
    <w:link w:val="Heading2"/>
    <w:uiPriority w:val="9"/>
    <w:rsid w:val="001A01C5"/>
    <w:rPr>
      <w:rFonts w:ascii="Times New Roman" w:eastAsia="Times New Roman" w:hAnsi="Times New Roman" w:cs="Times New Roman"/>
      <w:b/>
      <w:bCs/>
      <w:sz w:val="36"/>
      <w:szCs w:val="36"/>
      <w:lang w:eastAsia="en-GB"/>
    </w:rPr>
  </w:style>
  <w:style w:type="paragraph" w:customStyle="1" w:styleId="blineclamp4">
    <w:name w:val="b_lineclamp4"/>
    <w:basedOn w:val="Normal"/>
    <w:rsid w:val="001A01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7850"/>
    <w:rPr>
      <w:rFonts w:asciiTheme="majorHAnsi" w:eastAsiaTheme="majorEastAsia" w:hAnsiTheme="majorHAnsi" w:cstheme="majorBidi"/>
      <w:i/>
      <w:iCs/>
      <w:color w:val="365F91" w:themeColor="accent1" w:themeShade="BF"/>
    </w:rPr>
  </w:style>
  <w:style w:type="character" w:customStyle="1" w:styleId="content">
    <w:name w:val="content"/>
    <w:basedOn w:val="DefaultParagraphFont"/>
    <w:rsid w:val="00597850"/>
  </w:style>
  <w:style w:type="paragraph" w:customStyle="1" w:styleId="link-text">
    <w:name w:val="link-text"/>
    <w:basedOn w:val="Normal"/>
    <w:rsid w:val="005978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Definition">
    <w:name w:val="HTML Definition"/>
    <w:basedOn w:val="DefaultParagraphFont"/>
    <w:uiPriority w:val="99"/>
    <w:semiHidden/>
    <w:unhideWhenUsed/>
    <w:rsid w:val="002761C2"/>
    <w:rPr>
      <w:i/>
      <w:iCs/>
    </w:rPr>
  </w:style>
  <w:style w:type="character" w:styleId="CommentReference">
    <w:name w:val="annotation reference"/>
    <w:basedOn w:val="DefaultParagraphFont"/>
    <w:uiPriority w:val="99"/>
    <w:semiHidden/>
    <w:unhideWhenUsed/>
    <w:rsid w:val="00B22D47"/>
    <w:rPr>
      <w:sz w:val="16"/>
      <w:szCs w:val="16"/>
    </w:rPr>
  </w:style>
  <w:style w:type="paragraph" w:styleId="CommentText">
    <w:name w:val="annotation text"/>
    <w:basedOn w:val="Normal"/>
    <w:link w:val="CommentTextChar"/>
    <w:uiPriority w:val="99"/>
    <w:unhideWhenUsed/>
    <w:rsid w:val="00B22D47"/>
    <w:pPr>
      <w:spacing w:line="240" w:lineRule="auto"/>
    </w:pPr>
    <w:rPr>
      <w:sz w:val="20"/>
      <w:szCs w:val="20"/>
    </w:rPr>
  </w:style>
  <w:style w:type="character" w:customStyle="1" w:styleId="CommentTextChar">
    <w:name w:val="Comment Text Char"/>
    <w:basedOn w:val="DefaultParagraphFont"/>
    <w:link w:val="CommentText"/>
    <w:uiPriority w:val="99"/>
    <w:rsid w:val="00B22D47"/>
    <w:rPr>
      <w:sz w:val="20"/>
      <w:szCs w:val="20"/>
    </w:rPr>
  </w:style>
  <w:style w:type="paragraph" w:styleId="CommentSubject">
    <w:name w:val="annotation subject"/>
    <w:basedOn w:val="CommentText"/>
    <w:next w:val="CommentText"/>
    <w:link w:val="CommentSubjectChar"/>
    <w:uiPriority w:val="99"/>
    <w:semiHidden/>
    <w:unhideWhenUsed/>
    <w:rsid w:val="00B22D47"/>
    <w:rPr>
      <w:b/>
      <w:bCs/>
    </w:rPr>
  </w:style>
  <w:style w:type="character" w:customStyle="1" w:styleId="CommentSubjectChar">
    <w:name w:val="Comment Subject Char"/>
    <w:basedOn w:val="CommentTextChar"/>
    <w:link w:val="CommentSubject"/>
    <w:uiPriority w:val="99"/>
    <w:semiHidden/>
    <w:rsid w:val="00B22D47"/>
    <w:rPr>
      <w:b/>
      <w:bCs/>
      <w:sz w:val="20"/>
      <w:szCs w:val="20"/>
    </w:rPr>
  </w:style>
  <w:style w:type="character" w:customStyle="1" w:styleId="cf01">
    <w:name w:val="cf01"/>
    <w:basedOn w:val="DefaultParagraphFont"/>
    <w:rsid w:val="00297546"/>
    <w:rPr>
      <w:rFonts w:ascii="Segoe UI" w:hAnsi="Segoe UI" w:cs="Segoe UI" w:hint="default"/>
      <w:sz w:val="18"/>
      <w:szCs w:val="18"/>
    </w:rPr>
  </w:style>
  <w:style w:type="paragraph" w:customStyle="1" w:styleId="xl34">
    <w:name w:val="xl34"/>
    <w:basedOn w:val="Normal"/>
    <w:rsid w:val="00520D3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211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309">
      <w:bodyDiv w:val="1"/>
      <w:marLeft w:val="0"/>
      <w:marRight w:val="0"/>
      <w:marTop w:val="0"/>
      <w:marBottom w:val="0"/>
      <w:divBdr>
        <w:top w:val="none" w:sz="0" w:space="0" w:color="auto"/>
        <w:left w:val="none" w:sz="0" w:space="0" w:color="auto"/>
        <w:bottom w:val="none" w:sz="0" w:space="0" w:color="auto"/>
        <w:right w:val="none" w:sz="0" w:space="0" w:color="auto"/>
      </w:divBdr>
    </w:div>
    <w:div w:id="202522899">
      <w:bodyDiv w:val="1"/>
      <w:marLeft w:val="0"/>
      <w:marRight w:val="0"/>
      <w:marTop w:val="0"/>
      <w:marBottom w:val="0"/>
      <w:divBdr>
        <w:top w:val="none" w:sz="0" w:space="0" w:color="auto"/>
        <w:left w:val="none" w:sz="0" w:space="0" w:color="auto"/>
        <w:bottom w:val="none" w:sz="0" w:space="0" w:color="auto"/>
        <w:right w:val="none" w:sz="0" w:space="0" w:color="auto"/>
      </w:divBdr>
    </w:div>
    <w:div w:id="217128807">
      <w:bodyDiv w:val="1"/>
      <w:marLeft w:val="0"/>
      <w:marRight w:val="0"/>
      <w:marTop w:val="0"/>
      <w:marBottom w:val="0"/>
      <w:divBdr>
        <w:top w:val="none" w:sz="0" w:space="0" w:color="auto"/>
        <w:left w:val="none" w:sz="0" w:space="0" w:color="auto"/>
        <w:bottom w:val="none" w:sz="0" w:space="0" w:color="auto"/>
        <w:right w:val="none" w:sz="0" w:space="0" w:color="auto"/>
      </w:divBdr>
    </w:div>
    <w:div w:id="226917324">
      <w:bodyDiv w:val="1"/>
      <w:marLeft w:val="0"/>
      <w:marRight w:val="0"/>
      <w:marTop w:val="0"/>
      <w:marBottom w:val="0"/>
      <w:divBdr>
        <w:top w:val="none" w:sz="0" w:space="0" w:color="auto"/>
        <w:left w:val="none" w:sz="0" w:space="0" w:color="auto"/>
        <w:bottom w:val="none" w:sz="0" w:space="0" w:color="auto"/>
        <w:right w:val="none" w:sz="0" w:space="0" w:color="auto"/>
      </w:divBdr>
    </w:div>
    <w:div w:id="480923751">
      <w:bodyDiv w:val="1"/>
      <w:marLeft w:val="0"/>
      <w:marRight w:val="0"/>
      <w:marTop w:val="0"/>
      <w:marBottom w:val="0"/>
      <w:divBdr>
        <w:top w:val="none" w:sz="0" w:space="0" w:color="auto"/>
        <w:left w:val="none" w:sz="0" w:space="0" w:color="auto"/>
        <w:bottom w:val="none" w:sz="0" w:space="0" w:color="auto"/>
        <w:right w:val="none" w:sz="0" w:space="0" w:color="auto"/>
      </w:divBdr>
    </w:div>
    <w:div w:id="533428590">
      <w:bodyDiv w:val="1"/>
      <w:marLeft w:val="0"/>
      <w:marRight w:val="0"/>
      <w:marTop w:val="0"/>
      <w:marBottom w:val="0"/>
      <w:divBdr>
        <w:top w:val="none" w:sz="0" w:space="0" w:color="auto"/>
        <w:left w:val="none" w:sz="0" w:space="0" w:color="auto"/>
        <w:bottom w:val="none" w:sz="0" w:space="0" w:color="auto"/>
        <w:right w:val="none" w:sz="0" w:space="0" w:color="auto"/>
      </w:divBdr>
      <w:divsChild>
        <w:div w:id="2072269690">
          <w:marLeft w:val="-240"/>
          <w:marRight w:val="-240"/>
          <w:marTop w:val="0"/>
          <w:marBottom w:val="0"/>
          <w:divBdr>
            <w:top w:val="none" w:sz="0" w:space="0" w:color="auto"/>
            <w:left w:val="none" w:sz="0" w:space="0" w:color="auto"/>
            <w:bottom w:val="none" w:sz="0" w:space="0" w:color="auto"/>
            <w:right w:val="none" w:sz="0" w:space="0" w:color="auto"/>
          </w:divBdr>
        </w:div>
      </w:divsChild>
    </w:div>
    <w:div w:id="561336106">
      <w:bodyDiv w:val="1"/>
      <w:marLeft w:val="0"/>
      <w:marRight w:val="0"/>
      <w:marTop w:val="0"/>
      <w:marBottom w:val="0"/>
      <w:divBdr>
        <w:top w:val="none" w:sz="0" w:space="0" w:color="auto"/>
        <w:left w:val="none" w:sz="0" w:space="0" w:color="auto"/>
        <w:bottom w:val="none" w:sz="0" w:space="0" w:color="auto"/>
        <w:right w:val="none" w:sz="0" w:space="0" w:color="auto"/>
      </w:divBdr>
      <w:divsChild>
        <w:div w:id="827939874">
          <w:marLeft w:val="0"/>
          <w:marRight w:val="0"/>
          <w:marTop w:val="0"/>
          <w:marBottom w:val="0"/>
          <w:divBdr>
            <w:top w:val="none" w:sz="0" w:space="0" w:color="auto"/>
            <w:left w:val="none" w:sz="0" w:space="0" w:color="auto"/>
            <w:bottom w:val="none" w:sz="0" w:space="0" w:color="auto"/>
            <w:right w:val="none" w:sz="0" w:space="0" w:color="auto"/>
          </w:divBdr>
          <w:divsChild>
            <w:div w:id="1404910144">
              <w:marLeft w:val="0"/>
              <w:marRight w:val="0"/>
              <w:marTop w:val="0"/>
              <w:marBottom w:val="0"/>
              <w:divBdr>
                <w:top w:val="none" w:sz="0" w:space="0" w:color="auto"/>
                <w:left w:val="none" w:sz="0" w:space="0" w:color="auto"/>
                <w:bottom w:val="none" w:sz="0" w:space="0" w:color="auto"/>
                <w:right w:val="none" w:sz="0" w:space="0" w:color="auto"/>
              </w:divBdr>
              <w:divsChild>
                <w:div w:id="192822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938985">
      <w:bodyDiv w:val="1"/>
      <w:marLeft w:val="0"/>
      <w:marRight w:val="0"/>
      <w:marTop w:val="0"/>
      <w:marBottom w:val="0"/>
      <w:divBdr>
        <w:top w:val="none" w:sz="0" w:space="0" w:color="auto"/>
        <w:left w:val="none" w:sz="0" w:space="0" w:color="auto"/>
        <w:bottom w:val="none" w:sz="0" w:space="0" w:color="auto"/>
        <w:right w:val="none" w:sz="0" w:space="0" w:color="auto"/>
      </w:divBdr>
    </w:div>
    <w:div w:id="647172082">
      <w:bodyDiv w:val="1"/>
      <w:marLeft w:val="0"/>
      <w:marRight w:val="0"/>
      <w:marTop w:val="0"/>
      <w:marBottom w:val="0"/>
      <w:divBdr>
        <w:top w:val="none" w:sz="0" w:space="0" w:color="auto"/>
        <w:left w:val="none" w:sz="0" w:space="0" w:color="auto"/>
        <w:bottom w:val="none" w:sz="0" w:space="0" w:color="auto"/>
        <w:right w:val="none" w:sz="0" w:space="0" w:color="auto"/>
      </w:divBdr>
    </w:div>
    <w:div w:id="665714823">
      <w:bodyDiv w:val="1"/>
      <w:marLeft w:val="0"/>
      <w:marRight w:val="0"/>
      <w:marTop w:val="0"/>
      <w:marBottom w:val="0"/>
      <w:divBdr>
        <w:top w:val="none" w:sz="0" w:space="0" w:color="auto"/>
        <w:left w:val="none" w:sz="0" w:space="0" w:color="auto"/>
        <w:bottom w:val="none" w:sz="0" w:space="0" w:color="auto"/>
        <w:right w:val="none" w:sz="0" w:space="0" w:color="auto"/>
      </w:divBdr>
    </w:div>
    <w:div w:id="711731532">
      <w:bodyDiv w:val="1"/>
      <w:marLeft w:val="0"/>
      <w:marRight w:val="0"/>
      <w:marTop w:val="0"/>
      <w:marBottom w:val="0"/>
      <w:divBdr>
        <w:top w:val="none" w:sz="0" w:space="0" w:color="auto"/>
        <w:left w:val="none" w:sz="0" w:space="0" w:color="auto"/>
        <w:bottom w:val="none" w:sz="0" w:space="0" w:color="auto"/>
        <w:right w:val="none" w:sz="0" w:space="0" w:color="auto"/>
      </w:divBdr>
      <w:divsChild>
        <w:div w:id="1039090440">
          <w:marLeft w:val="0"/>
          <w:marRight w:val="0"/>
          <w:marTop w:val="0"/>
          <w:marBottom w:val="0"/>
          <w:divBdr>
            <w:top w:val="none" w:sz="0" w:space="0" w:color="auto"/>
            <w:left w:val="none" w:sz="0" w:space="0" w:color="auto"/>
            <w:bottom w:val="none" w:sz="0" w:space="0" w:color="auto"/>
            <w:right w:val="none" w:sz="0" w:space="0" w:color="auto"/>
          </w:divBdr>
          <w:divsChild>
            <w:div w:id="1433163970">
              <w:marLeft w:val="0"/>
              <w:marRight w:val="0"/>
              <w:marTop w:val="0"/>
              <w:marBottom w:val="0"/>
              <w:divBdr>
                <w:top w:val="none" w:sz="0" w:space="0" w:color="auto"/>
                <w:left w:val="none" w:sz="0" w:space="0" w:color="auto"/>
                <w:bottom w:val="none" w:sz="0" w:space="0" w:color="auto"/>
                <w:right w:val="none" w:sz="0" w:space="0" w:color="auto"/>
              </w:divBdr>
              <w:divsChild>
                <w:div w:id="1991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90684">
      <w:bodyDiv w:val="1"/>
      <w:marLeft w:val="0"/>
      <w:marRight w:val="0"/>
      <w:marTop w:val="0"/>
      <w:marBottom w:val="0"/>
      <w:divBdr>
        <w:top w:val="none" w:sz="0" w:space="0" w:color="auto"/>
        <w:left w:val="none" w:sz="0" w:space="0" w:color="auto"/>
        <w:bottom w:val="none" w:sz="0" w:space="0" w:color="auto"/>
        <w:right w:val="none" w:sz="0" w:space="0" w:color="auto"/>
      </w:divBdr>
    </w:div>
    <w:div w:id="762339455">
      <w:bodyDiv w:val="1"/>
      <w:marLeft w:val="0"/>
      <w:marRight w:val="0"/>
      <w:marTop w:val="0"/>
      <w:marBottom w:val="0"/>
      <w:divBdr>
        <w:top w:val="none" w:sz="0" w:space="0" w:color="auto"/>
        <w:left w:val="none" w:sz="0" w:space="0" w:color="auto"/>
        <w:bottom w:val="none" w:sz="0" w:space="0" w:color="auto"/>
        <w:right w:val="none" w:sz="0" w:space="0" w:color="auto"/>
      </w:divBdr>
      <w:divsChild>
        <w:div w:id="166794783">
          <w:marLeft w:val="0"/>
          <w:marRight w:val="0"/>
          <w:marTop w:val="0"/>
          <w:marBottom w:val="0"/>
          <w:divBdr>
            <w:top w:val="none" w:sz="0" w:space="0" w:color="auto"/>
            <w:left w:val="none" w:sz="0" w:space="0" w:color="auto"/>
            <w:bottom w:val="none" w:sz="0" w:space="0" w:color="auto"/>
            <w:right w:val="none" w:sz="0" w:space="0" w:color="auto"/>
          </w:divBdr>
          <w:divsChild>
            <w:div w:id="1378554378">
              <w:marLeft w:val="0"/>
              <w:marRight w:val="0"/>
              <w:marTop w:val="0"/>
              <w:marBottom w:val="0"/>
              <w:divBdr>
                <w:top w:val="none" w:sz="0" w:space="0" w:color="auto"/>
                <w:left w:val="none" w:sz="0" w:space="0" w:color="auto"/>
                <w:bottom w:val="none" w:sz="0" w:space="0" w:color="auto"/>
                <w:right w:val="none" w:sz="0" w:space="0" w:color="auto"/>
              </w:divBdr>
              <w:divsChild>
                <w:div w:id="20511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21635">
          <w:marLeft w:val="0"/>
          <w:marRight w:val="0"/>
          <w:marTop w:val="0"/>
          <w:marBottom w:val="0"/>
          <w:divBdr>
            <w:top w:val="none" w:sz="0" w:space="0" w:color="auto"/>
            <w:left w:val="none" w:sz="0" w:space="0" w:color="auto"/>
            <w:bottom w:val="none" w:sz="0" w:space="0" w:color="auto"/>
            <w:right w:val="none" w:sz="0" w:space="0" w:color="auto"/>
          </w:divBdr>
          <w:divsChild>
            <w:div w:id="920406132">
              <w:marLeft w:val="0"/>
              <w:marRight w:val="0"/>
              <w:marTop w:val="0"/>
              <w:marBottom w:val="0"/>
              <w:divBdr>
                <w:top w:val="none" w:sz="0" w:space="0" w:color="auto"/>
                <w:left w:val="none" w:sz="0" w:space="0" w:color="auto"/>
                <w:bottom w:val="none" w:sz="0" w:space="0" w:color="auto"/>
                <w:right w:val="none" w:sz="0" w:space="0" w:color="auto"/>
              </w:divBdr>
              <w:divsChild>
                <w:div w:id="1078747918">
                  <w:marLeft w:val="0"/>
                  <w:marRight w:val="0"/>
                  <w:marTop w:val="0"/>
                  <w:marBottom w:val="0"/>
                  <w:divBdr>
                    <w:top w:val="none" w:sz="0" w:space="0" w:color="auto"/>
                    <w:left w:val="none" w:sz="0" w:space="0" w:color="auto"/>
                    <w:bottom w:val="none" w:sz="0" w:space="0" w:color="auto"/>
                    <w:right w:val="none" w:sz="0" w:space="0" w:color="auto"/>
                  </w:divBdr>
                  <w:divsChild>
                    <w:div w:id="1910577789">
                      <w:marLeft w:val="150"/>
                      <w:marRight w:val="0"/>
                      <w:marTop w:val="0"/>
                      <w:marBottom w:val="0"/>
                      <w:divBdr>
                        <w:top w:val="none" w:sz="0" w:space="0" w:color="auto"/>
                        <w:left w:val="none" w:sz="0" w:space="0" w:color="auto"/>
                        <w:bottom w:val="none" w:sz="0" w:space="0" w:color="auto"/>
                        <w:right w:val="none" w:sz="0" w:space="0" w:color="auto"/>
                      </w:divBdr>
                      <w:divsChild>
                        <w:div w:id="168297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769551">
      <w:bodyDiv w:val="1"/>
      <w:marLeft w:val="0"/>
      <w:marRight w:val="0"/>
      <w:marTop w:val="0"/>
      <w:marBottom w:val="0"/>
      <w:divBdr>
        <w:top w:val="none" w:sz="0" w:space="0" w:color="auto"/>
        <w:left w:val="none" w:sz="0" w:space="0" w:color="auto"/>
        <w:bottom w:val="none" w:sz="0" w:space="0" w:color="auto"/>
        <w:right w:val="none" w:sz="0" w:space="0" w:color="auto"/>
      </w:divBdr>
    </w:div>
    <w:div w:id="831797850">
      <w:bodyDiv w:val="1"/>
      <w:marLeft w:val="0"/>
      <w:marRight w:val="0"/>
      <w:marTop w:val="0"/>
      <w:marBottom w:val="0"/>
      <w:divBdr>
        <w:top w:val="none" w:sz="0" w:space="0" w:color="auto"/>
        <w:left w:val="none" w:sz="0" w:space="0" w:color="auto"/>
        <w:bottom w:val="none" w:sz="0" w:space="0" w:color="auto"/>
        <w:right w:val="none" w:sz="0" w:space="0" w:color="auto"/>
      </w:divBdr>
    </w:div>
    <w:div w:id="868762454">
      <w:bodyDiv w:val="1"/>
      <w:marLeft w:val="0"/>
      <w:marRight w:val="0"/>
      <w:marTop w:val="0"/>
      <w:marBottom w:val="0"/>
      <w:divBdr>
        <w:top w:val="none" w:sz="0" w:space="0" w:color="auto"/>
        <w:left w:val="none" w:sz="0" w:space="0" w:color="auto"/>
        <w:bottom w:val="none" w:sz="0" w:space="0" w:color="auto"/>
        <w:right w:val="none" w:sz="0" w:space="0" w:color="auto"/>
      </w:divBdr>
    </w:div>
    <w:div w:id="879590821">
      <w:bodyDiv w:val="1"/>
      <w:marLeft w:val="0"/>
      <w:marRight w:val="0"/>
      <w:marTop w:val="0"/>
      <w:marBottom w:val="0"/>
      <w:divBdr>
        <w:top w:val="none" w:sz="0" w:space="0" w:color="auto"/>
        <w:left w:val="none" w:sz="0" w:space="0" w:color="auto"/>
        <w:bottom w:val="none" w:sz="0" w:space="0" w:color="auto"/>
        <w:right w:val="none" w:sz="0" w:space="0" w:color="auto"/>
      </w:divBdr>
    </w:div>
    <w:div w:id="912856977">
      <w:bodyDiv w:val="1"/>
      <w:marLeft w:val="0"/>
      <w:marRight w:val="0"/>
      <w:marTop w:val="0"/>
      <w:marBottom w:val="0"/>
      <w:divBdr>
        <w:top w:val="none" w:sz="0" w:space="0" w:color="auto"/>
        <w:left w:val="none" w:sz="0" w:space="0" w:color="auto"/>
        <w:bottom w:val="none" w:sz="0" w:space="0" w:color="auto"/>
        <w:right w:val="none" w:sz="0" w:space="0" w:color="auto"/>
      </w:divBdr>
    </w:div>
    <w:div w:id="1315185779">
      <w:bodyDiv w:val="1"/>
      <w:marLeft w:val="0"/>
      <w:marRight w:val="0"/>
      <w:marTop w:val="0"/>
      <w:marBottom w:val="0"/>
      <w:divBdr>
        <w:top w:val="none" w:sz="0" w:space="0" w:color="auto"/>
        <w:left w:val="none" w:sz="0" w:space="0" w:color="auto"/>
        <w:bottom w:val="none" w:sz="0" w:space="0" w:color="auto"/>
        <w:right w:val="none" w:sz="0" w:space="0" w:color="auto"/>
      </w:divBdr>
    </w:div>
    <w:div w:id="1412969205">
      <w:bodyDiv w:val="1"/>
      <w:marLeft w:val="0"/>
      <w:marRight w:val="0"/>
      <w:marTop w:val="0"/>
      <w:marBottom w:val="0"/>
      <w:divBdr>
        <w:top w:val="none" w:sz="0" w:space="0" w:color="auto"/>
        <w:left w:val="none" w:sz="0" w:space="0" w:color="auto"/>
        <w:bottom w:val="none" w:sz="0" w:space="0" w:color="auto"/>
        <w:right w:val="none" w:sz="0" w:space="0" w:color="auto"/>
      </w:divBdr>
    </w:div>
    <w:div w:id="1478304379">
      <w:bodyDiv w:val="1"/>
      <w:marLeft w:val="0"/>
      <w:marRight w:val="0"/>
      <w:marTop w:val="0"/>
      <w:marBottom w:val="0"/>
      <w:divBdr>
        <w:top w:val="none" w:sz="0" w:space="0" w:color="auto"/>
        <w:left w:val="none" w:sz="0" w:space="0" w:color="auto"/>
        <w:bottom w:val="none" w:sz="0" w:space="0" w:color="auto"/>
        <w:right w:val="none" w:sz="0" w:space="0" w:color="auto"/>
      </w:divBdr>
    </w:div>
    <w:div w:id="1721830076">
      <w:bodyDiv w:val="1"/>
      <w:marLeft w:val="0"/>
      <w:marRight w:val="0"/>
      <w:marTop w:val="0"/>
      <w:marBottom w:val="0"/>
      <w:divBdr>
        <w:top w:val="none" w:sz="0" w:space="0" w:color="auto"/>
        <w:left w:val="none" w:sz="0" w:space="0" w:color="auto"/>
        <w:bottom w:val="none" w:sz="0" w:space="0" w:color="auto"/>
        <w:right w:val="none" w:sz="0" w:space="0" w:color="auto"/>
      </w:divBdr>
    </w:div>
    <w:div w:id="1801223889">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41769821">
      <w:bodyDiv w:val="1"/>
      <w:marLeft w:val="0"/>
      <w:marRight w:val="0"/>
      <w:marTop w:val="0"/>
      <w:marBottom w:val="0"/>
      <w:divBdr>
        <w:top w:val="none" w:sz="0" w:space="0" w:color="auto"/>
        <w:left w:val="none" w:sz="0" w:space="0" w:color="auto"/>
        <w:bottom w:val="none" w:sz="0" w:space="0" w:color="auto"/>
        <w:right w:val="none" w:sz="0" w:space="0" w:color="auto"/>
      </w:divBdr>
    </w:div>
    <w:div w:id="1886523662">
      <w:bodyDiv w:val="1"/>
      <w:marLeft w:val="0"/>
      <w:marRight w:val="0"/>
      <w:marTop w:val="0"/>
      <w:marBottom w:val="0"/>
      <w:divBdr>
        <w:top w:val="none" w:sz="0" w:space="0" w:color="auto"/>
        <w:left w:val="none" w:sz="0" w:space="0" w:color="auto"/>
        <w:bottom w:val="none" w:sz="0" w:space="0" w:color="auto"/>
        <w:right w:val="none" w:sz="0" w:space="0" w:color="auto"/>
      </w:divBdr>
    </w:div>
    <w:div w:id="1897664739">
      <w:bodyDiv w:val="1"/>
      <w:marLeft w:val="0"/>
      <w:marRight w:val="0"/>
      <w:marTop w:val="0"/>
      <w:marBottom w:val="0"/>
      <w:divBdr>
        <w:top w:val="none" w:sz="0" w:space="0" w:color="auto"/>
        <w:left w:val="none" w:sz="0" w:space="0" w:color="auto"/>
        <w:bottom w:val="none" w:sz="0" w:space="0" w:color="auto"/>
        <w:right w:val="none" w:sz="0" w:space="0" w:color="auto"/>
      </w:divBdr>
    </w:div>
    <w:div w:id="1928032369">
      <w:bodyDiv w:val="1"/>
      <w:marLeft w:val="0"/>
      <w:marRight w:val="0"/>
      <w:marTop w:val="0"/>
      <w:marBottom w:val="0"/>
      <w:divBdr>
        <w:top w:val="none" w:sz="0" w:space="0" w:color="auto"/>
        <w:left w:val="none" w:sz="0" w:space="0" w:color="auto"/>
        <w:bottom w:val="none" w:sz="0" w:space="0" w:color="auto"/>
        <w:right w:val="none" w:sz="0" w:space="0" w:color="auto"/>
      </w:divBdr>
    </w:div>
    <w:div w:id="1998993170">
      <w:bodyDiv w:val="1"/>
      <w:marLeft w:val="0"/>
      <w:marRight w:val="0"/>
      <w:marTop w:val="0"/>
      <w:marBottom w:val="0"/>
      <w:divBdr>
        <w:top w:val="none" w:sz="0" w:space="0" w:color="auto"/>
        <w:left w:val="none" w:sz="0" w:space="0" w:color="auto"/>
        <w:bottom w:val="none" w:sz="0" w:space="0" w:color="auto"/>
        <w:right w:val="none" w:sz="0" w:space="0" w:color="auto"/>
      </w:divBdr>
    </w:div>
    <w:div w:id="201341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DI@wwl.nhs.uk" TargetMode="External"/><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svg"/><Relationship Id="rId7" Type="http://schemas.openxmlformats.org/officeDocument/2006/relationships/image" Target="cid:image003.png@01DA1092.8290FAA0" TargetMode="External"/><Relationship Id="rId12" Type="http://schemas.openxmlformats.org/officeDocument/2006/relationships/image" Target="media/image6.png"/><Relationship Id="rId17" Type="http://schemas.openxmlformats.org/officeDocument/2006/relationships/image" Target="media/image10.sv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sv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95B69-CFC5-44C6-85F5-98E523EA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10</Pages>
  <Words>1674</Words>
  <Characters>9074</Characters>
  <Application>Microsoft Office Word</Application>
  <DocSecurity>0</DocSecurity>
  <Lines>698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Debbie Jones</cp:lastModifiedBy>
  <cp:revision>6</cp:revision>
  <cp:lastPrinted>2023-12-06T12:06:00Z</cp:lastPrinted>
  <dcterms:created xsi:type="dcterms:W3CDTF">2025-12-08T15:33:00Z</dcterms:created>
  <dcterms:modified xsi:type="dcterms:W3CDTF">2025-12-15T11:02:00Z</dcterms:modified>
</cp:coreProperties>
</file>