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CEE0" w14:textId="2C6CA524" w:rsidR="00583285" w:rsidRPr="00583285" w:rsidRDefault="00E65DEA">
      <w:pPr>
        <w:rPr>
          <w:b/>
          <w:bCs/>
          <w:sz w:val="40"/>
          <w:szCs w:val="40"/>
        </w:rPr>
      </w:pPr>
      <w:r w:rsidRPr="003418E2">
        <w:rPr>
          <w:rFonts w:ascii="Arial" w:hAnsi="Arial" w:cs="Arial"/>
          <w:b/>
          <w:bCs/>
          <w:noProof/>
          <w:kern w:val="24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9FC4B5" wp14:editId="339A75DE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371850" cy="638175"/>
                <wp:effectExtent l="0" t="0" r="19050" b="28575"/>
                <wp:wrapThrough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CE3B" w14:textId="77777777" w:rsidR="00E65DEA" w:rsidRPr="003418E2" w:rsidRDefault="00E65DEA" w:rsidP="00E65D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DCDA0AD" w14:textId="77777777" w:rsidR="00E65DEA" w:rsidRPr="002026BC" w:rsidRDefault="00E65DEA" w:rsidP="00E65D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2026B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Reasonable Adjustments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C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5pt;width:265.5pt;height:50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">
                <v:textbox>
                  <w:txbxContent>
                    <w:p w14:paraId="63ADCE3B" w14:textId="77777777" w:rsidR="00E65DEA" w:rsidRPr="003418E2" w:rsidRDefault="00E65DEA" w:rsidP="00E65DEA">
                      <w:pPr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DCDA0AD" w14:textId="77777777" w:rsidR="00E65DEA" w:rsidRPr="002026BC" w:rsidRDefault="00E65DEA" w:rsidP="00E65DEA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2026BC">
                        <w:rPr>
                          <w:rFonts w:ascii="Arial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Reasonable Adjustments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583285">
        <w:rPr>
          <w:rFonts w:ascii="Times New Roman" w:hAnsi="Times New Roman" w:cs="Times New Roman"/>
          <w:b/>
          <w:bCs/>
          <w:noProof/>
          <w:kern w:val="0"/>
          <w:sz w:val="40"/>
          <w:szCs w:val="40"/>
          <w14:ligatures w14:val="none"/>
        </w:rPr>
        <w:drawing>
          <wp:anchor distT="36576" distB="36576" distL="36576" distR="36576" simplePos="0" relativeHeight="251659264" behindDoc="0" locked="0" layoutInCell="1" allowOverlap="1" wp14:anchorId="057F658D" wp14:editId="3A6160A0">
            <wp:simplePos x="0" y="0"/>
            <wp:positionH relativeFrom="column">
              <wp:posOffset>3943350</wp:posOffset>
            </wp:positionH>
            <wp:positionV relativeFrom="paragraph">
              <wp:posOffset>-69215</wp:posOffset>
            </wp:positionV>
            <wp:extent cx="2475230" cy="100584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6A12A" w14:textId="1B496455" w:rsidR="00583285" w:rsidRDefault="00583285"/>
    <w:p w14:paraId="44B35187" w14:textId="77777777" w:rsidR="00E65DEA" w:rsidRDefault="00E65DEA" w:rsidP="00583285">
      <w:pPr>
        <w:rPr>
          <w:rFonts w:ascii="Arial" w:hAnsi="Arial" w:cs="Arial"/>
          <w:b/>
          <w:bCs/>
          <w:kern w:val="24"/>
          <w:sz w:val="24"/>
          <w:szCs w:val="24"/>
        </w:rPr>
      </w:pPr>
    </w:p>
    <w:p w14:paraId="5410BAD3" w14:textId="0325301C" w:rsidR="00583285" w:rsidRPr="0047444E" w:rsidRDefault="00583285" w:rsidP="00583285">
      <w:pPr>
        <w:rPr>
          <w:rFonts w:ascii="Arial" w:hAnsi="Arial" w:cs="Arial"/>
          <w:b/>
          <w:bCs/>
          <w:kern w:val="24"/>
          <w:sz w:val="28"/>
          <w:szCs w:val="28"/>
        </w:rPr>
      </w:pPr>
      <w:r w:rsidRPr="0047444E">
        <w:rPr>
          <w:rFonts w:ascii="Arial" w:hAnsi="Arial" w:cs="Arial"/>
          <w:b/>
          <w:bCs/>
          <w:kern w:val="24"/>
          <w:sz w:val="28"/>
          <w:szCs w:val="28"/>
        </w:rPr>
        <w:t>Do you have a disability, impairment or sensory loss?</w:t>
      </w:r>
    </w:p>
    <w:p w14:paraId="384E4A1F" w14:textId="68C1C7C0" w:rsidR="00583285" w:rsidRPr="0047444E" w:rsidRDefault="00583285" w:rsidP="00583285">
      <w:pPr>
        <w:spacing w:after="0" w:line="286" w:lineRule="auto"/>
        <w:rPr>
          <w:rFonts w:ascii="Arial" w:hAnsi="Arial" w:cs="Arial"/>
          <w:b/>
          <w:bCs/>
          <w:kern w:val="24"/>
          <w:sz w:val="28"/>
          <w:szCs w:val="28"/>
        </w:rPr>
      </w:pPr>
      <w:r w:rsidRPr="0047444E">
        <w:rPr>
          <w:rFonts w:ascii="Arial" w:hAnsi="Arial" w:cs="Arial"/>
          <w:b/>
          <w:bCs/>
          <w:kern w:val="24"/>
          <w:sz w:val="28"/>
          <w:szCs w:val="28"/>
        </w:rPr>
        <w:t>Please let us know if you would like us to make any changes to help support you during your appointment, or to access our services.</w:t>
      </w:r>
    </w:p>
    <w:p w14:paraId="5B0A83AA" w14:textId="77777777" w:rsidR="00583285" w:rsidRDefault="00583285" w:rsidP="005832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DEA" w14:paraId="0BF7E29D" w14:textId="77777777" w:rsidTr="00E65DEA">
        <w:tc>
          <w:tcPr>
            <w:tcW w:w="9016" w:type="dxa"/>
          </w:tcPr>
          <w:p w14:paraId="68EE0D2D" w14:textId="77777777" w:rsidR="00E65DEA" w:rsidRPr="00E65DEA" w:rsidRDefault="00E65DEA" w:rsidP="00583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5DEA">
              <w:rPr>
                <w:rFonts w:ascii="Arial" w:hAnsi="Arial" w:cs="Arial"/>
                <w:b/>
                <w:bCs/>
                <w:sz w:val="28"/>
                <w:szCs w:val="28"/>
              </w:rPr>
              <w:t>Name:</w:t>
            </w:r>
          </w:p>
          <w:p w14:paraId="10E1BAFB" w14:textId="77777777" w:rsidR="00E65DEA" w:rsidRDefault="00E65DEA" w:rsidP="00583285"/>
          <w:p w14:paraId="1AD58263" w14:textId="4C24EA6D" w:rsidR="00E65DEA" w:rsidRDefault="00E65DEA" w:rsidP="00583285"/>
        </w:tc>
      </w:tr>
      <w:tr w:rsidR="00E65DEA" w14:paraId="5F62801C" w14:textId="77777777" w:rsidTr="00E65DEA">
        <w:tc>
          <w:tcPr>
            <w:tcW w:w="9016" w:type="dxa"/>
          </w:tcPr>
          <w:p w14:paraId="2321F053" w14:textId="77777777" w:rsidR="00E65DEA" w:rsidRDefault="00E65DEA" w:rsidP="00583285"/>
          <w:p w14:paraId="17D8614F" w14:textId="6D1903EA" w:rsidR="00E65DEA" w:rsidRPr="00E65DEA" w:rsidRDefault="00E65DEA" w:rsidP="00E65DE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5DEA">
              <w:rPr>
                <w:rFonts w:ascii="Arial" w:hAnsi="Arial" w:cs="Arial"/>
                <w:b/>
                <w:bCs/>
                <w:sz w:val="28"/>
                <w:szCs w:val="28"/>
              </w:rPr>
              <w:t>The reasonable adjustments I need are</w:t>
            </w:r>
            <w:r w:rsidR="003D19A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26BFB2CC" w14:textId="77777777" w:rsidR="00E65DEA" w:rsidRDefault="00E65DEA" w:rsidP="00583285"/>
          <w:p w14:paraId="2B55ED81" w14:textId="77777777" w:rsidR="00E65DEA" w:rsidRDefault="00E65DEA" w:rsidP="00583285"/>
          <w:p w14:paraId="049B6765" w14:textId="77777777" w:rsidR="00E65DEA" w:rsidRDefault="00E65DEA" w:rsidP="00583285"/>
          <w:p w14:paraId="4A3646F2" w14:textId="77777777" w:rsidR="00E65DEA" w:rsidRDefault="00E65DEA" w:rsidP="00583285"/>
          <w:p w14:paraId="5638812E" w14:textId="77777777" w:rsidR="00E65DEA" w:rsidRDefault="00E65DEA" w:rsidP="00583285"/>
          <w:p w14:paraId="0BCB177B" w14:textId="77777777" w:rsidR="00E65DEA" w:rsidRDefault="00E65DEA" w:rsidP="00583285"/>
          <w:p w14:paraId="6E742FDC" w14:textId="77777777" w:rsidR="00E65DEA" w:rsidRDefault="00E65DEA" w:rsidP="00583285"/>
          <w:p w14:paraId="5BC33BED" w14:textId="77777777" w:rsidR="00E65DEA" w:rsidRDefault="00E65DEA" w:rsidP="00583285"/>
          <w:p w14:paraId="5F9C4B83" w14:textId="77777777" w:rsidR="00E65DEA" w:rsidRDefault="00E65DEA" w:rsidP="00583285"/>
          <w:p w14:paraId="31E5E3C6" w14:textId="77777777" w:rsidR="00E65DEA" w:rsidRDefault="00E65DEA" w:rsidP="00583285"/>
          <w:p w14:paraId="0923C944" w14:textId="77777777" w:rsidR="00E65DEA" w:rsidRDefault="00E65DEA" w:rsidP="00583285"/>
          <w:p w14:paraId="6541F7D5" w14:textId="77777777" w:rsidR="00E65DEA" w:rsidRDefault="00E65DEA" w:rsidP="00583285"/>
          <w:p w14:paraId="204ECCE4" w14:textId="77777777" w:rsidR="00E65DEA" w:rsidRDefault="00E65DEA" w:rsidP="00583285"/>
          <w:p w14:paraId="33501D2D" w14:textId="77777777" w:rsidR="00E65DEA" w:rsidRDefault="00E65DEA" w:rsidP="00583285"/>
          <w:p w14:paraId="68DBE518" w14:textId="77777777" w:rsidR="00E65DEA" w:rsidRDefault="00E65DEA" w:rsidP="00583285"/>
          <w:p w14:paraId="6CD5C78B" w14:textId="77777777" w:rsidR="00E65DEA" w:rsidRDefault="00E65DEA" w:rsidP="00583285"/>
          <w:p w14:paraId="3C072F47" w14:textId="77777777" w:rsidR="00E65DEA" w:rsidRDefault="00E65DEA" w:rsidP="00583285"/>
          <w:p w14:paraId="6C1FF039" w14:textId="77777777" w:rsidR="00E65DEA" w:rsidRDefault="00E65DEA" w:rsidP="00583285"/>
          <w:p w14:paraId="2D945076" w14:textId="77777777" w:rsidR="00E65DEA" w:rsidRDefault="00E65DEA" w:rsidP="00583285"/>
          <w:p w14:paraId="754E50CB" w14:textId="77777777" w:rsidR="00E65DEA" w:rsidRDefault="00E65DEA" w:rsidP="00583285"/>
          <w:p w14:paraId="0809C395" w14:textId="77777777" w:rsidR="00E65DEA" w:rsidRDefault="00E65DEA" w:rsidP="00583285"/>
          <w:p w14:paraId="2AC25AE8" w14:textId="77777777" w:rsidR="00E65DEA" w:rsidRDefault="00E65DEA" w:rsidP="00583285"/>
          <w:p w14:paraId="3E6CEE82" w14:textId="77777777" w:rsidR="00E65DEA" w:rsidRDefault="00E65DEA" w:rsidP="00583285"/>
          <w:p w14:paraId="42DA2629" w14:textId="77777777" w:rsidR="00E65DEA" w:rsidRDefault="00E65DEA" w:rsidP="00583285"/>
          <w:p w14:paraId="2686AC14" w14:textId="77777777" w:rsidR="00E65DEA" w:rsidRDefault="00E65DEA" w:rsidP="00583285"/>
          <w:p w14:paraId="452A3EE2" w14:textId="77777777" w:rsidR="00E65DEA" w:rsidRDefault="00E65DEA" w:rsidP="00583285"/>
          <w:p w14:paraId="2D0CF827" w14:textId="77777777" w:rsidR="00E65DEA" w:rsidRDefault="00E65DEA" w:rsidP="00583285"/>
          <w:p w14:paraId="4A30EF19" w14:textId="77777777" w:rsidR="00E65DEA" w:rsidRDefault="00E65DEA" w:rsidP="00583285"/>
          <w:p w14:paraId="19B44241" w14:textId="77777777" w:rsidR="00E65DEA" w:rsidRDefault="00E65DEA" w:rsidP="00583285"/>
          <w:p w14:paraId="479E2A45" w14:textId="77777777" w:rsidR="00E65DEA" w:rsidRDefault="00E65DEA" w:rsidP="00583285"/>
          <w:p w14:paraId="39F2BFB2" w14:textId="77777777" w:rsidR="00E65DEA" w:rsidRDefault="00E65DEA" w:rsidP="00583285"/>
          <w:p w14:paraId="0CAD5A8A" w14:textId="77777777" w:rsidR="00E65DEA" w:rsidRDefault="00E65DEA" w:rsidP="00583285"/>
          <w:p w14:paraId="02CD3B9A" w14:textId="77777777" w:rsidR="00E65DEA" w:rsidRDefault="00E65DEA" w:rsidP="00583285"/>
          <w:p w14:paraId="04F68C4A" w14:textId="77777777" w:rsidR="00E65DEA" w:rsidRDefault="00E65DEA" w:rsidP="00583285"/>
          <w:p w14:paraId="5A5A4134" w14:textId="77777777" w:rsidR="00E65DEA" w:rsidRDefault="00E65DEA" w:rsidP="00583285"/>
          <w:p w14:paraId="165B833C" w14:textId="77777777" w:rsidR="00E65DEA" w:rsidRDefault="00E65DEA" w:rsidP="00583285"/>
          <w:p w14:paraId="03CCC2BF" w14:textId="77777777" w:rsidR="00E65DEA" w:rsidRDefault="00E65DEA" w:rsidP="00583285"/>
          <w:p w14:paraId="2DCA7719" w14:textId="77777777" w:rsidR="00E65DEA" w:rsidRDefault="00E65DEA" w:rsidP="00583285"/>
          <w:p w14:paraId="19472833" w14:textId="77777777" w:rsidR="00E65DEA" w:rsidRDefault="00E65DEA" w:rsidP="00583285"/>
          <w:p w14:paraId="3FBD61EC" w14:textId="77777777" w:rsidR="00E65DEA" w:rsidRDefault="00E65DEA" w:rsidP="00583285"/>
        </w:tc>
      </w:tr>
    </w:tbl>
    <w:p w14:paraId="19410145" w14:textId="0E8F566C" w:rsidR="0047444E" w:rsidRDefault="002915F6" w:rsidP="00CC7B78">
      <w:pPr>
        <w:rPr>
          <w:rFonts w:ascii="Arial" w:hAnsi="Arial" w:cs="Arial"/>
          <w:b/>
          <w:bCs/>
          <w:sz w:val="24"/>
          <w:szCs w:val="24"/>
        </w:rPr>
      </w:pPr>
      <w:r w:rsidRPr="00583285">
        <w:rPr>
          <w:rFonts w:ascii="Times New Roman" w:hAnsi="Times New Roman" w:cs="Times New Roman"/>
          <w:b/>
          <w:bCs/>
          <w:noProof/>
          <w:kern w:val="0"/>
          <w:sz w:val="40"/>
          <w:szCs w:val="40"/>
          <w14:ligatures w14:val="none"/>
        </w:rPr>
        <w:lastRenderedPageBreak/>
        <w:drawing>
          <wp:anchor distT="36576" distB="36576" distL="36576" distR="36576" simplePos="0" relativeHeight="251679744" behindDoc="0" locked="0" layoutInCell="1" allowOverlap="1" wp14:anchorId="2BF317B8" wp14:editId="57BF7797">
            <wp:simplePos x="0" y="0"/>
            <wp:positionH relativeFrom="column">
              <wp:posOffset>4067175</wp:posOffset>
            </wp:positionH>
            <wp:positionV relativeFrom="paragraph">
              <wp:posOffset>-1905</wp:posOffset>
            </wp:positionV>
            <wp:extent cx="2475230" cy="1005840"/>
            <wp:effectExtent l="0" t="0" r="0" b="0"/>
            <wp:wrapNone/>
            <wp:docPr id="13047738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2ED7D" w14:textId="77777777" w:rsidR="002915F6" w:rsidRDefault="002915F6" w:rsidP="00CC7B78">
      <w:pPr>
        <w:rPr>
          <w:rFonts w:ascii="Arial" w:hAnsi="Arial" w:cs="Arial"/>
          <w:b/>
          <w:bCs/>
          <w:sz w:val="24"/>
          <w:szCs w:val="24"/>
        </w:rPr>
      </w:pPr>
    </w:p>
    <w:p w14:paraId="61C4140F" w14:textId="77777777" w:rsidR="002915F6" w:rsidRDefault="002915F6" w:rsidP="00CC7B78">
      <w:pPr>
        <w:rPr>
          <w:rFonts w:ascii="Arial" w:hAnsi="Arial" w:cs="Arial"/>
          <w:b/>
          <w:bCs/>
          <w:sz w:val="24"/>
          <w:szCs w:val="24"/>
        </w:rPr>
      </w:pPr>
    </w:p>
    <w:p w14:paraId="26123D2F" w14:textId="3A425BF1" w:rsidR="00CC7B78" w:rsidRPr="0047444E" w:rsidRDefault="00CC7B78" w:rsidP="00CC7B78">
      <w:pPr>
        <w:rPr>
          <w:rFonts w:ascii="Arial" w:hAnsi="Arial" w:cs="Arial"/>
          <w:b/>
          <w:bCs/>
          <w:sz w:val="24"/>
          <w:szCs w:val="24"/>
        </w:rPr>
      </w:pPr>
      <w:r w:rsidRPr="0047444E">
        <w:rPr>
          <w:rFonts w:ascii="Arial" w:hAnsi="Arial" w:cs="Arial"/>
          <w:b/>
          <w:bCs/>
          <w:sz w:val="24"/>
          <w:szCs w:val="24"/>
        </w:rPr>
        <w:t>Reasonable Adjustments</w:t>
      </w:r>
    </w:p>
    <w:p w14:paraId="24C1E933" w14:textId="407EB682" w:rsidR="00CC7B78" w:rsidRPr="0047444E" w:rsidRDefault="00CC7B78" w:rsidP="00CC7B78">
      <w:pPr>
        <w:rPr>
          <w:rFonts w:ascii="Arial" w:hAnsi="Arial" w:cs="Arial"/>
          <w:sz w:val="24"/>
          <w:szCs w:val="24"/>
        </w:rPr>
      </w:pPr>
      <w:r w:rsidRPr="0047444E">
        <w:rPr>
          <w:rFonts w:ascii="Arial" w:hAnsi="Arial" w:cs="Arial"/>
          <w:sz w:val="24"/>
          <w:szCs w:val="24"/>
        </w:rPr>
        <w:t xml:space="preserve">Reasonable adjustments are </w:t>
      </w:r>
      <w:r w:rsidR="00242D61">
        <w:rPr>
          <w:rFonts w:ascii="Arial" w:hAnsi="Arial" w:cs="Arial"/>
          <w:sz w:val="24"/>
          <w:szCs w:val="24"/>
        </w:rPr>
        <w:t xml:space="preserve">often </w:t>
      </w:r>
      <w:r w:rsidRPr="0047444E">
        <w:rPr>
          <w:rFonts w:ascii="Arial" w:hAnsi="Arial" w:cs="Arial"/>
          <w:sz w:val="24"/>
          <w:szCs w:val="24"/>
        </w:rPr>
        <w:t>small changes that can make a bi</w:t>
      </w:r>
      <w:r w:rsidR="0047444E">
        <w:rPr>
          <w:rFonts w:ascii="Arial" w:hAnsi="Arial" w:cs="Arial"/>
          <w:sz w:val="24"/>
          <w:szCs w:val="24"/>
        </w:rPr>
        <w:t>g</w:t>
      </w:r>
      <w:r w:rsidRPr="0047444E">
        <w:rPr>
          <w:rFonts w:ascii="Arial" w:hAnsi="Arial" w:cs="Arial"/>
          <w:sz w:val="24"/>
          <w:szCs w:val="24"/>
        </w:rPr>
        <w:t xml:space="preserve"> difference for people who require support when they attend hospital or any other health appointments. </w:t>
      </w:r>
    </w:p>
    <w:p w14:paraId="3E1C1B0D" w14:textId="071CAC8B" w:rsidR="00CC7B78" w:rsidRPr="0047444E" w:rsidRDefault="00CC7B78" w:rsidP="00CC7B78">
      <w:pPr>
        <w:rPr>
          <w:rFonts w:ascii="Arial" w:hAnsi="Arial" w:cs="Arial"/>
          <w:sz w:val="24"/>
          <w:szCs w:val="24"/>
        </w:rPr>
      </w:pPr>
      <w:r w:rsidRPr="00673443">
        <w:rPr>
          <w:rFonts w:ascii="Arial" w:hAnsi="Arial" w:cs="Arial"/>
          <w:sz w:val="24"/>
          <w:szCs w:val="24"/>
        </w:rPr>
        <w:t xml:space="preserve">Under the Equality Act 2010, </w:t>
      </w:r>
      <w:r w:rsidRPr="0047444E">
        <w:rPr>
          <w:rFonts w:ascii="Arial" w:hAnsi="Arial" w:cs="Arial"/>
          <w:sz w:val="24"/>
          <w:szCs w:val="24"/>
        </w:rPr>
        <w:t>health services are legally required to make</w:t>
      </w:r>
      <w:r w:rsidRPr="00673443">
        <w:rPr>
          <w:rFonts w:ascii="Arial" w:hAnsi="Arial" w:cs="Arial"/>
          <w:sz w:val="24"/>
          <w:szCs w:val="24"/>
        </w:rPr>
        <w:t> reasonable adjustments</w:t>
      </w:r>
      <w:r w:rsidRPr="0047444E">
        <w:rPr>
          <w:rFonts w:ascii="Arial" w:hAnsi="Arial" w:cs="Arial"/>
          <w:sz w:val="24"/>
          <w:szCs w:val="24"/>
        </w:rPr>
        <w:t>.  These are changes that help make our services more accessible for people with a disability or impairment.</w:t>
      </w:r>
    </w:p>
    <w:p w14:paraId="57468D2D" w14:textId="3E1A6DAF" w:rsidR="00CC7B78" w:rsidRPr="0047444E" w:rsidRDefault="00CC7B78" w:rsidP="00CC7B78">
      <w:pPr>
        <w:rPr>
          <w:rFonts w:ascii="Arial" w:hAnsi="Arial" w:cs="Arial"/>
          <w:sz w:val="24"/>
          <w:szCs w:val="24"/>
        </w:rPr>
      </w:pPr>
      <w:r w:rsidRPr="0047444E">
        <w:rPr>
          <w:rFonts w:ascii="Arial" w:hAnsi="Arial" w:cs="Arial"/>
          <w:sz w:val="24"/>
          <w:szCs w:val="24"/>
        </w:rPr>
        <w:t xml:space="preserve">This may include people with a physical or sensory disability, a learning disability, autism, or a long-term condition such as dementia. This is not a full list - other people may also need support. For example, someone with a </w:t>
      </w:r>
      <w:r w:rsidR="003D19A6">
        <w:rPr>
          <w:rFonts w:ascii="Arial" w:hAnsi="Arial" w:cs="Arial"/>
          <w:sz w:val="24"/>
          <w:szCs w:val="24"/>
        </w:rPr>
        <w:t>changing</w:t>
      </w:r>
      <w:r w:rsidRPr="0047444E">
        <w:rPr>
          <w:rFonts w:ascii="Arial" w:hAnsi="Arial" w:cs="Arial"/>
          <w:sz w:val="24"/>
          <w:szCs w:val="24"/>
        </w:rPr>
        <w:t xml:space="preserve"> condition or a person waiting for a diagnosis may still require reasonable adjustments to help them access care.</w:t>
      </w:r>
    </w:p>
    <w:p w14:paraId="48A2CDD1" w14:textId="6F4A7D47" w:rsidR="00CC7B78" w:rsidRPr="00673443" w:rsidRDefault="00CC7B78" w:rsidP="00CC7B78">
      <w:pPr>
        <w:rPr>
          <w:rFonts w:ascii="Arial" w:hAnsi="Arial" w:cs="Arial"/>
          <w:sz w:val="24"/>
          <w:szCs w:val="24"/>
        </w:rPr>
      </w:pPr>
      <w:r w:rsidRPr="00673443">
        <w:rPr>
          <w:rFonts w:ascii="Arial" w:hAnsi="Arial" w:cs="Arial"/>
          <w:sz w:val="24"/>
          <w:szCs w:val="24"/>
        </w:rPr>
        <w:t>These adjustments are about more than just meeting legal requirements they</w:t>
      </w:r>
      <w:r w:rsidR="0047444E">
        <w:rPr>
          <w:rFonts w:ascii="Arial" w:hAnsi="Arial" w:cs="Arial"/>
          <w:sz w:val="24"/>
          <w:szCs w:val="24"/>
        </w:rPr>
        <w:t xml:space="preserve"> a</w:t>
      </w:r>
      <w:r w:rsidRPr="00673443">
        <w:rPr>
          <w:rFonts w:ascii="Arial" w:hAnsi="Arial" w:cs="Arial"/>
          <w:sz w:val="24"/>
          <w:szCs w:val="24"/>
        </w:rPr>
        <w:t>re about listening to people, understanding what matters to them, and providing care that fits.</w:t>
      </w:r>
      <w:r w:rsidRPr="0047444E">
        <w:rPr>
          <w:rFonts w:ascii="Arial" w:hAnsi="Arial" w:cs="Arial"/>
          <w:sz w:val="24"/>
          <w:szCs w:val="24"/>
        </w:rPr>
        <w:t xml:space="preserve"> </w:t>
      </w:r>
      <w:r w:rsidRPr="00673443">
        <w:rPr>
          <w:rFonts w:ascii="Arial" w:hAnsi="Arial" w:cs="Arial"/>
          <w:sz w:val="24"/>
          <w:szCs w:val="24"/>
        </w:rPr>
        <w:t xml:space="preserve">Often, these adjustments are </w:t>
      </w:r>
      <w:proofErr w:type="gramStart"/>
      <w:r w:rsidRPr="00673443">
        <w:rPr>
          <w:rFonts w:ascii="Arial" w:hAnsi="Arial" w:cs="Arial"/>
          <w:sz w:val="24"/>
          <w:szCs w:val="24"/>
        </w:rPr>
        <w:t>small</w:t>
      </w:r>
      <w:proofErr w:type="gramEnd"/>
      <w:r w:rsidRPr="00673443">
        <w:rPr>
          <w:rFonts w:ascii="Arial" w:hAnsi="Arial" w:cs="Arial"/>
          <w:sz w:val="24"/>
          <w:szCs w:val="24"/>
        </w:rPr>
        <w:t xml:space="preserve"> but they can make a big difference.</w:t>
      </w:r>
      <w:r w:rsidR="00242D61">
        <w:rPr>
          <w:rFonts w:ascii="Arial" w:hAnsi="Arial" w:cs="Arial"/>
          <w:sz w:val="24"/>
          <w:szCs w:val="24"/>
        </w:rPr>
        <w:t xml:space="preserve">  </w:t>
      </w:r>
      <w:bookmarkStart w:id="0" w:name="_Hlk220503837"/>
      <w:r w:rsidR="00242D61">
        <w:rPr>
          <w:rFonts w:ascii="Arial" w:hAnsi="Arial" w:cs="Arial"/>
          <w:sz w:val="24"/>
          <w:szCs w:val="24"/>
        </w:rPr>
        <w:t>Reasonable adjustments can also be quite complicated to arrange and sometimes need lots of planning across health and care teams for people who have complex need.</w:t>
      </w:r>
      <w:bookmarkEnd w:id="0"/>
    </w:p>
    <w:p w14:paraId="159B5D03" w14:textId="77777777" w:rsidR="003D19A6" w:rsidRPr="003D19A6" w:rsidRDefault="003D19A6" w:rsidP="00CC7B78">
      <w:pPr>
        <w:rPr>
          <w:rFonts w:ascii="Arial" w:hAnsi="Arial" w:cs="Arial"/>
          <w:b/>
          <w:bCs/>
          <w:sz w:val="4"/>
          <w:szCs w:val="4"/>
        </w:rPr>
      </w:pPr>
    </w:p>
    <w:p w14:paraId="28BE95EE" w14:textId="17B4FEB0" w:rsidR="00CC7B78" w:rsidRPr="0047444E" w:rsidRDefault="00CC7B78" w:rsidP="00CC7B78">
      <w:pPr>
        <w:rPr>
          <w:rFonts w:ascii="Arial" w:hAnsi="Arial" w:cs="Arial"/>
          <w:b/>
          <w:bCs/>
          <w:sz w:val="24"/>
          <w:szCs w:val="24"/>
        </w:rPr>
      </w:pPr>
      <w:r w:rsidRPr="0047444E">
        <w:rPr>
          <w:rFonts w:ascii="Arial" w:hAnsi="Arial" w:cs="Arial"/>
          <w:b/>
          <w:bCs/>
          <w:sz w:val="24"/>
          <w:szCs w:val="24"/>
        </w:rPr>
        <w:t>Examples of Reasonable Adjustments we can offer</w:t>
      </w:r>
    </w:p>
    <w:p w14:paraId="328A9E7C" w14:textId="7FC941CA" w:rsidR="00CC7B78" w:rsidRPr="001D14D2" w:rsidRDefault="00CC7B78" w:rsidP="0047444E">
      <w:pPr>
        <w:numPr>
          <w:ilvl w:val="0"/>
          <w:numId w:val="2"/>
        </w:numPr>
        <w:ind w:left="244" w:hanging="357"/>
        <w:rPr>
          <w:rFonts w:ascii="Arial" w:hAnsi="Arial" w:cs="Arial"/>
          <w:sz w:val="24"/>
          <w:szCs w:val="24"/>
        </w:rPr>
      </w:pPr>
      <w:r w:rsidRPr="001D14D2">
        <w:rPr>
          <w:rFonts w:ascii="Arial" w:hAnsi="Arial" w:cs="Arial"/>
          <w:sz w:val="24"/>
          <w:szCs w:val="24"/>
        </w:rPr>
        <w:t>Offering the first or last appointment of the day, to make visits easier to manage</w:t>
      </w:r>
    </w:p>
    <w:p w14:paraId="0AEEB86B" w14:textId="5ED8E31E" w:rsidR="00CC7B78" w:rsidRPr="001D14D2" w:rsidRDefault="00CC7B78" w:rsidP="0047444E">
      <w:pPr>
        <w:numPr>
          <w:ilvl w:val="0"/>
          <w:numId w:val="2"/>
        </w:numPr>
        <w:ind w:left="244" w:hanging="357"/>
        <w:rPr>
          <w:rFonts w:ascii="Arial" w:hAnsi="Arial" w:cs="Arial"/>
          <w:sz w:val="24"/>
          <w:szCs w:val="24"/>
        </w:rPr>
      </w:pPr>
      <w:r w:rsidRPr="001D14D2">
        <w:rPr>
          <w:rFonts w:ascii="Arial" w:hAnsi="Arial" w:cs="Arial"/>
          <w:sz w:val="24"/>
          <w:szCs w:val="24"/>
        </w:rPr>
        <w:t>Allowing longer appointment times if you need more time to talk with your doctor or nurse</w:t>
      </w:r>
    </w:p>
    <w:p w14:paraId="03258B49" w14:textId="3D730D10" w:rsidR="00CC7B78" w:rsidRPr="001D14D2" w:rsidRDefault="00CC7B78" w:rsidP="0047444E">
      <w:pPr>
        <w:numPr>
          <w:ilvl w:val="0"/>
          <w:numId w:val="2"/>
        </w:numPr>
        <w:ind w:left="244" w:hanging="357"/>
        <w:rPr>
          <w:rFonts w:ascii="Arial" w:hAnsi="Arial" w:cs="Arial"/>
          <w:sz w:val="24"/>
          <w:szCs w:val="24"/>
        </w:rPr>
      </w:pPr>
      <w:r w:rsidRPr="001D14D2">
        <w:rPr>
          <w:rFonts w:ascii="Arial" w:hAnsi="Arial" w:cs="Arial"/>
          <w:sz w:val="24"/>
          <w:szCs w:val="24"/>
        </w:rPr>
        <w:t>Using pictures, symbols, or other visual tools to support communication</w:t>
      </w:r>
    </w:p>
    <w:p w14:paraId="525D1BA7" w14:textId="6F11CCB2" w:rsidR="00CC7B78" w:rsidRPr="001D14D2" w:rsidRDefault="00CC7B78" w:rsidP="0047444E">
      <w:pPr>
        <w:numPr>
          <w:ilvl w:val="0"/>
          <w:numId w:val="2"/>
        </w:numPr>
        <w:ind w:left="244" w:hanging="357"/>
        <w:rPr>
          <w:rFonts w:ascii="Arial" w:hAnsi="Arial" w:cs="Arial"/>
          <w:sz w:val="24"/>
          <w:szCs w:val="24"/>
        </w:rPr>
      </w:pPr>
      <w:r w:rsidRPr="001D14D2">
        <w:rPr>
          <w:rFonts w:ascii="Arial" w:hAnsi="Arial" w:cs="Arial"/>
          <w:sz w:val="24"/>
          <w:szCs w:val="24"/>
        </w:rPr>
        <w:t>Providing </w:t>
      </w:r>
      <w:r w:rsidRPr="0047444E">
        <w:rPr>
          <w:rFonts w:ascii="Arial" w:hAnsi="Arial" w:cs="Arial"/>
          <w:sz w:val="24"/>
          <w:szCs w:val="24"/>
        </w:rPr>
        <w:t xml:space="preserve">letters and </w:t>
      </w:r>
      <w:r w:rsidRPr="001D14D2">
        <w:rPr>
          <w:rFonts w:ascii="Arial" w:hAnsi="Arial" w:cs="Arial"/>
          <w:sz w:val="24"/>
          <w:szCs w:val="24"/>
        </w:rPr>
        <w:t>information in accessible formats, such as Easy Read, large print, or Braille</w:t>
      </w:r>
    </w:p>
    <w:p w14:paraId="58FAAEFC" w14:textId="50628B80" w:rsidR="00CC7B78" w:rsidRPr="001D14D2" w:rsidRDefault="00CC7B78" w:rsidP="0047444E">
      <w:pPr>
        <w:numPr>
          <w:ilvl w:val="0"/>
          <w:numId w:val="2"/>
        </w:numPr>
        <w:ind w:left="244" w:hanging="357"/>
        <w:rPr>
          <w:rFonts w:ascii="Arial" w:hAnsi="Arial" w:cs="Arial"/>
          <w:sz w:val="24"/>
          <w:szCs w:val="24"/>
        </w:rPr>
      </w:pPr>
      <w:r w:rsidRPr="001D14D2">
        <w:rPr>
          <w:rFonts w:ascii="Arial" w:hAnsi="Arial" w:cs="Arial"/>
          <w:sz w:val="24"/>
          <w:szCs w:val="24"/>
        </w:rPr>
        <w:t>Arranging a quiet waiting area where possible</w:t>
      </w:r>
    </w:p>
    <w:p w14:paraId="2417D7CF" w14:textId="1D94F8B9" w:rsidR="00CC7B78" w:rsidRPr="001D14D2" w:rsidRDefault="00CC7B78" w:rsidP="0047444E">
      <w:pPr>
        <w:numPr>
          <w:ilvl w:val="0"/>
          <w:numId w:val="2"/>
        </w:numPr>
        <w:ind w:left="244" w:hanging="357"/>
        <w:rPr>
          <w:rFonts w:ascii="Arial" w:hAnsi="Arial" w:cs="Arial"/>
          <w:sz w:val="24"/>
          <w:szCs w:val="24"/>
        </w:rPr>
      </w:pPr>
      <w:r w:rsidRPr="001D14D2">
        <w:rPr>
          <w:rFonts w:ascii="Arial" w:hAnsi="Arial" w:cs="Arial"/>
          <w:sz w:val="24"/>
          <w:szCs w:val="24"/>
        </w:rPr>
        <w:t>Offering flexible visiting arrangements, if appropriate</w:t>
      </w:r>
    </w:p>
    <w:p w14:paraId="41BEE702" w14:textId="7332E94A" w:rsidR="00CC7B78" w:rsidRPr="001D14D2" w:rsidRDefault="00CC7B78" w:rsidP="0047444E">
      <w:pPr>
        <w:numPr>
          <w:ilvl w:val="0"/>
          <w:numId w:val="2"/>
        </w:numPr>
        <w:ind w:left="244" w:hanging="357"/>
        <w:rPr>
          <w:rFonts w:ascii="Arial" w:hAnsi="Arial" w:cs="Arial"/>
          <w:sz w:val="24"/>
          <w:szCs w:val="24"/>
        </w:rPr>
      </w:pPr>
      <w:r w:rsidRPr="001D14D2">
        <w:rPr>
          <w:rFonts w:ascii="Arial" w:hAnsi="Arial" w:cs="Arial"/>
          <w:sz w:val="24"/>
          <w:szCs w:val="24"/>
        </w:rPr>
        <w:t>Using our interpreter and translation services to help with communication</w:t>
      </w:r>
    </w:p>
    <w:p w14:paraId="53B10427" w14:textId="3AF20420" w:rsidR="00CC7B78" w:rsidRPr="004B1D85" w:rsidRDefault="00CC7B78" w:rsidP="0047444E">
      <w:pPr>
        <w:numPr>
          <w:ilvl w:val="0"/>
          <w:numId w:val="1"/>
        </w:numPr>
        <w:ind w:left="244" w:hanging="357"/>
        <w:rPr>
          <w:rFonts w:ascii="Arial" w:hAnsi="Arial" w:cs="Arial"/>
          <w:sz w:val="24"/>
          <w:szCs w:val="24"/>
        </w:rPr>
      </w:pPr>
      <w:r w:rsidRPr="004B1D85">
        <w:rPr>
          <w:rFonts w:ascii="Arial" w:hAnsi="Arial" w:cs="Arial"/>
          <w:sz w:val="24"/>
          <w:szCs w:val="24"/>
        </w:rPr>
        <w:t>Using hearing loop systems in consultation rooms</w:t>
      </w:r>
    </w:p>
    <w:p w14:paraId="48F9307F" w14:textId="6E2B2DD8" w:rsidR="00CC7B78" w:rsidRPr="004B1D85" w:rsidRDefault="00CC7B78" w:rsidP="0047444E">
      <w:pPr>
        <w:numPr>
          <w:ilvl w:val="0"/>
          <w:numId w:val="1"/>
        </w:numPr>
        <w:ind w:left="244" w:hanging="357"/>
        <w:rPr>
          <w:rFonts w:ascii="Arial" w:hAnsi="Arial" w:cs="Arial"/>
          <w:sz w:val="24"/>
          <w:szCs w:val="24"/>
        </w:rPr>
      </w:pPr>
      <w:r w:rsidRPr="004B1D85">
        <w:rPr>
          <w:rFonts w:ascii="Arial" w:hAnsi="Arial" w:cs="Arial"/>
          <w:sz w:val="24"/>
          <w:szCs w:val="24"/>
        </w:rPr>
        <w:t>Referring to a person’s hospital or health and care passport for key information</w:t>
      </w:r>
    </w:p>
    <w:p w14:paraId="502AB9AA" w14:textId="7E902C57" w:rsidR="001F355F" w:rsidRDefault="007B6772" w:rsidP="001F355F">
      <w:pPr>
        <w:spacing w:after="0" w:line="240" w:lineRule="auto"/>
        <w:rPr>
          <w:kern w:val="0"/>
          <w:sz w:val="44"/>
          <w:szCs w:val="44"/>
        </w:rPr>
      </w:pPr>
      <w:r w:rsidRPr="0047444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0AF17CB" wp14:editId="70CEA4A5">
            <wp:simplePos x="0" y="0"/>
            <wp:positionH relativeFrom="column">
              <wp:posOffset>4857750</wp:posOffset>
            </wp:positionH>
            <wp:positionV relativeFrom="paragraph">
              <wp:posOffset>227965</wp:posOffset>
            </wp:positionV>
            <wp:extent cx="1176655" cy="1217930"/>
            <wp:effectExtent l="0" t="0" r="4445" b="1270"/>
            <wp:wrapThrough wrapText="bothSides">
              <wp:wrapPolygon edited="0">
                <wp:start x="0" y="0"/>
                <wp:lineTo x="0" y="21285"/>
                <wp:lineTo x="21332" y="21285"/>
                <wp:lineTo x="21332" y="0"/>
                <wp:lineTo x="0" y="0"/>
              </wp:wrapPolygon>
            </wp:wrapThrough>
            <wp:docPr id="919988406" name="Picture 12" descr="walking 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lking a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kern w:val="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54633635" wp14:editId="7819FBFD">
            <wp:simplePos x="0" y="0"/>
            <wp:positionH relativeFrom="column">
              <wp:posOffset>3438525</wp:posOffset>
            </wp:positionH>
            <wp:positionV relativeFrom="paragraph">
              <wp:posOffset>243840</wp:posOffset>
            </wp:positionV>
            <wp:extent cx="122872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433" y="21257"/>
                <wp:lineTo x="21433" y="0"/>
                <wp:lineTo x="0" y="0"/>
              </wp:wrapPolygon>
            </wp:wrapThrough>
            <wp:docPr id="547403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9504" behindDoc="0" locked="0" layoutInCell="1" allowOverlap="1" wp14:anchorId="074F7EC9" wp14:editId="1675155F">
            <wp:simplePos x="0" y="0"/>
            <wp:positionH relativeFrom="column">
              <wp:posOffset>2089150</wp:posOffset>
            </wp:positionH>
            <wp:positionV relativeFrom="paragraph">
              <wp:posOffset>231775</wp:posOffset>
            </wp:positionV>
            <wp:extent cx="1225550" cy="1225550"/>
            <wp:effectExtent l="0" t="0" r="0" b="0"/>
            <wp:wrapNone/>
            <wp:docPr id="3112855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44"/>
          <w:szCs w:val="44"/>
        </w:rPr>
        <w:drawing>
          <wp:anchor distT="0" distB="0" distL="114300" distR="114300" simplePos="0" relativeHeight="251670528" behindDoc="1" locked="0" layoutInCell="1" allowOverlap="1" wp14:anchorId="1546C330" wp14:editId="12D0BB94">
            <wp:simplePos x="0" y="0"/>
            <wp:positionH relativeFrom="margin">
              <wp:posOffset>784860</wp:posOffset>
            </wp:positionH>
            <wp:positionV relativeFrom="paragraph">
              <wp:posOffset>288925</wp:posOffset>
            </wp:positionV>
            <wp:extent cx="1151890" cy="1191260"/>
            <wp:effectExtent l="0" t="0" r="0" b="8890"/>
            <wp:wrapThrough wrapText="bothSides">
              <wp:wrapPolygon edited="0">
                <wp:start x="0" y="0"/>
                <wp:lineTo x="0" y="21416"/>
                <wp:lineTo x="21076" y="21416"/>
                <wp:lineTo x="21076" y="0"/>
                <wp:lineTo x="0" y="0"/>
              </wp:wrapPolygon>
            </wp:wrapThrough>
            <wp:docPr id="14003814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BBB05D8" wp14:editId="72A024DF">
            <wp:simplePos x="0" y="0"/>
            <wp:positionH relativeFrom="column">
              <wp:posOffset>-458470</wp:posOffset>
            </wp:positionH>
            <wp:positionV relativeFrom="paragraph">
              <wp:posOffset>122555</wp:posOffset>
            </wp:positionV>
            <wp:extent cx="1101600" cy="1375200"/>
            <wp:effectExtent l="0" t="0" r="3810" b="0"/>
            <wp:wrapThrough wrapText="bothSides">
              <wp:wrapPolygon edited="0">
                <wp:start x="0" y="0"/>
                <wp:lineTo x="0" y="21251"/>
                <wp:lineTo x="21301" y="21251"/>
                <wp:lineTo x="21301" y="0"/>
                <wp:lineTo x="0" y="0"/>
              </wp:wrapPolygon>
            </wp:wrapThrough>
            <wp:docPr id="256350689" name="Picture 13" descr="sensory over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nsory overlo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55F" w:rsidRPr="00927DB7">
        <w:t xml:space="preserve"> </w:t>
      </w:r>
    </w:p>
    <w:p w14:paraId="12218B99" w14:textId="0E9E9A9B" w:rsidR="001F355F" w:rsidRDefault="001F355F" w:rsidP="001F355F">
      <w:pPr>
        <w:spacing w:after="0" w:line="240" w:lineRule="auto"/>
        <w:rPr>
          <w:kern w:val="0"/>
          <w:sz w:val="44"/>
          <w:szCs w:val="4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1312" behindDoc="0" locked="0" layoutInCell="1" allowOverlap="1" wp14:anchorId="75F3D0F8" wp14:editId="78EF1A7E">
            <wp:simplePos x="0" y="0"/>
            <wp:positionH relativeFrom="column">
              <wp:posOffset>5041265</wp:posOffset>
            </wp:positionH>
            <wp:positionV relativeFrom="paragraph">
              <wp:posOffset>6677660</wp:posOffset>
            </wp:positionV>
            <wp:extent cx="5215890" cy="582295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16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2336" behindDoc="0" locked="0" layoutInCell="1" allowOverlap="1" wp14:anchorId="39108403" wp14:editId="49A54473">
            <wp:simplePos x="0" y="0"/>
            <wp:positionH relativeFrom="column">
              <wp:posOffset>1146175</wp:posOffset>
            </wp:positionH>
            <wp:positionV relativeFrom="paragraph">
              <wp:posOffset>5092065</wp:posOffset>
            </wp:positionV>
            <wp:extent cx="1225550" cy="122555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BF52215" w14:textId="77777777" w:rsidR="001F355F" w:rsidRDefault="001F355F" w:rsidP="001F355F">
      <w:pPr>
        <w:spacing w:after="0" w:line="240" w:lineRule="auto"/>
        <w:rPr>
          <w:b/>
          <w:bCs/>
          <w:kern w:val="0"/>
          <w:sz w:val="44"/>
          <w:szCs w:val="44"/>
        </w:rPr>
      </w:pPr>
    </w:p>
    <w:p w14:paraId="76294DA0" w14:textId="77777777" w:rsidR="001F355F" w:rsidRDefault="001F355F" w:rsidP="001F355F">
      <w:pPr>
        <w:spacing w:after="0" w:line="240" w:lineRule="auto"/>
        <w:rPr>
          <w:b/>
          <w:bCs/>
          <w:kern w:val="0"/>
          <w:sz w:val="44"/>
          <w:szCs w:val="44"/>
        </w:rPr>
      </w:pPr>
    </w:p>
    <w:p w14:paraId="6A5E2489" w14:textId="77777777" w:rsidR="001F355F" w:rsidRDefault="001F355F"/>
    <w:sectPr w:rsidR="001F355F" w:rsidSect="00E65DEA">
      <w:pgSz w:w="11906" w:h="16838"/>
      <w:pgMar w:top="45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36F7C"/>
    <w:multiLevelType w:val="multilevel"/>
    <w:tmpl w:val="518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5246E"/>
    <w:multiLevelType w:val="multilevel"/>
    <w:tmpl w:val="99AA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758911">
    <w:abstractNumId w:val="0"/>
  </w:num>
  <w:num w:numId="2" w16cid:durableId="71304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FA"/>
    <w:rsid w:val="001F355F"/>
    <w:rsid w:val="00242D61"/>
    <w:rsid w:val="002915F6"/>
    <w:rsid w:val="003D19A6"/>
    <w:rsid w:val="003D3480"/>
    <w:rsid w:val="0047444E"/>
    <w:rsid w:val="00583285"/>
    <w:rsid w:val="005953B3"/>
    <w:rsid w:val="006E3FEA"/>
    <w:rsid w:val="007B6772"/>
    <w:rsid w:val="00843440"/>
    <w:rsid w:val="00A42CFA"/>
    <w:rsid w:val="00C26AB4"/>
    <w:rsid w:val="00CC7B78"/>
    <w:rsid w:val="00E65DEA"/>
    <w:rsid w:val="00F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014"/>
  <w15:chartTrackingRefBased/>
  <w15:docId w15:val="{1E9E0EA0-D277-4DAB-B0E9-CEF56474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337</Words>
  <Characters>1818</Characters>
  <Application>Microsoft Office Word</Application>
  <DocSecurity>0</DocSecurity>
  <Lines>95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Jones</dc:creator>
  <cp:keywords/>
  <dc:description/>
  <cp:lastModifiedBy>Debbie Jones</cp:lastModifiedBy>
  <cp:revision>8</cp:revision>
  <dcterms:created xsi:type="dcterms:W3CDTF">2026-01-28T12:00:00Z</dcterms:created>
  <dcterms:modified xsi:type="dcterms:W3CDTF">2026-01-28T19:20:00Z</dcterms:modified>
</cp:coreProperties>
</file>