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ACC1" w14:textId="42FD1494" w:rsidR="008205F1" w:rsidRPr="00953D05" w:rsidRDefault="008205F1" w:rsidP="00B8000C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 w:rsidRPr="00953D05">
        <w:rPr>
          <w:rFonts w:ascii="Arial" w:hAnsi="Arial" w:cs="Arial"/>
          <w:b/>
          <w:bCs/>
          <w:sz w:val="22"/>
          <w:szCs w:val="22"/>
        </w:rPr>
        <w:t xml:space="preserve">Freedom of Information Request to NHS </w:t>
      </w:r>
      <w:r w:rsidR="005A6359" w:rsidRPr="00953D05">
        <w:rPr>
          <w:rFonts w:ascii="Arial" w:hAnsi="Arial" w:cs="Arial"/>
          <w:b/>
          <w:bCs/>
          <w:sz w:val="22"/>
          <w:szCs w:val="22"/>
        </w:rPr>
        <w:t xml:space="preserve">Trusts </w:t>
      </w:r>
      <w:r w:rsidR="00C12CE9" w:rsidRPr="00953D05">
        <w:rPr>
          <w:rFonts w:ascii="Arial" w:hAnsi="Arial" w:cs="Arial"/>
          <w:b/>
          <w:bCs/>
          <w:sz w:val="22"/>
          <w:szCs w:val="22"/>
        </w:rPr>
        <w:t xml:space="preserve">with </w:t>
      </w:r>
      <w:r w:rsidRPr="00953D05">
        <w:rPr>
          <w:rFonts w:ascii="Arial" w:hAnsi="Arial" w:cs="Arial"/>
          <w:b/>
          <w:bCs/>
          <w:sz w:val="22"/>
          <w:szCs w:val="22"/>
        </w:rPr>
        <w:t>Maternity Units</w:t>
      </w:r>
    </w:p>
    <w:p w14:paraId="22EE7926" w14:textId="680EEBD1" w:rsidR="000C6BB2" w:rsidRPr="00953D05" w:rsidRDefault="000C6BB2" w:rsidP="000C6BB2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14:paraId="64173E82" w14:textId="741DC574" w:rsidR="0094671B" w:rsidRPr="00953D05" w:rsidRDefault="0094671B" w:rsidP="000C6BB2">
      <w:pPr>
        <w:spacing w:before="120"/>
        <w:jc w:val="both"/>
        <w:rPr>
          <w:rFonts w:ascii="Arial" w:hAnsi="Arial" w:cs="Arial"/>
        </w:rPr>
      </w:pPr>
      <w:r w:rsidRPr="00953D05">
        <w:rPr>
          <w:rStyle w:val="Heading2Char"/>
          <w:rFonts w:ascii="Arial" w:hAnsi="Arial" w:cs="Arial"/>
          <w:b/>
          <w:bCs/>
          <w:sz w:val="22"/>
          <w:szCs w:val="22"/>
        </w:rPr>
        <w:t>Terms of Referenc</w:t>
      </w:r>
      <w:r w:rsidR="00D53FA2" w:rsidRPr="00953D05">
        <w:rPr>
          <w:rStyle w:val="Heading2Char"/>
          <w:rFonts w:ascii="Arial" w:hAnsi="Arial" w:cs="Arial"/>
          <w:b/>
          <w:bCs/>
          <w:sz w:val="22"/>
          <w:szCs w:val="22"/>
        </w:rPr>
        <w:t>e:</w:t>
      </w:r>
      <w:r w:rsidR="00D53FA2" w:rsidRPr="00953D05">
        <w:rPr>
          <w:rStyle w:val="Heading2Char"/>
          <w:rFonts w:ascii="Arial" w:hAnsi="Arial" w:cs="Arial"/>
          <w:sz w:val="22"/>
          <w:szCs w:val="22"/>
        </w:rPr>
        <w:t xml:space="preserve"> </w:t>
      </w:r>
    </w:p>
    <w:p w14:paraId="0D824AA7" w14:textId="36D2EF85" w:rsidR="007D5765" w:rsidRPr="00953D05" w:rsidRDefault="007D5765" w:rsidP="009E754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Trust</w:t>
      </w:r>
      <w:r w:rsidR="00BF2EF4" w:rsidRPr="00953D05">
        <w:rPr>
          <w:rFonts w:ascii="Arial" w:hAnsi="Arial" w:cs="Arial"/>
        </w:rPr>
        <w:t xml:space="preserve"> –</w:t>
      </w:r>
      <w:r w:rsidR="00DE5BE1" w:rsidRPr="00953D05">
        <w:rPr>
          <w:rFonts w:ascii="Arial" w:hAnsi="Arial" w:cs="Arial"/>
        </w:rPr>
        <w:t xml:space="preserve"> </w:t>
      </w:r>
      <w:r w:rsidR="00BF2EF4" w:rsidRPr="00953D05">
        <w:rPr>
          <w:rFonts w:ascii="Arial" w:hAnsi="Arial" w:cs="Arial"/>
        </w:rPr>
        <w:t>refers to</w:t>
      </w:r>
      <w:r w:rsidR="003E4DF5" w:rsidRPr="00953D05">
        <w:rPr>
          <w:rFonts w:ascii="Arial" w:hAnsi="Arial" w:cs="Arial"/>
        </w:rPr>
        <w:t xml:space="preserve"> </w:t>
      </w:r>
      <w:r w:rsidR="003E4DF5" w:rsidRPr="00953D05">
        <w:rPr>
          <w:rFonts w:ascii="Arial" w:hAnsi="Arial" w:cs="Arial"/>
          <w:b/>
          <w:bCs/>
        </w:rPr>
        <w:t>ALL</w:t>
      </w:r>
      <w:r w:rsidR="00BF2EF4" w:rsidRPr="00953D05">
        <w:rPr>
          <w:rFonts w:ascii="Arial" w:hAnsi="Arial" w:cs="Arial"/>
        </w:rPr>
        <w:t xml:space="preserve"> </w:t>
      </w:r>
      <w:r w:rsidR="00C00D0E" w:rsidRPr="00953D05">
        <w:rPr>
          <w:rFonts w:ascii="Arial" w:hAnsi="Arial" w:cs="Arial"/>
        </w:rPr>
        <w:t xml:space="preserve">individual </w:t>
      </w:r>
      <w:r w:rsidR="00376A57" w:rsidRPr="00953D05">
        <w:rPr>
          <w:rFonts w:ascii="Arial" w:hAnsi="Arial" w:cs="Arial"/>
        </w:rPr>
        <w:t xml:space="preserve">sites (hospitals) </w:t>
      </w:r>
      <w:r w:rsidR="00C00D0E" w:rsidRPr="00953D05">
        <w:rPr>
          <w:rFonts w:ascii="Arial" w:hAnsi="Arial" w:cs="Arial"/>
        </w:rPr>
        <w:t>within a Trust</w:t>
      </w:r>
      <w:r w:rsidR="00B73EC8" w:rsidRPr="00953D05">
        <w:rPr>
          <w:rFonts w:ascii="Arial" w:hAnsi="Arial" w:cs="Arial"/>
        </w:rPr>
        <w:t xml:space="preserve">. </w:t>
      </w:r>
      <w:r w:rsidR="001839C3" w:rsidRPr="00953D05">
        <w:rPr>
          <w:rFonts w:ascii="Arial" w:hAnsi="Arial" w:cs="Arial"/>
        </w:rPr>
        <w:t>Where multiple sites exist, i</w:t>
      </w:r>
      <w:r w:rsidR="00B73EC8" w:rsidRPr="00953D05">
        <w:rPr>
          <w:rFonts w:ascii="Arial" w:hAnsi="Arial" w:cs="Arial"/>
        </w:rPr>
        <w:t xml:space="preserve">nformation should be provided for each </w:t>
      </w:r>
      <w:r w:rsidR="00DE5BE1" w:rsidRPr="00953D05">
        <w:rPr>
          <w:rFonts w:ascii="Arial" w:hAnsi="Arial" w:cs="Arial"/>
        </w:rPr>
        <w:t xml:space="preserve">site. </w:t>
      </w:r>
    </w:p>
    <w:p w14:paraId="5CEB90B3" w14:textId="77777777" w:rsidR="007D5765" w:rsidRPr="00953D05" w:rsidRDefault="007D5765" w:rsidP="007D5765">
      <w:pPr>
        <w:pStyle w:val="ListParagraph"/>
        <w:ind w:left="360"/>
        <w:jc w:val="both"/>
        <w:rPr>
          <w:rFonts w:ascii="Arial" w:hAnsi="Arial" w:cs="Arial"/>
        </w:rPr>
      </w:pPr>
    </w:p>
    <w:p w14:paraId="431DEC37" w14:textId="7C9F9997" w:rsidR="009E754A" w:rsidRPr="00953D05" w:rsidRDefault="00612853" w:rsidP="009E754A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Maternity Unit</w:t>
      </w:r>
      <w:r w:rsidR="009E754A" w:rsidRPr="00953D05">
        <w:rPr>
          <w:rFonts w:ascii="Arial" w:hAnsi="Arial" w:cs="Arial"/>
        </w:rPr>
        <w:t xml:space="preserve"> –</w:t>
      </w:r>
      <w:r w:rsidR="00DE5BE1" w:rsidRPr="00953D05">
        <w:rPr>
          <w:rFonts w:ascii="Arial" w:hAnsi="Arial" w:cs="Arial"/>
        </w:rPr>
        <w:t xml:space="preserve"> </w:t>
      </w:r>
      <w:r w:rsidR="009E754A" w:rsidRPr="00953D05">
        <w:rPr>
          <w:rFonts w:ascii="Arial" w:hAnsi="Arial" w:cs="Arial"/>
        </w:rPr>
        <w:t xml:space="preserve">refers </w:t>
      </w:r>
      <w:r w:rsidR="001839C3" w:rsidRPr="00953D05">
        <w:rPr>
          <w:rFonts w:ascii="Arial" w:hAnsi="Arial" w:cs="Arial"/>
        </w:rPr>
        <w:t xml:space="preserve">to </w:t>
      </w:r>
      <w:r w:rsidR="00594A72" w:rsidRPr="00953D05">
        <w:rPr>
          <w:rFonts w:ascii="Arial" w:hAnsi="Arial" w:cs="Arial"/>
        </w:rPr>
        <w:t>all</w:t>
      </w:r>
      <w:r w:rsidR="00AF2741" w:rsidRPr="00953D05">
        <w:rPr>
          <w:rFonts w:ascii="Arial" w:hAnsi="Arial" w:cs="Arial"/>
        </w:rPr>
        <w:t xml:space="preserve"> hospital areas where maternity-specific services are provided</w:t>
      </w:r>
      <w:r w:rsidR="00DA6F85" w:rsidRPr="00953D05">
        <w:rPr>
          <w:rFonts w:ascii="Arial" w:hAnsi="Arial" w:cs="Arial"/>
        </w:rPr>
        <w:t>. Examples include</w:t>
      </w:r>
      <w:r w:rsidR="002A7E47" w:rsidRPr="00953D05">
        <w:rPr>
          <w:rFonts w:ascii="Arial" w:hAnsi="Arial" w:cs="Arial"/>
        </w:rPr>
        <w:t xml:space="preserve"> Day Assessment Units and Labour wards</w:t>
      </w:r>
      <w:r w:rsidR="009E754A" w:rsidRPr="00953D05">
        <w:rPr>
          <w:rFonts w:ascii="Arial" w:hAnsi="Arial" w:cs="Arial"/>
        </w:rPr>
        <w:t xml:space="preserve">. </w:t>
      </w:r>
    </w:p>
    <w:p w14:paraId="37F6C78C" w14:textId="77777777" w:rsidR="009E754A" w:rsidRPr="00953D05" w:rsidRDefault="009E754A" w:rsidP="009E754A">
      <w:pPr>
        <w:pStyle w:val="ListParagraph"/>
        <w:ind w:left="360"/>
        <w:jc w:val="both"/>
        <w:rPr>
          <w:rFonts w:ascii="Arial" w:hAnsi="Arial" w:cs="Arial"/>
        </w:rPr>
      </w:pPr>
    </w:p>
    <w:p w14:paraId="5C76FDA9" w14:textId="4A40EDFC" w:rsidR="004126C5" w:rsidRPr="00953D05" w:rsidRDefault="004126C5" w:rsidP="00D65B0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Obstetric Sepsis</w:t>
      </w:r>
      <w:r w:rsidRPr="00953D05">
        <w:rPr>
          <w:rFonts w:ascii="Arial" w:hAnsi="Arial" w:cs="Arial"/>
        </w:rPr>
        <w:t xml:space="preserve"> – all </w:t>
      </w:r>
      <w:r w:rsidR="00406661" w:rsidRPr="00953D05">
        <w:rPr>
          <w:rFonts w:ascii="Arial" w:hAnsi="Arial" w:cs="Arial"/>
        </w:rPr>
        <w:t>pregnancy</w:t>
      </w:r>
      <w:r w:rsidR="003177AD" w:rsidRPr="00953D05">
        <w:rPr>
          <w:rFonts w:ascii="Arial" w:hAnsi="Arial" w:cs="Arial"/>
        </w:rPr>
        <w:t xml:space="preserve">-related sepsis that occurs during or after </w:t>
      </w:r>
      <w:r w:rsidR="0056303A" w:rsidRPr="00953D05">
        <w:rPr>
          <w:rFonts w:ascii="Arial" w:hAnsi="Arial" w:cs="Arial"/>
        </w:rPr>
        <w:t xml:space="preserve">pregnancy, </w:t>
      </w:r>
      <w:r w:rsidR="00406661" w:rsidRPr="00953D05">
        <w:rPr>
          <w:rFonts w:ascii="Arial" w:hAnsi="Arial" w:cs="Arial"/>
        </w:rPr>
        <w:t xml:space="preserve">abortion, </w:t>
      </w:r>
      <w:r w:rsidR="00844976" w:rsidRPr="00953D05">
        <w:rPr>
          <w:rFonts w:ascii="Arial" w:hAnsi="Arial" w:cs="Arial"/>
        </w:rPr>
        <w:t xml:space="preserve">miscarriage, </w:t>
      </w:r>
      <w:r w:rsidR="003A5B20" w:rsidRPr="00953D05">
        <w:rPr>
          <w:rFonts w:ascii="Arial" w:hAnsi="Arial" w:cs="Arial"/>
        </w:rPr>
        <w:t xml:space="preserve">or </w:t>
      </w:r>
      <w:r w:rsidR="00844976" w:rsidRPr="00953D05">
        <w:rPr>
          <w:rFonts w:ascii="Arial" w:hAnsi="Arial" w:cs="Arial"/>
        </w:rPr>
        <w:t xml:space="preserve">delivery, </w:t>
      </w:r>
      <w:r w:rsidR="0056303A" w:rsidRPr="00953D05">
        <w:rPr>
          <w:rFonts w:ascii="Arial" w:hAnsi="Arial" w:cs="Arial"/>
        </w:rPr>
        <w:t xml:space="preserve">and up to 6 weeks </w:t>
      </w:r>
      <w:r w:rsidR="00844976" w:rsidRPr="00953D05">
        <w:rPr>
          <w:rFonts w:ascii="Arial" w:hAnsi="Arial" w:cs="Arial"/>
        </w:rPr>
        <w:t>postpartum</w:t>
      </w:r>
      <w:r w:rsidR="0056303A" w:rsidRPr="00953D05">
        <w:rPr>
          <w:rFonts w:ascii="Arial" w:hAnsi="Arial" w:cs="Arial"/>
        </w:rPr>
        <w:t xml:space="preserve">. </w:t>
      </w:r>
    </w:p>
    <w:p w14:paraId="7C8B5DB0" w14:textId="77777777" w:rsidR="004126C5" w:rsidRPr="00953D05" w:rsidRDefault="004126C5" w:rsidP="004126C5">
      <w:pPr>
        <w:pStyle w:val="ListParagraph"/>
        <w:ind w:left="360"/>
        <w:jc w:val="both"/>
        <w:rPr>
          <w:rFonts w:ascii="Arial" w:hAnsi="Arial" w:cs="Arial"/>
        </w:rPr>
      </w:pPr>
    </w:p>
    <w:p w14:paraId="3521518D" w14:textId="3DD58B97" w:rsidR="008205F1" w:rsidRPr="00953D05" w:rsidRDefault="008205F1" w:rsidP="00D65B06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EHR</w:t>
      </w:r>
      <w:r w:rsidR="007877E4" w:rsidRPr="00953D05">
        <w:rPr>
          <w:rFonts w:ascii="Arial" w:hAnsi="Arial" w:cs="Arial"/>
          <w:b/>
          <w:bCs/>
        </w:rPr>
        <w:t xml:space="preserve"> </w:t>
      </w:r>
      <w:r w:rsidR="00AB0F28" w:rsidRPr="00953D05">
        <w:rPr>
          <w:rFonts w:ascii="Arial" w:hAnsi="Arial" w:cs="Arial"/>
        </w:rPr>
        <w:t xml:space="preserve">– </w:t>
      </w:r>
      <w:r w:rsidR="00F57D76" w:rsidRPr="00953D05">
        <w:rPr>
          <w:rFonts w:ascii="Arial" w:hAnsi="Arial" w:cs="Arial"/>
        </w:rPr>
        <w:t xml:space="preserve">any electronic </w:t>
      </w:r>
      <w:r w:rsidR="007877E4" w:rsidRPr="00953D05">
        <w:rPr>
          <w:rFonts w:ascii="Arial" w:hAnsi="Arial" w:cs="Arial"/>
        </w:rPr>
        <w:t>health</w:t>
      </w:r>
      <w:r w:rsidR="00162823" w:rsidRPr="00953D05">
        <w:rPr>
          <w:rFonts w:ascii="Arial" w:hAnsi="Arial" w:cs="Arial"/>
        </w:rPr>
        <w:t xml:space="preserve"> or patient</w:t>
      </w:r>
      <w:r w:rsidR="007877E4" w:rsidRPr="00953D05">
        <w:rPr>
          <w:rFonts w:ascii="Arial" w:hAnsi="Arial" w:cs="Arial"/>
        </w:rPr>
        <w:t xml:space="preserve"> </w:t>
      </w:r>
      <w:r w:rsidR="00F57D76" w:rsidRPr="00953D05">
        <w:rPr>
          <w:rFonts w:ascii="Arial" w:hAnsi="Arial" w:cs="Arial"/>
        </w:rPr>
        <w:t>system</w:t>
      </w:r>
      <w:r w:rsidR="00162823" w:rsidRPr="00953D05">
        <w:rPr>
          <w:rFonts w:ascii="Arial" w:hAnsi="Arial" w:cs="Arial"/>
        </w:rPr>
        <w:t xml:space="preserve"> (including EPRs)</w:t>
      </w:r>
      <w:r w:rsidR="00F57D76" w:rsidRPr="00953D05">
        <w:rPr>
          <w:rFonts w:ascii="Arial" w:hAnsi="Arial" w:cs="Arial"/>
        </w:rPr>
        <w:t xml:space="preserve"> </w:t>
      </w:r>
      <w:r w:rsidR="009B16AD" w:rsidRPr="00953D05">
        <w:rPr>
          <w:rFonts w:ascii="Arial" w:hAnsi="Arial" w:cs="Arial"/>
        </w:rPr>
        <w:t xml:space="preserve">that is </w:t>
      </w:r>
      <w:r w:rsidR="00D65B06" w:rsidRPr="00953D05">
        <w:rPr>
          <w:rFonts w:ascii="Arial" w:hAnsi="Arial" w:cs="Arial"/>
        </w:rPr>
        <w:t xml:space="preserve">routinely </w:t>
      </w:r>
      <w:r w:rsidR="00F57D76" w:rsidRPr="00953D05">
        <w:rPr>
          <w:rFonts w:ascii="Arial" w:hAnsi="Arial" w:cs="Arial"/>
        </w:rPr>
        <w:t xml:space="preserve">used to capture </w:t>
      </w:r>
      <w:r w:rsidR="009B16AD" w:rsidRPr="00953D05">
        <w:rPr>
          <w:rFonts w:ascii="Arial" w:hAnsi="Arial" w:cs="Arial"/>
        </w:rPr>
        <w:t>bedside and other clinical data</w:t>
      </w:r>
      <w:r w:rsidR="00466C36" w:rsidRPr="00953D05">
        <w:rPr>
          <w:rFonts w:ascii="Arial" w:hAnsi="Arial" w:cs="Arial"/>
        </w:rPr>
        <w:t xml:space="preserve"> for patients</w:t>
      </w:r>
      <w:r w:rsidR="00822D3C" w:rsidRPr="00953D05">
        <w:rPr>
          <w:rFonts w:ascii="Arial" w:hAnsi="Arial" w:cs="Arial"/>
        </w:rPr>
        <w:t xml:space="preserve"> such as</w:t>
      </w:r>
      <w:r w:rsidR="0001685B" w:rsidRPr="00953D05">
        <w:rPr>
          <w:rFonts w:ascii="Arial" w:hAnsi="Arial" w:cs="Arial"/>
        </w:rPr>
        <w:t xml:space="preserve"> </w:t>
      </w:r>
      <w:r w:rsidR="00163AC5" w:rsidRPr="00953D05">
        <w:rPr>
          <w:rFonts w:ascii="Arial" w:hAnsi="Arial" w:cs="Arial"/>
        </w:rPr>
        <w:t>vital signs,</w:t>
      </w:r>
      <w:r w:rsidR="0001685B" w:rsidRPr="00953D05">
        <w:rPr>
          <w:rFonts w:ascii="Arial" w:hAnsi="Arial" w:cs="Arial"/>
        </w:rPr>
        <w:t xml:space="preserve"> a</w:t>
      </w:r>
      <w:r w:rsidR="00822D3C" w:rsidRPr="00953D05">
        <w:rPr>
          <w:rFonts w:ascii="Arial" w:hAnsi="Arial" w:cs="Arial"/>
        </w:rPr>
        <w:t>s well as</w:t>
      </w:r>
      <w:r w:rsidR="0001685B" w:rsidRPr="00953D05">
        <w:rPr>
          <w:rFonts w:ascii="Arial" w:hAnsi="Arial" w:cs="Arial"/>
        </w:rPr>
        <w:t xml:space="preserve"> laboratory and</w:t>
      </w:r>
      <w:r w:rsidR="00163AC5" w:rsidRPr="00953D05">
        <w:rPr>
          <w:rFonts w:ascii="Arial" w:hAnsi="Arial" w:cs="Arial"/>
        </w:rPr>
        <w:t xml:space="preserve"> </w:t>
      </w:r>
      <w:r w:rsidR="00B719B4" w:rsidRPr="00953D05">
        <w:rPr>
          <w:rFonts w:ascii="Arial" w:hAnsi="Arial" w:cs="Arial"/>
        </w:rPr>
        <w:t>radiographic results</w:t>
      </w:r>
      <w:r w:rsidR="00F32001" w:rsidRPr="00953D05">
        <w:rPr>
          <w:rFonts w:ascii="Arial" w:hAnsi="Arial" w:cs="Arial"/>
        </w:rPr>
        <w:t xml:space="preserve">. </w:t>
      </w:r>
    </w:p>
    <w:p w14:paraId="29ED2DE9" w14:textId="77777777" w:rsidR="00D65B06" w:rsidRPr="00953D05" w:rsidRDefault="00D65B06" w:rsidP="00D65B06">
      <w:pPr>
        <w:pStyle w:val="ListParagraph"/>
        <w:ind w:left="360"/>
        <w:jc w:val="both"/>
        <w:rPr>
          <w:rFonts w:ascii="Arial" w:hAnsi="Arial" w:cs="Arial"/>
        </w:rPr>
      </w:pPr>
    </w:p>
    <w:p w14:paraId="02906385" w14:textId="55980526" w:rsidR="00F57D76" w:rsidRPr="00953D05" w:rsidRDefault="00F57D76" w:rsidP="000C6BB2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DSA</w:t>
      </w:r>
      <w:r w:rsidR="00AB0F28" w:rsidRPr="00953D05">
        <w:rPr>
          <w:rFonts w:ascii="Arial" w:hAnsi="Arial" w:cs="Arial"/>
        </w:rPr>
        <w:t xml:space="preserve"> – </w:t>
      </w:r>
      <w:r w:rsidRPr="00953D05">
        <w:rPr>
          <w:rFonts w:ascii="Arial" w:hAnsi="Arial" w:cs="Arial"/>
        </w:rPr>
        <w:t>a</w:t>
      </w:r>
      <w:r w:rsidR="00573440" w:rsidRPr="00953D05">
        <w:rPr>
          <w:rFonts w:ascii="Arial" w:hAnsi="Arial" w:cs="Arial"/>
        </w:rPr>
        <w:t xml:space="preserve">ny </w:t>
      </w:r>
      <w:r w:rsidRPr="00953D05">
        <w:rPr>
          <w:rFonts w:ascii="Arial" w:hAnsi="Arial" w:cs="Arial"/>
        </w:rPr>
        <w:t xml:space="preserve">sepsis alert that is linked to patients’ </w:t>
      </w:r>
      <w:r w:rsidR="00573440" w:rsidRPr="00953D05">
        <w:rPr>
          <w:rFonts w:ascii="Arial" w:hAnsi="Arial" w:cs="Arial"/>
        </w:rPr>
        <w:t>electronic health record and</w:t>
      </w:r>
      <w:r w:rsidR="001237F7" w:rsidRPr="00953D05">
        <w:rPr>
          <w:rFonts w:ascii="Arial" w:hAnsi="Arial" w:cs="Arial"/>
        </w:rPr>
        <w:t xml:space="preserve"> serves as </w:t>
      </w:r>
      <w:r w:rsidR="00DC5DD3" w:rsidRPr="00953D05">
        <w:rPr>
          <w:rFonts w:ascii="Arial" w:hAnsi="Arial" w:cs="Arial"/>
        </w:rPr>
        <w:t>a</w:t>
      </w:r>
      <w:r w:rsidR="006F01E9" w:rsidRPr="00953D05">
        <w:rPr>
          <w:rFonts w:ascii="Arial" w:hAnsi="Arial" w:cs="Arial"/>
        </w:rPr>
        <w:t xml:space="preserve"> component of an </w:t>
      </w:r>
      <w:r w:rsidR="00D04C4D" w:rsidRPr="00953D05">
        <w:rPr>
          <w:rFonts w:ascii="Arial" w:hAnsi="Arial" w:cs="Arial"/>
        </w:rPr>
        <w:t xml:space="preserve">obstetric </w:t>
      </w:r>
      <w:r w:rsidR="00DC5DD3" w:rsidRPr="00953D05">
        <w:rPr>
          <w:rFonts w:ascii="Arial" w:hAnsi="Arial" w:cs="Arial"/>
        </w:rPr>
        <w:t>early</w:t>
      </w:r>
      <w:r w:rsidR="006F01E9" w:rsidRPr="00953D05">
        <w:rPr>
          <w:rFonts w:ascii="Arial" w:hAnsi="Arial" w:cs="Arial"/>
        </w:rPr>
        <w:t xml:space="preserve"> </w:t>
      </w:r>
      <w:r w:rsidR="00DC5DD3" w:rsidRPr="00953D05">
        <w:rPr>
          <w:rFonts w:ascii="Arial" w:hAnsi="Arial" w:cs="Arial"/>
        </w:rPr>
        <w:t>warning system</w:t>
      </w:r>
      <w:r w:rsidR="00A622C8" w:rsidRPr="00953D05">
        <w:rPr>
          <w:rFonts w:ascii="Arial" w:hAnsi="Arial" w:cs="Arial"/>
        </w:rPr>
        <w:t xml:space="preserve"> / protocol</w:t>
      </w:r>
      <w:r w:rsidR="006F01E9" w:rsidRPr="00953D05">
        <w:rPr>
          <w:rFonts w:ascii="Arial" w:hAnsi="Arial" w:cs="Arial"/>
        </w:rPr>
        <w:t xml:space="preserve">. </w:t>
      </w:r>
    </w:p>
    <w:p w14:paraId="62061B12" w14:textId="380A66C5" w:rsidR="00F260DD" w:rsidRPr="00953D05" w:rsidRDefault="00F260DD" w:rsidP="000C6BB2">
      <w:pPr>
        <w:pBdr>
          <w:bottom w:val="single" w:sz="12" w:space="1" w:color="auto"/>
        </w:pBdr>
        <w:spacing w:line="120" w:lineRule="auto"/>
        <w:jc w:val="both"/>
        <w:rPr>
          <w:rFonts w:ascii="Arial" w:hAnsi="Arial" w:cs="Arial"/>
        </w:rPr>
      </w:pPr>
    </w:p>
    <w:p w14:paraId="45EAFA5F" w14:textId="77777777" w:rsidR="009C2E49" w:rsidRPr="00953D05" w:rsidRDefault="009C2E49" w:rsidP="009C2E49">
      <w:pPr>
        <w:pStyle w:val="ListParagraph"/>
        <w:spacing w:after="120"/>
        <w:ind w:left="357"/>
        <w:jc w:val="both"/>
        <w:rPr>
          <w:rFonts w:ascii="Arial" w:hAnsi="Arial" w:cs="Arial"/>
        </w:rPr>
      </w:pPr>
    </w:p>
    <w:p w14:paraId="7720B533" w14:textId="6C97230C" w:rsidR="00C3415A" w:rsidRPr="00953D05" w:rsidRDefault="00C3415A" w:rsidP="00BB1BB3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  <w:b/>
          <w:bCs/>
        </w:rPr>
      </w:pPr>
      <w:r w:rsidRPr="00953D05">
        <w:rPr>
          <w:rFonts w:ascii="Arial" w:hAnsi="Arial" w:cs="Arial"/>
          <w:b/>
          <w:bCs/>
        </w:rPr>
        <w:t>D</w:t>
      </w:r>
      <w:r w:rsidR="00504A1A" w:rsidRPr="00953D05">
        <w:rPr>
          <w:rFonts w:ascii="Arial" w:hAnsi="Arial" w:cs="Arial"/>
          <w:b/>
          <w:bCs/>
        </w:rPr>
        <w:t xml:space="preserve">oes your Trust use an electronic health record system </w:t>
      </w:r>
      <w:r w:rsidR="00BF3472" w:rsidRPr="00953D05">
        <w:rPr>
          <w:rFonts w:ascii="Arial" w:hAnsi="Arial" w:cs="Arial"/>
          <w:b/>
          <w:bCs/>
        </w:rPr>
        <w:t>[</w:t>
      </w:r>
      <w:r w:rsidR="00504A1A" w:rsidRPr="00953D05">
        <w:rPr>
          <w:rFonts w:ascii="Arial" w:hAnsi="Arial" w:cs="Arial"/>
          <w:b/>
          <w:bCs/>
        </w:rPr>
        <w:t>EHR</w:t>
      </w:r>
      <w:r w:rsidR="00BF3472" w:rsidRPr="00953D05">
        <w:rPr>
          <w:rFonts w:ascii="Arial" w:hAnsi="Arial" w:cs="Arial"/>
          <w:b/>
          <w:bCs/>
        </w:rPr>
        <w:t>]</w:t>
      </w:r>
      <w:r w:rsidR="00E351B4" w:rsidRPr="00953D05">
        <w:rPr>
          <w:rFonts w:ascii="Arial" w:hAnsi="Arial" w:cs="Arial"/>
          <w:b/>
          <w:bCs/>
        </w:rPr>
        <w:t xml:space="preserve"> (e.g., Cerner, System C, Dedalus)</w:t>
      </w:r>
      <w:r w:rsidR="003F4F46" w:rsidRPr="00953D05">
        <w:rPr>
          <w:rFonts w:ascii="Arial" w:hAnsi="Arial" w:cs="Arial"/>
          <w:b/>
          <w:bCs/>
        </w:rPr>
        <w:t xml:space="preserve">? </w:t>
      </w:r>
      <w:r w:rsidR="00A66330" w:rsidRPr="00A66330">
        <w:rPr>
          <w:rFonts w:ascii="Arial" w:hAnsi="Arial" w:cs="Arial"/>
        </w:rPr>
        <w:t xml:space="preserve">Yes </w:t>
      </w:r>
    </w:p>
    <w:p w14:paraId="654C88A9" w14:textId="77777777" w:rsidR="00A842D6" w:rsidRPr="00953D05" w:rsidRDefault="00A842D6" w:rsidP="00A842D6">
      <w:pPr>
        <w:pStyle w:val="ListParagraph"/>
        <w:spacing w:after="0"/>
        <w:ind w:left="357"/>
        <w:jc w:val="both"/>
        <w:rPr>
          <w:rFonts w:ascii="Arial" w:hAnsi="Arial" w:cs="Arial"/>
          <w:b/>
          <w:bCs/>
        </w:rPr>
      </w:pPr>
    </w:p>
    <w:p w14:paraId="02086ED7" w14:textId="734CA433" w:rsidR="00D2258A" w:rsidRPr="00953D05" w:rsidRDefault="00D2258A" w:rsidP="00D2258A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953D05">
        <w:rPr>
          <w:rFonts w:ascii="Arial" w:hAnsi="Arial" w:cs="Arial"/>
          <w:b/>
          <w:bCs/>
        </w:rPr>
        <w:t xml:space="preserve">If YES, do sites within your Trust use different EHRs? </w:t>
      </w:r>
      <w:r w:rsidR="00A66330">
        <w:rPr>
          <w:rFonts w:ascii="Arial" w:hAnsi="Arial" w:cs="Arial"/>
          <w:b/>
          <w:bCs/>
        </w:rPr>
        <w:t xml:space="preserve">- </w:t>
      </w:r>
      <w:r w:rsidR="00A66330" w:rsidRPr="00A66330">
        <w:rPr>
          <w:rFonts w:ascii="Arial" w:hAnsi="Arial" w:cs="Arial"/>
        </w:rPr>
        <w:t>NA</w:t>
      </w:r>
    </w:p>
    <w:p w14:paraId="3447E98A" w14:textId="77777777" w:rsidR="00C3415A" w:rsidRPr="00953D05" w:rsidRDefault="00C3415A" w:rsidP="00C3415A">
      <w:pPr>
        <w:pStyle w:val="ListParagraph"/>
        <w:spacing w:after="0"/>
        <w:ind w:left="357"/>
        <w:jc w:val="both"/>
        <w:rPr>
          <w:rFonts w:ascii="Arial" w:hAnsi="Arial" w:cs="Arial"/>
          <w:b/>
          <w:bCs/>
        </w:rPr>
      </w:pPr>
    </w:p>
    <w:p w14:paraId="2D8346FA" w14:textId="7CC471C2" w:rsidR="003F481B" w:rsidRPr="00953D05" w:rsidRDefault="00D2258A" w:rsidP="00D2258A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P</w:t>
      </w:r>
      <w:r w:rsidR="00B413E4" w:rsidRPr="00953D05">
        <w:rPr>
          <w:rFonts w:ascii="Arial" w:hAnsi="Arial" w:cs="Arial"/>
          <w:b/>
          <w:bCs/>
        </w:rPr>
        <w:t>lease name the EHR</w:t>
      </w:r>
      <w:r w:rsidR="00366F63" w:rsidRPr="00953D05">
        <w:rPr>
          <w:rFonts w:ascii="Arial" w:hAnsi="Arial" w:cs="Arial"/>
          <w:b/>
          <w:bCs/>
        </w:rPr>
        <w:t xml:space="preserve"> system</w:t>
      </w:r>
      <w:r w:rsidRPr="00953D05">
        <w:rPr>
          <w:rFonts w:ascii="Arial" w:hAnsi="Arial" w:cs="Arial"/>
          <w:b/>
          <w:bCs/>
        </w:rPr>
        <w:t>s</w:t>
      </w:r>
      <w:r w:rsidR="00B413E4" w:rsidRPr="00953D05">
        <w:rPr>
          <w:rFonts w:ascii="Arial" w:hAnsi="Arial" w:cs="Arial"/>
          <w:b/>
          <w:bCs/>
        </w:rPr>
        <w:t xml:space="preserve"> used at </w:t>
      </w:r>
      <w:r w:rsidR="00366F63" w:rsidRPr="00953D05">
        <w:rPr>
          <w:rFonts w:ascii="Arial" w:hAnsi="Arial" w:cs="Arial"/>
          <w:b/>
          <w:bCs/>
        </w:rPr>
        <w:t>each</w:t>
      </w:r>
      <w:r w:rsidRPr="00953D05">
        <w:rPr>
          <w:rFonts w:ascii="Arial" w:hAnsi="Arial" w:cs="Arial"/>
          <w:b/>
          <w:bCs/>
        </w:rPr>
        <w:t xml:space="preserve"> Trust</w:t>
      </w:r>
      <w:r w:rsidR="00366F63" w:rsidRPr="00953D05">
        <w:rPr>
          <w:rFonts w:ascii="Arial" w:hAnsi="Arial" w:cs="Arial"/>
          <w:b/>
          <w:bCs/>
        </w:rPr>
        <w:t xml:space="preserve"> site</w:t>
      </w:r>
      <w:r w:rsidR="00A842D6" w:rsidRPr="00953D05">
        <w:rPr>
          <w:rFonts w:ascii="Arial" w:hAnsi="Arial" w:cs="Arial"/>
          <w:b/>
          <w:bCs/>
        </w:rPr>
        <w:t xml:space="preserve">. </w:t>
      </w:r>
      <w:r w:rsidR="00953D05" w:rsidRPr="00953D05">
        <w:rPr>
          <w:rFonts w:ascii="Arial" w:hAnsi="Arial" w:cs="Arial"/>
          <w:b/>
          <w:bCs/>
        </w:rPr>
        <w:t xml:space="preserve"> </w:t>
      </w:r>
      <w:r w:rsidR="00953D05" w:rsidRPr="00953D05">
        <w:rPr>
          <w:rFonts w:ascii="Arial" w:hAnsi="Arial" w:cs="Arial"/>
        </w:rPr>
        <w:t>- HIS</w:t>
      </w:r>
    </w:p>
    <w:p w14:paraId="7FCD613F" w14:textId="77777777" w:rsidR="00A26D7D" w:rsidRPr="00953D05" w:rsidRDefault="00A26D7D" w:rsidP="00A26D7D">
      <w:pPr>
        <w:pStyle w:val="ListParagraph"/>
        <w:spacing w:after="0"/>
        <w:ind w:left="785"/>
        <w:jc w:val="both"/>
        <w:rPr>
          <w:rFonts w:ascii="Arial" w:hAnsi="Arial" w:cs="Arial"/>
          <w:b/>
          <w:bCs/>
        </w:rPr>
      </w:pPr>
    </w:p>
    <w:p w14:paraId="5BE308F1" w14:textId="353E0F0F" w:rsidR="00507696" w:rsidRPr="00A66330" w:rsidRDefault="00252D4D" w:rsidP="00A6633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Does your Trust</w:t>
      </w:r>
      <w:r w:rsidR="001B5B4C" w:rsidRPr="00953D05">
        <w:rPr>
          <w:rFonts w:ascii="Arial" w:hAnsi="Arial" w:cs="Arial"/>
          <w:b/>
          <w:bCs/>
        </w:rPr>
        <w:t xml:space="preserve">’s </w:t>
      </w:r>
      <w:r w:rsidR="00DF2E80" w:rsidRPr="00953D05">
        <w:rPr>
          <w:rFonts w:ascii="Arial" w:hAnsi="Arial" w:cs="Arial"/>
          <w:b/>
          <w:bCs/>
        </w:rPr>
        <w:t>site</w:t>
      </w:r>
      <w:r w:rsidR="001B5B4C" w:rsidRPr="00953D05">
        <w:rPr>
          <w:rFonts w:ascii="Arial" w:hAnsi="Arial" w:cs="Arial"/>
          <w:b/>
          <w:bCs/>
        </w:rPr>
        <w:t>(s)</w:t>
      </w:r>
      <w:r w:rsidR="00DF2E80" w:rsidRPr="00953D05">
        <w:rPr>
          <w:rFonts w:ascii="Arial" w:hAnsi="Arial" w:cs="Arial"/>
          <w:b/>
          <w:bCs/>
        </w:rPr>
        <w:t xml:space="preserve"> </w:t>
      </w:r>
      <w:r w:rsidR="001E3486" w:rsidRPr="00953D05">
        <w:rPr>
          <w:rFonts w:ascii="Arial" w:hAnsi="Arial" w:cs="Arial"/>
          <w:b/>
          <w:bCs/>
        </w:rPr>
        <w:t xml:space="preserve">also </w:t>
      </w:r>
      <w:r w:rsidRPr="00953D05">
        <w:rPr>
          <w:rFonts w:ascii="Arial" w:hAnsi="Arial" w:cs="Arial"/>
          <w:b/>
          <w:bCs/>
        </w:rPr>
        <w:t xml:space="preserve">use </w:t>
      </w:r>
      <w:r w:rsidR="00256E61" w:rsidRPr="00953D05">
        <w:rPr>
          <w:rFonts w:ascii="Arial" w:hAnsi="Arial" w:cs="Arial"/>
          <w:b/>
          <w:bCs/>
        </w:rPr>
        <w:t>EHR</w:t>
      </w:r>
      <w:r w:rsidR="001E3486" w:rsidRPr="00953D05">
        <w:rPr>
          <w:rFonts w:ascii="Arial" w:hAnsi="Arial" w:cs="Arial"/>
          <w:b/>
          <w:bCs/>
        </w:rPr>
        <w:t>s</w:t>
      </w:r>
      <w:r w:rsidR="00256E61" w:rsidRPr="00953D05">
        <w:rPr>
          <w:rFonts w:ascii="Arial" w:hAnsi="Arial" w:cs="Arial"/>
          <w:b/>
          <w:bCs/>
        </w:rPr>
        <w:t xml:space="preserve"> for obstetric patients</w:t>
      </w:r>
      <w:r w:rsidRPr="00953D05">
        <w:rPr>
          <w:rFonts w:ascii="Arial" w:hAnsi="Arial" w:cs="Arial"/>
          <w:b/>
          <w:bCs/>
        </w:rPr>
        <w:t>?</w:t>
      </w:r>
      <w:r w:rsidRPr="00953D05">
        <w:rPr>
          <w:rFonts w:ascii="Arial" w:hAnsi="Arial" w:cs="Arial"/>
        </w:rPr>
        <w:t xml:space="preserve"> </w:t>
      </w:r>
      <w:r w:rsidR="00A66330">
        <w:rPr>
          <w:rFonts w:ascii="Arial" w:hAnsi="Arial" w:cs="Arial"/>
        </w:rPr>
        <w:t>Yes</w:t>
      </w:r>
      <w:r w:rsidR="000717B1" w:rsidRPr="00A66330">
        <w:rPr>
          <w:rFonts w:ascii="Arial" w:hAnsi="Arial" w:cs="Arial"/>
        </w:rPr>
        <w:t xml:space="preserve"> </w:t>
      </w:r>
    </w:p>
    <w:p w14:paraId="05272A41" w14:textId="77777777" w:rsidR="00BB1BB3" w:rsidRPr="00953D05" w:rsidRDefault="00BB1BB3" w:rsidP="00BB1BB3">
      <w:pPr>
        <w:pStyle w:val="ListParagraph"/>
        <w:spacing w:after="0"/>
        <w:ind w:left="360"/>
        <w:jc w:val="both"/>
        <w:rPr>
          <w:rFonts w:ascii="Arial" w:hAnsi="Arial" w:cs="Arial"/>
        </w:rPr>
      </w:pPr>
    </w:p>
    <w:p w14:paraId="57AB7229" w14:textId="64F43FC7" w:rsidR="007F412A" w:rsidRPr="00953D05" w:rsidRDefault="00FB4904" w:rsidP="00A26D7D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953D05">
        <w:rPr>
          <w:rFonts w:ascii="Arial" w:hAnsi="Arial" w:cs="Arial"/>
          <w:b/>
          <w:bCs/>
        </w:rPr>
        <w:t>If YES, p</w:t>
      </w:r>
      <w:r w:rsidR="000717B1" w:rsidRPr="00953D05">
        <w:rPr>
          <w:rFonts w:ascii="Arial" w:hAnsi="Arial" w:cs="Arial"/>
          <w:b/>
          <w:bCs/>
        </w:rPr>
        <w:t xml:space="preserve">lease </w:t>
      </w:r>
      <w:r w:rsidR="001E3486" w:rsidRPr="00953D05">
        <w:rPr>
          <w:rFonts w:ascii="Arial" w:hAnsi="Arial" w:cs="Arial"/>
          <w:b/>
          <w:bCs/>
        </w:rPr>
        <w:t xml:space="preserve">name </w:t>
      </w:r>
      <w:r w:rsidR="0061557B" w:rsidRPr="00953D05">
        <w:rPr>
          <w:rFonts w:ascii="Arial" w:hAnsi="Arial" w:cs="Arial"/>
          <w:b/>
          <w:bCs/>
          <w:u w:val="single"/>
        </w:rPr>
        <w:t>ALL</w:t>
      </w:r>
      <w:r w:rsidR="00466633" w:rsidRPr="00953D05">
        <w:rPr>
          <w:rFonts w:ascii="Arial" w:hAnsi="Arial" w:cs="Arial"/>
          <w:b/>
          <w:bCs/>
        </w:rPr>
        <w:t xml:space="preserve"> EHR system</w:t>
      </w:r>
      <w:r w:rsidR="0061557B" w:rsidRPr="00953D05">
        <w:rPr>
          <w:rFonts w:ascii="Arial" w:hAnsi="Arial" w:cs="Arial"/>
          <w:b/>
          <w:bCs/>
        </w:rPr>
        <w:t>s</w:t>
      </w:r>
      <w:r w:rsidR="00466633" w:rsidRPr="00953D05">
        <w:rPr>
          <w:rFonts w:ascii="Arial" w:hAnsi="Arial" w:cs="Arial"/>
          <w:b/>
          <w:bCs/>
        </w:rPr>
        <w:t xml:space="preserve"> used for obstetric patients </w:t>
      </w:r>
      <w:r w:rsidR="009703E1" w:rsidRPr="00953D05">
        <w:rPr>
          <w:rFonts w:ascii="Arial" w:hAnsi="Arial" w:cs="Arial"/>
          <w:b/>
          <w:bCs/>
        </w:rPr>
        <w:t>at each site</w:t>
      </w:r>
      <w:r w:rsidR="00AB7394" w:rsidRPr="00953D05">
        <w:rPr>
          <w:rFonts w:ascii="Arial" w:hAnsi="Arial" w:cs="Arial"/>
          <w:b/>
          <w:bCs/>
        </w:rPr>
        <w:t xml:space="preserve">, and when </w:t>
      </w:r>
      <w:r w:rsidR="002767B1" w:rsidRPr="00953D05">
        <w:rPr>
          <w:rFonts w:ascii="Arial" w:hAnsi="Arial" w:cs="Arial"/>
          <w:b/>
          <w:bCs/>
        </w:rPr>
        <w:t xml:space="preserve">they were </w:t>
      </w:r>
      <w:r w:rsidR="00252D4D" w:rsidRPr="00953D05">
        <w:rPr>
          <w:rFonts w:ascii="Arial" w:hAnsi="Arial" w:cs="Arial"/>
          <w:b/>
          <w:bCs/>
        </w:rPr>
        <w:t xml:space="preserve">introduced? </w:t>
      </w:r>
      <w:r w:rsidR="00953D05" w:rsidRPr="00953D05">
        <w:rPr>
          <w:rFonts w:ascii="Arial" w:hAnsi="Arial" w:cs="Arial"/>
          <w:b/>
          <w:bCs/>
        </w:rPr>
        <w:t xml:space="preserve"> </w:t>
      </w:r>
      <w:r w:rsidR="00953D05">
        <w:rPr>
          <w:rFonts w:ascii="Arial" w:hAnsi="Arial" w:cs="Arial"/>
          <w:b/>
          <w:bCs/>
        </w:rPr>
        <w:t xml:space="preserve">- </w:t>
      </w:r>
      <w:proofErr w:type="spellStart"/>
      <w:r w:rsidR="00953D05" w:rsidRPr="00953D05">
        <w:rPr>
          <w:rFonts w:ascii="Arial" w:hAnsi="Arial" w:cs="Arial"/>
        </w:rPr>
        <w:t>Euroking</w:t>
      </w:r>
      <w:proofErr w:type="spellEnd"/>
      <w:r w:rsidR="00953D05" w:rsidRPr="00953D05">
        <w:rPr>
          <w:rFonts w:ascii="Arial" w:hAnsi="Arial" w:cs="Arial"/>
        </w:rPr>
        <w:t xml:space="preserve"> 2009</w:t>
      </w:r>
    </w:p>
    <w:p w14:paraId="4B4D630A" w14:textId="77777777" w:rsidR="00A26D7D" w:rsidRPr="00953D05" w:rsidRDefault="00A26D7D" w:rsidP="00A26D7D">
      <w:pPr>
        <w:pStyle w:val="ListParagraph"/>
        <w:spacing w:after="0"/>
        <w:ind w:left="785"/>
        <w:jc w:val="both"/>
        <w:rPr>
          <w:rFonts w:ascii="Arial" w:hAnsi="Arial" w:cs="Arial"/>
          <w:b/>
          <w:bCs/>
        </w:rPr>
      </w:pPr>
    </w:p>
    <w:p w14:paraId="0A54C5E8" w14:textId="6C946B53" w:rsidR="000D43B6" w:rsidRDefault="00331655" w:rsidP="000D43B6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A66330">
        <w:rPr>
          <w:rFonts w:ascii="Arial" w:hAnsi="Arial" w:cs="Arial"/>
          <w:b/>
          <w:bCs/>
        </w:rPr>
        <w:t xml:space="preserve">Does your Trust’s site(s) use an </w:t>
      </w:r>
      <w:r w:rsidR="00EE0BF1" w:rsidRPr="00A66330">
        <w:rPr>
          <w:rFonts w:ascii="Arial" w:hAnsi="Arial" w:cs="Arial"/>
          <w:b/>
          <w:bCs/>
        </w:rPr>
        <w:t>algorithm</w:t>
      </w:r>
      <w:r w:rsidR="00D00739" w:rsidRPr="00A66330">
        <w:rPr>
          <w:rFonts w:ascii="Arial" w:hAnsi="Arial" w:cs="Arial"/>
          <w:b/>
          <w:bCs/>
        </w:rPr>
        <w:t xml:space="preserve"> </w:t>
      </w:r>
      <w:r w:rsidR="00A26D7D" w:rsidRPr="00A66330">
        <w:rPr>
          <w:rFonts w:ascii="Arial" w:hAnsi="Arial" w:cs="Arial"/>
          <w:b/>
          <w:bCs/>
        </w:rPr>
        <w:t xml:space="preserve">(e.g., MEWS, NEWS2, </w:t>
      </w:r>
      <w:proofErr w:type="spellStart"/>
      <w:r w:rsidR="00A26D7D" w:rsidRPr="00A66330">
        <w:rPr>
          <w:rFonts w:ascii="Arial" w:hAnsi="Arial" w:cs="Arial"/>
          <w:b/>
          <w:bCs/>
        </w:rPr>
        <w:t>qSOFA</w:t>
      </w:r>
      <w:proofErr w:type="spellEnd"/>
      <w:r w:rsidR="00A26D7D" w:rsidRPr="00A66330">
        <w:rPr>
          <w:rFonts w:ascii="Arial" w:hAnsi="Arial" w:cs="Arial"/>
          <w:b/>
          <w:bCs/>
        </w:rPr>
        <w:t xml:space="preserve">) </w:t>
      </w:r>
      <w:r w:rsidRPr="00A66330">
        <w:rPr>
          <w:rFonts w:ascii="Arial" w:hAnsi="Arial" w:cs="Arial"/>
          <w:b/>
          <w:bCs/>
        </w:rPr>
        <w:t xml:space="preserve">for </w:t>
      </w:r>
      <w:r w:rsidR="001076C6" w:rsidRPr="00A66330">
        <w:rPr>
          <w:rFonts w:ascii="Arial" w:hAnsi="Arial" w:cs="Arial"/>
          <w:b/>
          <w:bCs/>
        </w:rPr>
        <w:t xml:space="preserve">the early </w:t>
      </w:r>
      <w:r w:rsidR="003F27FD" w:rsidRPr="00A66330">
        <w:rPr>
          <w:rFonts w:ascii="Arial" w:hAnsi="Arial" w:cs="Arial"/>
          <w:b/>
          <w:bCs/>
        </w:rPr>
        <w:t xml:space="preserve">detection of </w:t>
      </w:r>
      <w:r w:rsidRPr="00A66330">
        <w:rPr>
          <w:rFonts w:ascii="Arial" w:hAnsi="Arial" w:cs="Arial"/>
          <w:b/>
          <w:bCs/>
        </w:rPr>
        <w:t xml:space="preserve">obstetric </w:t>
      </w:r>
      <w:r w:rsidR="003F27FD" w:rsidRPr="00A66330">
        <w:rPr>
          <w:rFonts w:ascii="Arial" w:hAnsi="Arial" w:cs="Arial"/>
          <w:b/>
          <w:bCs/>
        </w:rPr>
        <w:t>sepsis</w:t>
      </w:r>
      <w:r w:rsidRPr="00A66330">
        <w:rPr>
          <w:rFonts w:ascii="Arial" w:hAnsi="Arial" w:cs="Arial"/>
          <w:b/>
          <w:bCs/>
        </w:rPr>
        <w:t xml:space="preserve">? </w:t>
      </w:r>
      <w:r w:rsidR="00A66330" w:rsidRPr="00A66330">
        <w:rPr>
          <w:rFonts w:ascii="Arial" w:hAnsi="Arial" w:cs="Arial"/>
        </w:rPr>
        <w:t xml:space="preserve">Yes </w:t>
      </w:r>
    </w:p>
    <w:p w14:paraId="14E636EE" w14:textId="77777777" w:rsidR="00A66330" w:rsidRPr="00A66330" w:rsidRDefault="00A66330" w:rsidP="00A66330">
      <w:pPr>
        <w:pStyle w:val="ListParagraph"/>
        <w:spacing w:after="0"/>
        <w:ind w:left="360"/>
        <w:jc w:val="both"/>
        <w:rPr>
          <w:rFonts w:ascii="Arial" w:hAnsi="Arial" w:cs="Arial"/>
          <w:b/>
          <w:bCs/>
        </w:rPr>
      </w:pPr>
    </w:p>
    <w:p w14:paraId="40859A12" w14:textId="6BB83F97" w:rsidR="00DD2298" w:rsidRPr="00953D05" w:rsidRDefault="00F720C3" w:rsidP="00A26D7D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953D05">
        <w:rPr>
          <w:rFonts w:ascii="Arial" w:hAnsi="Arial" w:cs="Arial"/>
          <w:b/>
          <w:bCs/>
        </w:rPr>
        <w:t>If YES, p</w:t>
      </w:r>
      <w:r w:rsidR="00252D4D" w:rsidRPr="00953D05">
        <w:rPr>
          <w:rFonts w:ascii="Arial" w:hAnsi="Arial" w:cs="Arial"/>
          <w:b/>
          <w:bCs/>
        </w:rPr>
        <w:t xml:space="preserve">lease </w:t>
      </w:r>
      <w:r w:rsidR="75DAA4BB" w:rsidRPr="00953D05">
        <w:rPr>
          <w:rFonts w:ascii="Arial" w:hAnsi="Arial" w:cs="Arial"/>
          <w:b/>
          <w:bCs/>
        </w:rPr>
        <w:t xml:space="preserve">provide details </w:t>
      </w:r>
      <w:r w:rsidR="0067035F" w:rsidRPr="00953D05">
        <w:rPr>
          <w:rFonts w:ascii="Arial" w:hAnsi="Arial" w:cs="Arial"/>
          <w:b/>
          <w:bCs/>
        </w:rPr>
        <w:t xml:space="preserve">of </w:t>
      </w:r>
      <w:r w:rsidR="00247875" w:rsidRPr="00953D05">
        <w:rPr>
          <w:rFonts w:ascii="Arial" w:hAnsi="Arial" w:cs="Arial"/>
          <w:b/>
          <w:bCs/>
        </w:rPr>
        <w:t>the</w:t>
      </w:r>
      <w:r w:rsidR="00C255A6" w:rsidRPr="00953D05">
        <w:rPr>
          <w:rFonts w:ascii="Arial" w:hAnsi="Arial" w:cs="Arial"/>
          <w:b/>
          <w:bCs/>
        </w:rPr>
        <w:t xml:space="preserve"> </w:t>
      </w:r>
      <w:r w:rsidR="006140FB" w:rsidRPr="00953D05">
        <w:rPr>
          <w:rFonts w:ascii="Arial" w:hAnsi="Arial" w:cs="Arial"/>
          <w:b/>
          <w:bCs/>
        </w:rPr>
        <w:t xml:space="preserve">obstetric sepsis </w:t>
      </w:r>
      <w:r w:rsidR="00252D4D" w:rsidRPr="00953D05">
        <w:rPr>
          <w:rFonts w:ascii="Arial" w:hAnsi="Arial" w:cs="Arial"/>
          <w:b/>
          <w:bCs/>
        </w:rPr>
        <w:t>algorithm</w:t>
      </w:r>
      <w:r w:rsidR="004F0182" w:rsidRPr="00953D05">
        <w:rPr>
          <w:rFonts w:ascii="Arial" w:hAnsi="Arial" w:cs="Arial"/>
          <w:b/>
          <w:bCs/>
        </w:rPr>
        <w:t xml:space="preserve"> </w:t>
      </w:r>
      <w:r w:rsidR="00C255A6" w:rsidRPr="00953D05">
        <w:rPr>
          <w:rFonts w:ascii="Arial" w:hAnsi="Arial" w:cs="Arial"/>
          <w:b/>
          <w:bCs/>
        </w:rPr>
        <w:t xml:space="preserve">used in your Trust’s </w:t>
      </w:r>
      <w:r w:rsidR="00DD2298" w:rsidRPr="00953D05">
        <w:rPr>
          <w:rFonts w:ascii="Arial" w:hAnsi="Arial" w:cs="Arial"/>
          <w:b/>
          <w:bCs/>
        </w:rPr>
        <w:t>site(s)</w:t>
      </w:r>
      <w:r w:rsidR="00271D59" w:rsidRPr="00953D05">
        <w:rPr>
          <w:rFonts w:ascii="Arial" w:hAnsi="Arial" w:cs="Arial"/>
          <w:b/>
          <w:bCs/>
        </w:rPr>
        <w:t xml:space="preserve">. </w:t>
      </w:r>
      <w:r w:rsidR="002B5E66" w:rsidRPr="00953D05">
        <w:rPr>
          <w:rFonts w:ascii="Arial" w:hAnsi="Arial" w:cs="Arial"/>
          <w:b/>
          <w:bCs/>
        </w:rPr>
        <w:t>Please attach details if</w:t>
      </w:r>
      <w:r w:rsidR="00BE7383" w:rsidRPr="00953D05">
        <w:rPr>
          <w:rFonts w:ascii="Arial" w:hAnsi="Arial" w:cs="Arial"/>
          <w:b/>
          <w:bCs/>
        </w:rPr>
        <w:t xml:space="preserve"> possible. </w:t>
      </w:r>
      <w:r w:rsidR="00953D05">
        <w:rPr>
          <w:rFonts w:ascii="Arial" w:hAnsi="Arial" w:cs="Arial"/>
          <w:b/>
          <w:bCs/>
        </w:rPr>
        <w:t xml:space="preserve">- </w:t>
      </w:r>
      <w:r w:rsidR="00953D05" w:rsidRPr="00953D05">
        <w:rPr>
          <w:rFonts w:ascii="Arial" w:hAnsi="Arial" w:cs="Arial"/>
        </w:rPr>
        <w:t>Mews</w:t>
      </w:r>
    </w:p>
    <w:p w14:paraId="5889E331" w14:textId="77777777" w:rsidR="00A26D7D" w:rsidRPr="00953D05" w:rsidRDefault="00A26D7D" w:rsidP="00A26D7D">
      <w:pPr>
        <w:pStyle w:val="ListParagraph"/>
        <w:spacing w:after="0"/>
        <w:ind w:left="785"/>
        <w:jc w:val="both"/>
        <w:rPr>
          <w:rFonts w:ascii="Arial" w:hAnsi="Arial" w:cs="Arial"/>
          <w:b/>
          <w:bCs/>
        </w:rPr>
      </w:pPr>
    </w:p>
    <w:p w14:paraId="5F4B5F7A" w14:textId="40509EEC" w:rsidR="00DD2298" w:rsidRPr="00953D05" w:rsidRDefault="00DD2298" w:rsidP="00BB1BB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</w:rPr>
      </w:pPr>
      <w:r w:rsidRPr="00953D05">
        <w:rPr>
          <w:rFonts w:ascii="Arial" w:hAnsi="Arial" w:cs="Arial"/>
          <w:b/>
          <w:bCs/>
        </w:rPr>
        <w:t xml:space="preserve">Does your Trust’s site(s) use a digital sepsis alert for obstetric sepsis? </w:t>
      </w:r>
      <w:r w:rsidR="00A66330">
        <w:rPr>
          <w:rFonts w:ascii="Arial" w:hAnsi="Arial" w:cs="Arial"/>
          <w:b/>
          <w:bCs/>
        </w:rPr>
        <w:t>–</w:t>
      </w:r>
      <w:r w:rsidR="00A66330" w:rsidRPr="00A66330">
        <w:rPr>
          <w:rFonts w:ascii="Arial" w:hAnsi="Arial" w:cs="Arial"/>
        </w:rPr>
        <w:t xml:space="preserve"> No</w:t>
      </w:r>
      <w:r w:rsidR="00A66330">
        <w:rPr>
          <w:rFonts w:ascii="Arial" w:hAnsi="Arial" w:cs="Arial"/>
          <w:b/>
          <w:bCs/>
        </w:rPr>
        <w:t xml:space="preserve"> </w:t>
      </w:r>
    </w:p>
    <w:p w14:paraId="32FDD891" w14:textId="77777777" w:rsidR="000D43B6" w:rsidRPr="00953D05" w:rsidRDefault="000D43B6" w:rsidP="000D43B6">
      <w:pPr>
        <w:pStyle w:val="ListParagraph"/>
        <w:spacing w:after="0"/>
        <w:ind w:left="360"/>
        <w:jc w:val="both"/>
        <w:rPr>
          <w:rFonts w:ascii="Arial" w:hAnsi="Arial" w:cs="Arial"/>
          <w:b/>
          <w:bCs/>
        </w:rPr>
      </w:pPr>
    </w:p>
    <w:p w14:paraId="1DE46029" w14:textId="6FAEBC71" w:rsidR="00DB14A8" w:rsidRPr="00953D05" w:rsidRDefault="00DD2298" w:rsidP="00A26D7D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</w:rPr>
      </w:pPr>
      <w:r w:rsidRPr="00953D05">
        <w:rPr>
          <w:rFonts w:ascii="Arial" w:hAnsi="Arial" w:cs="Arial"/>
          <w:b/>
          <w:bCs/>
        </w:rPr>
        <w:t xml:space="preserve">If YES, please specify </w:t>
      </w:r>
      <w:r w:rsidRPr="00953D05">
        <w:rPr>
          <w:rFonts w:ascii="Arial" w:hAnsi="Arial" w:cs="Arial"/>
          <w:b/>
          <w:bCs/>
          <w:u w:val="single"/>
        </w:rPr>
        <w:t>ALL</w:t>
      </w:r>
      <w:r w:rsidRPr="00953D05">
        <w:rPr>
          <w:rFonts w:ascii="Arial" w:hAnsi="Arial" w:cs="Arial"/>
          <w:b/>
          <w:bCs/>
        </w:rPr>
        <w:t xml:space="preserve"> sites where the obstetric </w:t>
      </w:r>
      <w:r w:rsidR="00F569E0" w:rsidRPr="00953D05">
        <w:rPr>
          <w:rFonts w:ascii="Arial" w:hAnsi="Arial" w:cs="Arial"/>
          <w:b/>
          <w:bCs/>
        </w:rPr>
        <w:t>digital sepsis alert</w:t>
      </w:r>
      <w:r w:rsidRPr="00953D05">
        <w:rPr>
          <w:rFonts w:ascii="Arial" w:hAnsi="Arial" w:cs="Arial"/>
          <w:b/>
          <w:bCs/>
        </w:rPr>
        <w:t xml:space="preserve"> is active. </w:t>
      </w:r>
    </w:p>
    <w:p w14:paraId="5699F5F8" w14:textId="77777777" w:rsidR="00A26D7D" w:rsidRPr="00953D05" w:rsidRDefault="00A26D7D" w:rsidP="00A26D7D">
      <w:pPr>
        <w:pStyle w:val="ListParagraph"/>
        <w:spacing w:after="0"/>
        <w:ind w:left="781"/>
        <w:jc w:val="both"/>
        <w:rPr>
          <w:rFonts w:ascii="Arial" w:hAnsi="Arial" w:cs="Arial"/>
          <w:b/>
          <w:bCs/>
        </w:rPr>
      </w:pPr>
    </w:p>
    <w:p w14:paraId="5CE4CE8A" w14:textId="77777777" w:rsidR="00A26D7D" w:rsidRPr="00953D05" w:rsidRDefault="00DB14A8" w:rsidP="00A26D7D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</w:rPr>
      </w:pPr>
      <w:r w:rsidRPr="00953D05">
        <w:rPr>
          <w:rFonts w:ascii="Arial" w:hAnsi="Arial" w:cs="Arial"/>
          <w:b/>
          <w:bCs/>
        </w:rPr>
        <w:t xml:space="preserve">For </w:t>
      </w:r>
      <w:r w:rsidRPr="00953D05">
        <w:rPr>
          <w:rFonts w:ascii="Arial" w:hAnsi="Arial" w:cs="Arial"/>
          <w:b/>
          <w:bCs/>
          <w:u w:val="single"/>
        </w:rPr>
        <w:t xml:space="preserve">sites with active </w:t>
      </w:r>
      <w:r w:rsidR="006A020D" w:rsidRPr="00953D05">
        <w:rPr>
          <w:rFonts w:ascii="Arial" w:hAnsi="Arial" w:cs="Arial"/>
          <w:b/>
          <w:bCs/>
          <w:u w:val="single"/>
        </w:rPr>
        <w:t xml:space="preserve">obstetric </w:t>
      </w:r>
      <w:r w:rsidR="00F569E0" w:rsidRPr="00953D05">
        <w:rPr>
          <w:rFonts w:ascii="Arial" w:hAnsi="Arial" w:cs="Arial"/>
          <w:b/>
          <w:bCs/>
          <w:u w:val="single"/>
        </w:rPr>
        <w:t>digital sepsis alert</w:t>
      </w:r>
      <w:r w:rsidRPr="00953D05">
        <w:rPr>
          <w:rFonts w:ascii="Arial" w:hAnsi="Arial" w:cs="Arial"/>
          <w:b/>
          <w:bCs/>
          <w:u w:val="single"/>
        </w:rPr>
        <w:t>s</w:t>
      </w:r>
      <w:r w:rsidR="009B2FBB" w:rsidRPr="00953D05">
        <w:rPr>
          <w:rFonts w:ascii="Arial" w:hAnsi="Arial" w:cs="Arial"/>
          <w:b/>
          <w:bCs/>
        </w:rPr>
        <w:t>:</w:t>
      </w:r>
      <w:r w:rsidR="00DF1168" w:rsidRPr="00953D05">
        <w:rPr>
          <w:rFonts w:ascii="Arial" w:hAnsi="Arial" w:cs="Arial"/>
          <w:b/>
          <w:bCs/>
        </w:rPr>
        <w:t xml:space="preserve"> </w:t>
      </w:r>
      <w:r w:rsidR="007E22CB" w:rsidRPr="00953D05">
        <w:rPr>
          <w:rFonts w:ascii="Arial" w:hAnsi="Arial" w:cs="Arial"/>
          <w:b/>
          <w:bCs/>
        </w:rPr>
        <w:t xml:space="preserve">please </w:t>
      </w:r>
      <w:r w:rsidR="00DF1168" w:rsidRPr="00953D05">
        <w:rPr>
          <w:rFonts w:ascii="Arial" w:hAnsi="Arial" w:cs="Arial"/>
          <w:b/>
          <w:bCs/>
        </w:rPr>
        <w:t>indicate the</w:t>
      </w:r>
      <w:r w:rsidR="00971119" w:rsidRPr="00953D05">
        <w:rPr>
          <w:rFonts w:ascii="Arial" w:hAnsi="Arial" w:cs="Arial"/>
          <w:b/>
          <w:bCs/>
        </w:rPr>
        <w:t xml:space="preserve"> obstetric sepsis algorithm </w:t>
      </w:r>
      <w:r w:rsidR="00DF1168" w:rsidRPr="00953D05">
        <w:rPr>
          <w:rFonts w:ascii="Arial" w:hAnsi="Arial" w:cs="Arial"/>
          <w:b/>
          <w:bCs/>
        </w:rPr>
        <w:t xml:space="preserve">used </w:t>
      </w:r>
      <w:r w:rsidR="004173F2" w:rsidRPr="00953D05">
        <w:rPr>
          <w:rFonts w:ascii="Arial" w:hAnsi="Arial" w:cs="Arial"/>
          <w:b/>
          <w:bCs/>
        </w:rPr>
        <w:t xml:space="preserve">in the </w:t>
      </w:r>
      <w:r w:rsidR="00CD2EEC" w:rsidRPr="00953D05">
        <w:rPr>
          <w:rFonts w:ascii="Arial" w:hAnsi="Arial" w:cs="Arial"/>
          <w:b/>
          <w:bCs/>
        </w:rPr>
        <w:t>digital sepsis alert</w:t>
      </w:r>
      <w:r w:rsidR="00DF1168" w:rsidRPr="00953D05">
        <w:rPr>
          <w:rFonts w:ascii="Arial" w:hAnsi="Arial" w:cs="Arial"/>
          <w:b/>
          <w:bCs/>
        </w:rPr>
        <w:t xml:space="preserve">. </w:t>
      </w:r>
    </w:p>
    <w:p w14:paraId="0213FDDE" w14:textId="410EF742" w:rsidR="00A26D7D" w:rsidRDefault="00A26D7D" w:rsidP="00A26D7D">
      <w:pPr>
        <w:pStyle w:val="ListParagraph"/>
        <w:spacing w:after="120"/>
        <w:ind w:left="360"/>
        <w:jc w:val="both"/>
        <w:rPr>
          <w:rFonts w:ascii="Arial" w:hAnsi="Arial" w:cs="Arial"/>
          <w:b/>
          <w:bCs/>
        </w:rPr>
      </w:pPr>
    </w:p>
    <w:p w14:paraId="763071FE" w14:textId="56FB91F3" w:rsidR="00EB2752" w:rsidRPr="00EB2752" w:rsidRDefault="00EB2752" w:rsidP="00A26D7D">
      <w:pPr>
        <w:pStyle w:val="ListParagraph"/>
        <w:spacing w:after="120"/>
        <w:ind w:left="360"/>
        <w:jc w:val="both"/>
        <w:rPr>
          <w:rFonts w:ascii="Arial" w:hAnsi="Arial" w:cs="Arial"/>
        </w:rPr>
      </w:pPr>
      <w:r w:rsidRPr="00EB2752">
        <w:rPr>
          <w:rFonts w:ascii="Arial" w:hAnsi="Arial" w:cs="Arial"/>
        </w:rPr>
        <w:t>N/A</w:t>
      </w:r>
    </w:p>
    <w:p w14:paraId="70FD11FE" w14:textId="77777777" w:rsidR="00EB2752" w:rsidRPr="00953D05" w:rsidRDefault="00EB2752" w:rsidP="00A26D7D">
      <w:pPr>
        <w:pStyle w:val="ListParagraph"/>
        <w:spacing w:after="120"/>
        <w:ind w:left="360"/>
        <w:jc w:val="both"/>
        <w:rPr>
          <w:rFonts w:ascii="Arial" w:hAnsi="Arial" w:cs="Arial"/>
          <w:b/>
          <w:bCs/>
        </w:rPr>
      </w:pPr>
    </w:p>
    <w:p w14:paraId="6941CB46" w14:textId="0C1B01C1" w:rsidR="00001A44" w:rsidRDefault="007435E4" w:rsidP="00A26D7D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</w:rPr>
      </w:pPr>
      <w:r w:rsidRPr="00953D05">
        <w:rPr>
          <w:rFonts w:ascii="Arial" w:hAnsi="Arial" w:cs="Arial"/>
          <w:b/>
          <w:bCs/>
        </w:rPr>
        <w:lastRenderedPageBreak/>
        <w:t xml:space="preserve">How </w:t>
      </w:r>
      <w:r w:rsidR="00583977" w:rsidRPr="00953D05">
        <w:rPr>
          <w:rFonts w:ascii="Arial" w:hAnsi="Arial" w:cs="Arial"/>
          <w:b/>
          <w:bCs/>
        </w:rPr>
        <w:t>does the</w:t>
      </w:r>
      <w:r w:rsidR="00DA3F6C" w:rsidRPr="00953D05">
        <w:rPr>
          <w:rFonts w:ascii="Arial" w:hAnsi="Arial" w:cs="Arial"/>
          <w:b/>
          <w:bCs/>
        </w:rPr>
        <w:t xml:space="preserve"> obstetric</w:t>
      </w:r>
      <w:r w:rsidR="00583977" w:rsidRPr="00953D05">
        <w:rPr>
          <w:rFonts w:ascii="Arial" w:hAnsi="Arial" w:cs="Arial"/>
          <w:b/>
          <w:bCs/>
        </w:rPr>
        <w:t xml:space="preserve"> </w:t>
      </w:r>
      <w:r w:rsidR="00CD2EEC" w:rsidRPr="00953D05">
        <w:rPr>
          <w:rFonts w:ascii="Arial" w:hAnsi="Arial" w:cs="Arial"/>
          <w:b/>
          <w:bCs/>
        </w:rPr>
        <w:t xml:space="preserve">digital sepsis alert </w:t>
      </w:r>
      <w:r w:rsidR="00DC4F7B" w:rsidRPr="00953D05">
        <w:rPr>
          <w:rFonts w:ascii="Arial" w:hAnsi="Arial" w:cs="Arial"/>
          <w:b/>
          <w:bCs/>
        </w:rPr>
        <w:t>notify</w:t>
      </w:r>
      <w:r w:rsidR="00583977" w:rsidRPr="00953D05">
        <w:rPr>
          <w:rFonts w:ascii="Arial" w:hAnsi="Arial" w:cs="Arial"/>
          <w:b/>
          <w:bCs/>
        </w:rPr>
        <w:t xml:space="preserve"> </w:t>
      </w:r>
      <w:r w:rsidR="004241C5" w:rsidRPr="00953D05">
        <w:rPr>
          <w:rFonts w:ascii="Arial" w:hAnsi="Arial" w:cs="Arial"/>
          <w:b/>
          <w:bCs/>
        </w:rPr>
        <w:t>practitioners</w:t>
      </w:r>
      <w:r w:rsidR="00743FDA" w:rsidRPr="00953D05">
        <w:rPr>
          <w:rFonts w:ascii="Arial" w:hAnsi="Arial" w:cs="Arial"/>
          <w:b/>
          <w:bCs/>
        </w:rPr>
        <w:t xml:space="preserve"> (</w:t>
      </w:r>
      <w:r w:rsidR="0057664B" w:rsidRPr="00953D05">
        <w:rPr>
          <w:rFonts w:ascii="Arial" w:hAnsi="Arial" w:cs="Arial"/>
          <w:b/>
          <w:bCs/>
        </w:rPr>
        <w:t>e.g.,</w:t>
      </w:r>
      <w:r w:rsidR="00743FDA" w:rsidRPr="00953D05">
        <w:rPr>
          <w:rFonts w:ascii="Arial" w:hAnsi="Arial" w:cs="Arial"/>
          <w:b/>
          <w:bCs/>
        </w:rPr>
        <w:t xml:space="preserve"> </w:t>
      </w:r>
      <w:r w:rsidR="00DC4F7B" w:rsidRPr="00953D05">
        <w:rPr>
          <w:rFonts w:ascii="Arial" w:hAnsi="Arial" w:cs="Arial"/>
          <w:b/>
          <w:bCs/>
        </w:rPr>
        <w:t xml:space="preserve">a </w:t>
      </w:r>
      <w:r w:rsidR="0057664B" w:rsidRPr="00953D05">
        <w:rPr>
          <w:rFonts w:ascii="Arial" w:hAnsi="Arial" w:cs="Arial"/>
          <w:b/>
          <w:bCs/>
        </w:rPr>
        <w:t xml:space="preserve">pager, </w:t>
      </w:r>
      <w:r w:rsidR="00743FDA" w:rsidRPr="00953D05">
        <w:rPr>
          <w:rFonts w:ascii="Arial" w:hAnsi="Arial" w:cs="Arial"/>
          <w:b/>
          <w:bCs/>
        </w:rPr>
        <w:t xml:space="preserve">a </w:t>
      </w:r>
      <w:r w:rsidR="0057664B" w:rsidRPr="00953D05">
        <w:rPr>
          <w:rFonts w:ascii="Arial" w:hAnsi="Arial" w:cs="Arial"/>
          <w:b/>
          <w:bCs/>
        </w:rPr>
        <w:t>flashing</w:t>
      </w:r>
      <w:r w:rsidR="00AE4401" w:rsidRPr="00953D05">
        <w:rPr>
          <w:rFonts w:ascii="Arial" w:hAnsi="Arial" w:cs="Arial"/>
          <w:b/>
          <w:bCs/>
        </w:rPr>
        <w:t xml:space="preserve"> warning on patients’ EHR</w:t>
      </w:r>
      <w:r w:rsidR="00743FDA" w:rsidRPr="00953D05">
        <w:rPr>
          <w:rFonts w:ascii="Arial" w:hAnsi="Arial" w:cs="Arial"/>
          <w:b/>
          <w:bCs/>
        </w:rPr>
        <w:t>)</w:t>
      </w:r>
      <w:r w:rsidR="00AE4401" w:rsidRPr="00953D05">
        <w:rPr>
          <w:rFonts w:ascii="Arial" w:hAnsi="Arial" w:cs="Arial"/>
          <w:b/>
          <w:bCs/>
        </w:rPr>
        <w:t>?</w:t>
      </w:r>
      <w:r w:rsidR="004241C5" w:rsidRPr="00953D05">
        <w:rPr>
          <w:rFonts w:ascii="Arial" w:hAnsi="Arial" w:cs="Arial"/>
          <w:b/>
          <w:bCs/>
        </w:rPr>
        <w:t xml:space="preserve"> </w:t>
      </w:r>
    </w:p>
    <w:p w14:paraId="031F00DD" w14:textId="62776E24" w:rsidR="00EB2752" w:rsidRPr="00EB2752" w:rsidRDefault="00EB2752" w:rsidP="00EB2752">
      <w:pPr>
        <w:spacing w:after="120"/>
        <w:ind w:firstLine="360"/>
        <w:jc w:val="both"/>
        <w:rPr>
          <w:rFonts w:ascii="Arial" w:hAnsi="Arial" w:cs="Arial"/>
        </w:rPr>
      </w:pPr>
      <w:r w:rsidRPr="00EB2752">
        <w:rPr>
          <w:rFonts w:ascii="Arial" w:hAnsi="Arial" w:cs="Arial"/>
        </w:rPr>
        <w:t>N/A</w:t>
      </w:r>
    </w:p>
    <w:sectPr w:rsidR="00EB2752" w:rsidRPr="00EB2752" w:rsidSect="0061557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718"/>
    <w:multiLevelType w:val="hybridMultilevel"/>
    <w:tmpl w:val="396E839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1" w:hanging="360"/>
      </w:pPr>
    </w:lvl>
    <w:lvl w:ilvl="2" w:tplc="0809001B" w:tentative="1">
      <w:start w:val="1"/>
      <w:numFmt w:val="lowerRoman"/>
      <w:lvlText w:val="%3."/>
      <w:lvlJc w:val="right"/>
      <w:pPr>
        <w:ind w:left="2221" w:hanging="180"/>
      </w:pPr>
    </w:lvl>
    <w:lvl w:ilvl="3" w:tplc="0809000F" w:tentative="1">
      <w:start w:val="1"/>
      <w:numFmt w:val="decimal"/>
      <w:lvlText w:val="%4."/>
      <w:lvlJc w:val="left"/>
      <w:pPr>
        <w:ind w:left="2941" w:hanging="360"/>
      </w:pPr>
    </w:lvl>
    <w:lvl w:ilvl="4" w:tplc="08090019" w:tentative="1">
      <w:start w:val="1"/>
      <w:numFmt w:val="lowerLetter"/>
      <w:lvlText w:val="%5."/>
      <w:lvlJc w:val="left"/>
      <w:pPr>
        <w:ind w:left="3661" w:hanging="360"/>
      </w:pPr>
    </w:lvl>
    <w:lvl w:ilvl="5" w:tplc="0809001B" w:tentative="1">
      <w:start w:val="1"/>
      <w:numFmt w:val="lowerRoman"/>
      <w:lvlText w:val="%6."/>
      <w:lvlJc w:val="right"/>
      <w:pPr>
        <w:ind w:left="4381" w:hanging="180"/>
      </w:pPr>
    </w:lvl>
    <w:lvl w:ilvl="6" w:tplc="0809000F" w:tentative="1">
      <w:start w:val="1"/>
      <w:numFmt w:val="decimal"/>
      <w:lvlText w:val="%7."/>
      <w:lvlJc w:val="left"/>
      <w:pPr>
        <w:ind w:left="5101" w:hanging="360"/>
      </w:pPr>
    </w:lvl>
    <w:lvl w:ilvl="7" w:tplc="08090019" w:tentative="1">
      <w:start w:val="1"/>
      <w:numFmt w:val="lowerLetter"/>
      <w:lvlText w:val="%8."/>
      <w:lvlJc w:val="left"/>
      <w:pPr>
        <w:ind w:left="5821" w:hanging="360"/>
      </w:pPr>
    </w:lvl>
    <w:lvl w:ilvl="8" w:tplc="08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" w15:restartNumberingAfterBreak="0">
    <w:nsid w:val="2A07010A"/>
    <w:multiLevelType w:val="hybridMultilevel"/>
    <w:tmpl w:val="274AA2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62DAA"/>
    <w:multiLevelType w:val="hybridMultilevel"/>
    <w:tmpl w:val="0E02B580"/>
    <w:lvl w:ilvl="0" w:tplc="91A4D8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1403296">
    <w:abstractNumId w:val="2"/>
  </w:num>
  <w:num w:numId="2" w16cid:durableId="2002194682">
    <w:abstractNumId w:val="0"/>
  </w:num>
  <w:num w:numId="3" w16cid:durableId="284121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FF"/>
    <w:rsid w:val="00001A44"/>
    <w:rsid w:val="0001685B"/>
    <w:rsid w:val="0002196B"/>
    <w:rsid w:val="00027584"/>
    <w:rsid w:val="000307CB"/>
    <w:rsid w:val="00032054"/>
    <w:rsid w:val="00040A97"/>
    <w:rsid w:val="00045F58"/>
    <w:rsid w:val="000548AF"/>
    <w:rsid w:val="00055B07"/>
    <w:rsid w:val="000713AA"/>
    <w:rsid w:val="000717B1"/>
    <w:rsid w:val="000A2291"/>
    <w:rsid w:val="000B5A8C"/>
    <w:rsid w:val="000C008F"/>
    <w:rsid w:val="000C6BB2"/>
    <w:rsid w:val="000D43B6"/>
    <w:rsid w:val="000F553F"/>
    <w:rsid w:val="001076C6"/>
    <w:rsid w:val="001237F7"/>
    <w:rsid w:val="00125FA4"/>
    <w:rsid w:val="00151595"/>
    <w:rsid w:val="00162823"/>
    <w:rsid w:val="00163AC5"/>
    <w:rsid w:val="001839C3"/>
    <w:rsid w:val="00183B7E"/>
    <w:rsid w:val="0018799F"/>
    <w:rsid w:val="001A2A30"/>
    <w:rsid w:val="001B5B4C"/>
    <w:rsid w:val="001C65D9"/>
    <w:rsid w:val="001D46E9"/>
    <w:rsid w:val="001E3486"/>
    <w:rsid w:val="001F16FF"/>
    <w:rsid w:val="001F601E"/>
    <w:rsid w:val="00225E5C"/>
    <w:rsid w:val="002348BC"/>
    <w:rsid w:val="0024365D"/>
    <w:rsid w:val="00247875"/>
    <w:rsid w:val="00252D4D"/>
    <w:rsid w:val="00256E61"/>
    <w:rsid w:val="00271D59"/>
    <w:rsid w:val="002767B1"/>
    <w:rsid w:val="00296749"/>
    <w:rsid w:val="002A7E47"/>
    <w:rsid w:val="002B5E66"/>
    <w:rsid w:val="002B75E9"/>
    <w:rsid w:val="002D002E"/>
    <w:rsid w:val="002D0D26"/>
    <w:rsid w:val="002F0430"/>
    <w:rsid w:val="00306AB9"/>
    <w:rsid w:val="003150A8"/>
    <w:rsid w:val="003177AD"/>
    <w:rsid w:val="00331655"/>
    <w:rsid w:val="00366F63"/>
    <w:rsid w:val="00376A57"/>
    <w:rsid w:val="00384664"/>
    <w:rsid w:val="003A3C9F"/>
    <w:rsid w:val="003A5B20"/>
    <w:rsid w:val="003C6AAD"/>
    <w:rsid w:val="003D13F1"/>
    <w:rsid w:val="003D7BE6"/>
    <w:rsid w:val="003E4DF5"/>
    <w:rsid w:val="003F27FD"/>
    <w:rsid w:val="003F481B"/>
    <w:rsid w:val="003F4F46"/>
    <w:rsid w:val="00406661"/>
    <w:rsid w:val="004126C5"/>
    <w:rsid w:val="004173F2"/>
    <w:rsid w:val="004241C5"/>
    <w:rsid w:val="00426321"/>
    <w:rsid w:val="00463000"/>
    <w:rsid w:val="00466633"/>
    <w:rsid w:val="00466C36"/>
    <w:rsid w:val="0047441C"/>
    <w:rsid w:val="0049116B"/>
    <w:rsid w:val="004B4F88"/>
    <w:rsid w:val="004D150B"/>
    <w:rsid w:val="004F0182"/>
    <w:rsid w:val="00504A1A"/>
    <w:rsid w:val="00507696"/>
    <w:rsid w:val="00535A52"/>
    <w:rsid w:val="0054533B"/>
    <w:rsid w:val="0056303A"/>
    <w:rsid w:val="00567DEA"/>
    <w:rsid w:val="00573440"/>
    <w:rsid w:val="0057664B"/>
    <w:rsid w:val="005817D9"/>
    <w:rsid w:val="00583977"/>
    <w:rsid w:val="00594A72"/>
    <w:rsid w:val="005A2C7E"/>
    <w:rsid w:val="005A3319"/>
    <w:rsid w:val="005A46D0"/>
    <w:rsid w:val="005A6359"/>
    <w:rsid w:val="005A6865"/>
    <w:rsid w:val="005A785C"/>
    <w:rsid w:val="005B47B7"/>
    <w:rsid w:val="005C376E"/>
    <w:rsid w:val="005F03D8"/>
    <w:rsid w:val="00600A46"/>
    <w:rsid w:val="00612853"/>
    <w:rsid w:val="006140FB"/>
    <w:rsid w:val="0061557B"/>
    <w:rsid w:val="00620AD1"/>
    <w:rsid w:val="00652596"/>
    <w:rsid w:val="0067035F"/>
    <w:rsid w:val="006831A7"/>
    <w:rsid w:val="006A020D"/>
    <w:rsid w:val="006B5C47"/>
    <w:rsid w:val="006D238B"/>
    <w:rsid w:val="006F01E9"/>
    <w:rsid w:val="006F18C1"/>
    <w:rsid w:val="00724744"/>
    <w:rsid w:val="007435E4"/>
    <w:rsid w:val="00743FDA"/>
    <w:rsid w:val="007600E7"/>
    <w:rsid w:val="007877E4"/>
    <w:rsid w:val="007B2E8B"/>
    <w:rsid w:val="007C09E4"/>
    <w:rsid w:val="007D5765"/>
    <w:rsid w:val="007E22CB"/>
    <w:rsid w:val="007F412A"/>
    <w:rsid w:val="008205F1"/>
    <w:rsid w:val="00822D3C"/>
    <w:rsid w:val="00844976"/>
    <w:rsid w:val="0088123F"/>
    <w:rsid w:val="008A184A"/>
    <w:rsid w:val="008A679A"/>
    <w:rsid w:val="008D7C36"/>
    <w:rsid w:val="008F6191"/>
    <w:rsid w:val="00901494"/>
    <w:rsid w:val="009113E2"/>
    <w:rsid w:val="00914401"/>
    <w:rsid w:val="00925AB0"/>
    <w:rsid w:val="0094671B"/>
    <w:rsid w:val="009515B9"/>
    <w:rsid w:val="00953D05"/>
    <w:rsid w:val="00957B8E"/>
    <w:rsid w:val="009703E1"/>
    <w:rsid w:val="00971119"/>
    <w:rsid w:val="009A4A5D"/>
    <w:rsid w:val="009B16AD"/>
    <w:rsid w:val="009B2FBB"/>
    <w:rsid w:val="009C2E49"/>
    <w:rsid w:val="009E754A"/>
    <w:rsid w:val="00A26D7D"/>
    <w:rsid w:val="00A622C8"/>
    <w:rsid w:val="00A66330"/>
    <w:rsid w:val="00A6692A"/>
    <w:rsid w:val="00A842D6"/>
    <w:rsid w:val="00AB0F28"/>
    <w:rsid w:val="00AB1539"/>
    <w:rsid w:val="00AB7394"/>
    <w:rsid w:val="00AB763E"/>
    <w:rsid w:val="00AE4401"/>
    <w:rsid w:val="00AF2741"/>
    <w:rsid w:val="00B02D9D"/>
    <w:rsid w:val="00B13D4F"/>
    <w:rsid w:val="00B2003F"/>
    <w:rsid w:val="00B365DB"/>
    <w:rsid w:val="00B413E4"/>
    <w:rsid w:val="00B65D91"/>
    <w:rsid w:val="00B719B4"/>
    <w:rsid w:val="00B73EC8"/>
    <w:rsid w:val="00B8000C"/>
    <w:rsid w:val="00B802E1"/>
    <w:rsid w:val="00B90EED"/>
    <w:rsid w:val="00BB1BB3"/>
    <w:rsid w:val="00BC7E20"/>
    <w:rsid w:val="00BD3553"/>
    <w:rsid w:val="00BE7383"/>
    <w:rsid w:val="00BF2EF4"/>
    <w:rsid w:val="00BF3472"/>
    <w:rsid w:val="00C00D0E"/>
    <w:rsid w:val="00C06244"/>
    <w:rsid w:val="00C06E15"/>
    <w:rsid w:val="00C12CE9"/>
    <w:rsid w:val="00C255A6"/>
    <w:rsid w:val="00C25D01"/>
    <w:rsid w:val="00C3415A"/>
    <w:rsid w:val="00C441F7"/>
    <w:rsid w:val="00C50887"/>
    <w:rsid w:val="00C82F35"/>
    <w:rsid w:val="00CD2EEC"/>
    <w:rsid w:val="00CE06C1"/>
    <w:rsid w:val="00CE15E8"/>
    <w:rsid w:val="00CF59F6"/>
    <w:rsid w:val="00D00739"/>
    <w:rsid w:val="00D023BA"/>
    <w:rsid w:val="00D04C4D"/>
    <w:rsid w:val="00D2258A"/>
    <w:rsid w:val="00D53FA2"/>
    <w:rsid w:val="00D65568"/>
    <w:rsid w:val="00D659D1"/>
    <w:rsid w:val="00D65B06"/>
    <w:rsid w:val="00D85CFD"/>
    <w:rsid w:val="00DA3F6C"/>
    <w:rsid w:val="00DA6F85"/>
    <w:rsid w:val="00DA7CA5"/>
    <w:rsid w:val="00DB14A8"/>
    <w:rsid w:val="00DC4F7B"/>
    <w:rsid w:val="00DC5DD3"/>
    <w:rsid w:val="00DD2298"/>
    <w:rsid w:val="00DE5BE1"/>
    <w:rsid w:val="00DF1168"/>
    <w:rsid w:val="00DF2E80"/>
    <w:rsid w:val="00E10589"/>
    <w:rsid w:val="00E31C3D"/>
    <w:rsid w:val="00E351B4"/>
    <w:rsid w:val="00E41AB0"/>
    <w:rsid w:val="00E51742"/>
    <w:rsid w:val="00E76916"/>
    <w:rsid w:val="00E91B4A"/>
    <w:rsid w:val="00E96FD8"/>
    <w:rsid w:val="00EB2752"/>
    <w:rsid w:val="00EB62DC"/>
    <w:rsid w:val="00ED190B"/>
    <w:rsid w:val="00ED76D8"/>
    <w:rsid w:val="00EE0BF1"/>
    <w:rsid w:val="00EE43CE"/>
    <w:rsid w:val="00F153B7"/>
    <w:rsid w:val="00F15E79"/>
    <w:rsid w:val="00F241D7"/>
    <w:rsid w:val="00F260DD"/>
    <w:rsid w:val="00F32001"/>
    <w:rsid w:val="00F43374"/>
    <w:rsid w:val="00F569E0"/>
    <w:rsid w:val="00F57D76"/>
    <w:rsid w:val="00F720C3"/>
    <w:rsid w:val="00F92ACA"/>
    <w:rsid w:val="00FA4E70"/>
    <w:rsid w:val="00FB4904"/>
    <w:rsid w:val="00FE2EE0"/>
    <w:rsid w:val="00FE6F92"/>
    <w:rsid w:val="07AEDBC4"/>
    <w:rsid w:val="0857F0E4"/>
    <w:rsid w:val="24441DD9"/>
    <w:rsid w:val="616AB361"/>
    <w:rsid w:val="61CFD95F"/>
    <w:rsid w:val="649C3898"/>
    <w:rsid w:val="660F10BE"/>
    <w:rsid w:val="75DAA4BB"/>
    <w:rsid w:val="7A619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4881"/>
  <w15:chartTrackingRefBased/>
  <w15:docId w15:val="{B3384B40-B064-47BD-B577-31E616A4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B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A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0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5B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B20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0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0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03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74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BB88-FD68-4030-9E05-FF4F7079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319</Words>
  <Characters>1702</Characters>
  <Application>Microsoft Office Word</Application>
  <DocSecurity>0</DocSecurity>
  <Lines>89</Lines>
  <Paragraphs>42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Nwosu, Amen-Patrick</dc:creator>
  <cp:keywords/>
  <dc:description/>
  <cp:lastModifiedBy>Elizabeth Longrigg</cp:lastModifiedBy>
  <cp:revision>105</cp:revision>
  <dcterms:created xsi:type="dcterms:W3CDTF">2023-02-07T17:36:00Z</dcterms:created>
  <dcterms:modified xsi:type="dcterms:W3CDTF">2023-03-22T13:23:00Z</dcterms:modified>
</cp:coreProperties>
</file>