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0F549" w14:textId="5B7A9D4C" w:rsidR="005B290F" w:rsidRPr="00751E88" w:rsidRDefault="005B290F" w:rsidP="00751E88">
      <w:pPr>
        <w:pStyle w:val="Heading2"/>
        <w:jc w:val="center"/>
        <w:rPr>
          <w:rFonts w:ascii="Calibri" w:hAnsi="Calibri" w:cs="Calibri"/>
          <w:sz w:val="28"/>
          <w:szCs w:val="28"/>
        </w:rPr>
      </w:pPr>
      <w:r w:rsidRPr="00751E88">
        <w:rPr>
          <w:rFonts w:ascii="Calibri" w:hAnsi="Calibri" w:cs="Calibri"/>
          <w:sz w:val="28"/>
          <w:szCs w:val="28"/>
        </w:rPr>
        <w:t>Clinical Trials Landscape in Oncology - Freedom of Information Request</w:t>
      </w:r>
    </w:p>
    <w:p w14:paraId="5AF07D70" w14:textId="0F010416"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To Whom It May Concern:</w:t>
      </w:r>
    </w:p>
    <w:p w14:paraId="148A037F" w14:textId="55D5D9C1"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I hope this message ﬁnds you well. I am reaching out to gather crucial information regarding the pre- and current post-BREXIT clinical trials landscape in Oncology on a nationwide basis in the UK. Your expertise and insight from your current NHS hospital Trust that you represent, are invaluable in enhancing our understanding of the trends and challenges in this ﬁeld, so that appropriate recommendations could be made.</w:t>
      </w:r>
    </w:p>
    <w:p w14:paraId="70565C4B" w14:textId="1D137876"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Before completing this survey, kindly check to ensure that your hospital(s) provide(s) systemic therapy for solid cancer (i.e. initiation of SACT and follow up of Oncology patients) in adults. If so, please proceed with this survey.</w:t>
      </w:r>
    </w:p>
    <w:p w14:paraId="26300CE4" w14:textId="1E4A2252"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If your hospital does not provide systemic therapy for solid cancers, then please do not complete this survey and instead e-mail back to notify us and we will update our records accordingly.</w:t>
      </w:r>
    </w:p>
    <w:p w14:paraId="5AC7DB90" w14:textId="14E1320F"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 xml:space="preserve">Furthermore, we advise that whoever is designated to complete this survey should </w:t>
      </w:r>
      <w:proofErr w:type="gramStart"/>
      <w:r w:rsidRPr="00751E88">
        <w:rPr>
          <w:rFonts w:ascii="Calibri" w:hAnsi="Calibri" w:cs="Calibri"/>
          <w:sz w:val="14"/>
          <w:szCs w:val="14"/>
        </w:rPr>
        <w:t>be in charge of</w:t>
      </w:r>
      <w:proofErr w:type="gramEnd"/>
      <w:r w:rsidRPr="00751E88">
        <w:rPr>
          <w:rFonts w:ascii="Calibri" w:hAnsi="Calibri" w:cs="Calibri"/>
          <w:sz w:val="14"/>
          <w:szCs w:val="14"/>
        </w:rPr>
        <w:t>, lead or co-ordinate the solid cancer, thus only Oncology (i.e. NOT haematological malignancies, not haem-</w:t>
      </w:r>
      <w:proofErr w:type="spellStart"/>
      <w:r w:rsidRPr="00751E88">
        <w:rPr>
          <w:rFonts w:ascii="Calibri" w:hAnsi="Calibri" w:cs="Calibri"/>
          <w:sz w:val="14"/>
          <w:szCs w:val="14"/>
        </w:rPr>
        <w:t>onc</w:t>
      </w:r>
      <w:proofErr w:type="spellEnd"/>
      <w:r w:rsidRPr="00751E88">
        <w:rPr>
          <w:rFonts w:ascii="Calibri" w:hAnsi="Calibri" w:cs="Calibri"/>
          <w:sz w:val="14"/>
          <w:szCs w:val="14"/>
        </w:rPr>
        <w:t>) clinical trials department at your NHS hospital. Questions should be answered on behalf of the organisation.</w:t>
      </w:r>
    </w:p>
    <w:p w14:paraId="4F738572" w14:textId="26761BB2"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In relation to this survey, we only aim to obtain data regarding systemic anti-cancer therapies (SACT) as investigational medicinal products (IMP). Examples of such therapies include chemotherapy, cellular therapies, biologics, hormonal therapy, targeted therapy, immunotherapy and other. This survey speciﬁcally enquires about interventional studies (e.g. studying the safety and/or eﬀicacy of novel treatments).</w:t>
      </w:r>
    </w:p>
    <w:p w14:paraId="380E621A" w14:textId="708F34A2" w:rsidR="005C4D14"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In the case of multi-phase trials, indicate the lower phase number. We request information from the following hospitals:</w:t>
      </w:r>
    </w:p>
    <w:p w14:paraId="6173FDD2" w14:textId="77777777" w:rsidR="00751E88" w:rsidRPr="00751E88" w:rsidRDefault="00751E88" w:rsidP="005B290F">
      <w:pPr>
        <w:pStyle w:val="NormalWeb"/>
        <w:shd w:val="clear" w:color="auto" w:fill="FFFFFF"/>
        <w:rPr>
          <w:rFonts w:ascii="Calibri" w:hAnsi="Calibri" w:cs="Calibri"/>
          <w:sz w:val="14"/>
          <w:szCs w:val="14"/>
        </w:rPr>
      </w:pPr>
    </w:p>
    <w:p w14:paraId="6282F70E" w14:textId="6D444EC8"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b/>
          <w:bCs/>
          <w:sz w:val="14"/>
          <w:szCs w:val="14"/>
        </w:rPr>
        <w:t>England</w:t>
      </w:r>
      <w:r w:rsidRPr="00751E88">
        <w:rPr>
          <w:rFonts w:ascii="Calibri" w:hAnsi="Calibri" w:cs="Calibri"/>
          <w:sz w:val="14"/>
          <w:szCs w:val="14"/>
        </w:rPr>
        <w:t>: All</w:t>
      </w:r>
    </w:p>
    <w:p w14:paraId="554CB245" w14:textId="77777777" w:rsidR="005B290F" w:rsidRPr="00751E88" w:rsidRDefault="005B290F" w:rsidP="005B290F">
      <w:pPr>
        <w:pStyle w:val="NormalWeb"/>
        <w:shd w:val="clear" w:color="auto" w:fill="FFFFFF"/>
        <w:rPr>
          <w:rFonts w:ascii="Calibri" w:hAnsi="Calibri" w:cs="Calibri"/>
          <w:b/>
          <w:bCs/>
          <w:sz w:val="14"/>
          <w:szCs w:val="14"/>
        </w:rPr>
      </w:pPr>
      <w:r w:rsidRPr="00751E88">
        <w:rPr>
          <w:rFonts w:ascii="Calibri" w:hAnsi="Calibri" w:cs="Calibri"/>
          <w:b/>
          <w:bCs/>
          <w:sz w:val="14"/>
          <w:szCs w:val="14"/>
        </w:rPr>
        <w:t>Wales:</w:t>
      </w:r>
    </w:p>
    <w:p w14:paraId="7A5FE744" w14:textId="77777777" w:rsidR="005B290F" w:rsidRPr="00751E88" w:rsidRDefault="005B290F" w:rsidP="00751E88">
      <w:pPr>
        <w:pStyle w:val="NormalWeb"/>
        <w:numPr>
          <w:ilvl w:val="0"/>
          <w:numId w:val="1"/>
        </w:numPr>
        <w:shd w:val="clear" w:color="auto" w:fill="FFFFFF"/>
        <w:rPr>
          <w:rFonts w:ascii="Calibri" w:hAnsi="Calibri" w:cs="Calibri"/>
          <w:sz w:val="14"/>
          <w:szCs w:val="14"/>
        </w:rPr>
      </w:pPr>
      <w:proofErr w:type="spellStart"/>
      <w:r w:rsidRPr="00751E88">
        <w:rPr>
          <w:rFonts w:ascii="Calibri" w:hAnsi="Calibri" w:cs="Calibri"/>
          <w:sz w:val="14"/>
          <w:szCs w:val="14"/>
        </w:rPr>
        <w:t>Velindre</w:t>
      </w:r>
      <w:proofErr w:type="spellEnd"/>
      <w:r w:rsidRPr="00751E88">
        <w:rPr>
          <w:rFonts w:ascii="Calibri" w:hAnsi="Calibri" w:cs="Calibri"/>
          <w:sz w:val="14"/>
          <w:szCs w:val="14"/>
        </w:rPr>
        <w:t xml:space="preserve"> Cancer Centre</w:t>
      </w:r>
    </w:p>
    <w:p w14:paraId="1E2EF511" w14:textId="7D65C0FD" w:rsidR="005B290F" w:rsidRPr="00751E88" w:rsidRDefault="005B290F" w:rsidP="00751E88">
      <w:pPr>
        <w:pStyle w:val="NormalWeb"/>
        <w:numPr>
          <w:ilvl w:val="0"/>
          <w:numId w:val="1"/>
        </w:numPr>
        <w:shd w:val="clear" w:color="auto" w:fill="FFFFFF"/>
        <w:rPr>
          <w:rFonts w:ascii="Calibri" w:hAnsi="Calibri" w:cs="Calibri"/>
          <w:sz w:val="14"/>
          <w:szCs w:val="14"/>
        </w:rPr>
      </w:pPr>
      <w:r w:rsidRPr="00751E88">
        <w:rPr>
          <w:rFonts w:ascii="Calibri" w:hAnsi="Calibri" w:cs="Calibri"/>
          <w:sz w:val="14"/>
          <w:szCs w:val="14"/>
        </w:rPr>
        <w:t>South Wales Cancer Centre (Aneurin Bevan)</w:t>
      </w:r>
    </w:p>
    <w:p w14:paraId="5FCA6274" w14:textId="77777777" w:rsidR="005B290F" w:rsidRPr="00751E88" w:rsidRDefault="005B290F" w:rsidP="00751E88">
      <w:pPr>
        <w:pStyle w:val="NormalWeb"/>
        <w:numPr>
          <w:ilvl w:val="0"/>
          <w:numId w:val="1"/>
        </w:numPr>
        <w:shd w:val="clear" w:color="auto" w:fill="FFFFFF"/>
        <w:rPr>
          <w:rFonts w:ascii="Calibri" w:hAnsi="Calibri" w:cs="Calibri"/>
          <w:sz w:val="14"/>
          <w:szCs w:val="14"/>
        </w:rPr>
      </w:pPr>
      <w:r w:rsidRPr="00751E88">
        <w:rPr>
          <w:rFonts w:ascii="Calibri" w:hAnsi="Calibri" w:cs="Calibri"/>
          <w:sz w:val="14"/>
          <w:szCs w:val="14"/>
        </w:rPr>
        <w:t xml:space="preserve">Glan Clwyd Hospital (Betsi Cadwaladr) </w:t>
      </w:r>
    </w:p>
    <w:p w14:paraId="30396F78" w14:textId="77777777" w:rsidR="005B290F" w:rsidRPr="00751E88" w:rsidRDefault="005B290F" w:rsidP="00751E88">
      <w:pPr>
        <w:pStyle w:val="NormalWeb"/>
        <w:numPr>
          <w:ilvl w:val="0"/>
          <w:numId w:val="1"/>
        </w:numPr>
        <w:shd w:val="clear" w:color="auto" w:fill="FFFFFF"/>
        <w:rPr>
          <w:rFonts w:ascii="Calibri" w:hAnsi="Calibri" w:cs="Calibri"/>
          <w:sz w:val="14"/>
          <w:szCs w:val="14"/>
        </w:rPr>
      </w:pPr>
      <w:r w:rsidRPr="00751E88">
        <w:rPr>
          <w:rFonts w:ascii="Calibri" w:hAnsi="Calibri" w:cs="Calibri"/>
          <w:sz w:val="14"/>
          <w:szCs w:val="14"/>
        </w:rPr>
        <w:t xml:space="preserve">Ysbyty Gwynedd Hospital (Betsi Cadwaladr) </w:t>
      </w:r>
    </w:p>
    <w:p w14:paraId="5E9A97E1" w14:textId="333E04A0" w:rsidR="005B290F" w:rsidRPr="00751E88" w:rsidRDefault="005B290F" w:rsidP="005B290F">
      <w:pPr>
        <w:pStyle w:val="NormalWeb"/>
        <w:numPr>
          <w:ilvl w:val="0"/>
          <w:numId w:val="1"/>
        </w:numPr>
        <w:shd w:val="clear" w:color="auto" w:fill="FFFFFF"/>
        <w:rPr>
          <w:rFonts w:ascii="Calibri" w:hAnsi="Calibri" w:cs="Calibri"/>
          <w:sz w:val="14"/>
          <w:szCs w:val="14"/>
        </w:rPr>
      </w:pPr>
      <w:r w:rsidRPr="00751E88">
        <w:rPr>
          <w:rFonts w:ascii="Calibri" w:hAnsi="Calibri" w:cs="Calibri"/>
          <w:sz w:val="14"/>
          <w:szCs w:val="14"/>
        </w:rPr>
        <w:t>Wrexham Maelor (Betsi Cadwaladr)</w:t>
      </w:r>
    </w:p>
    <w:p w14:paraId="6BC16D8D" w14:textId="77777777" w:rsidR="005B290F" w:rsidRPr="00751E88" w:rsidRDefault="005B290F" w:rsidP="005B290F">
      <w:pPr>
        <w:pStyle w:val="NormalWeb"/>
        <w:shd w:val="clear" w:color="auto" w:fill="FFFFFF"/>
        <w:rPr>
          <w:rFonts w:ascii="Calibri" w:hAnsi="Calibri" w:cs="Calibri"/>
          <w:b/>
          <w:bCs/>
          <w:sz w:val="14"/>
          <w:szCs w:val="14"/>
        </w:rPr>
      </w:pPr>
      <w:r w:rsidRPr="00751E88">
        <w:rPr>
          <w:rFonts w:ascii="Calibri" w:hAnsi="Calibri" w:cs="Calibri"/>
          <w:b/>
          <w:bCs/>
          <w:sz w:val="14"/>
          <w:szCs w:val="14"/>
        </w:rPr>
        <w:t>Scotland:</w:t>
      </w:r>
    </w:p>
    <w:p w14:paraId="769499C1" w14:textId="77777777" w:rsidR="005B290F"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Aberdeen Royal Inﬁrmary (Grampian)</w:t>
      </w:r>
    </w:p>
    <w:p w14:paraId="3DDB71BB" w14:textId="77777777" w:rsidR="005B290F"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Beaston (the) West of Scotland Cancer Centre (Greater Glasgow &amp; Clyde)</w:t>
      </w:r>
    </w:p>
    <w:p w14:paraId="2CD2DB28"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Glasgow Royal Inﬁrmary (Greater Glasgow &amp; Clyde)</w:t>
      </w:r>
    </w:p>
    <w:p w14:paraId="0423F747"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Inverclyde Royal Hospital (Greater Glasgow &amp; Clyde) </w:t>
      </w:r>
    </w:p>
    <w:p w14:paraId="7FE2D4EF"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S</w:t>
      </w:r>
      <w:r w:rsidR="005C4D14" w:rsidRPr="00751E88">
        <w:rPr>
          <w:rFonts w:ascii="Calibri" w:hAnsi="Calibri" w:cs="Calibri"/>
          <w:sz w:val="14"/>
          <w:szCs w:val="14"/>
        </w:rPr>
        <w:t>to</w:t>
      </w:r>
      <w:r w:rsidRPr="00751E88">
        <w:rPr>
          <w:rFonts w:ascii="Calibri" w:hAnsi="Calibri" w:cs="Calibri"/>
          <w:sz w:val="14"/>
          <w:szCs w:val="14"/>
        </w:rPr>
        <w:t xml:space="preserve">bhill General Hospital (Greater Glasgow &amp; Clyde) </w:t>
      </w:r>
    </w:p>
    <w:p w14:paraId="455E0B72"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University Hospital </w:t>
      </w:r>
      <w:proofErr w:type="spellStart"/>
      <w:r w:rsidRPr="00751E88">
        <w:rPr>
          <w:rFonts w:ascii="Calibri" w:hAnsi="Calibri" w:cs="Calibri"/>
          <w:sz w:val="14"/>
          <w:szCs w:val="14"/>
        </w:rPr>
        <w:t>Crosshouse</w:t>
      </w:r>
      <w:proofErr w:type="spellEnd"/>
      <w:r w:rsidRPr="00751E88">
        <w:rPr>
          <w:rFonts w:ascii="Calibri" w:hAnsi="Calibri" w:cs="Calibri"/>
          <w:sz w:val="14"/>
          <w:szCs w:val="14"/>
        </w:rPr>
        <w:t xml:space="preserve"> (Ayrshire &amp; Arran) </w:t>
      </w:r>
    </w:p>
    <w:p w14:paraId="1B4B96A7"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University Hospital Ayrshire (Ayrshire &amp; Arran) </w:t>
      </w:r>
    </w:p>
    <w:p w14:paraId="3B3F89A9"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University Hospital Monklands (</w:t>
      </w:r>
      <w:proofErr w:type="spellStart"/>
      <w:r w:rsidRPr="00751E88">
        <w:rPr>
          <w:rFonts w:ascii="Calibri" w:hAnsi="Calibri" w:cs="Calibri"/>
          <w:sz w:val="14"/>
          <w:szCs w:val="14"/>
        </w:rPr>
        <w:t>Lankashire</w:t>
      </w:r>
      <w:proofErr w:type="spellEnd"/>
      <w:r w:rsidRPr="00751E88">
        <w:rPr>
          <w:rFonts w:ascii="Calibri" w:hAnsi="Calibri" w:cs="Calibri"/>
          <w:sz w:val="14"/>
          <w:szCs w:val="14"/>
        </w:rPr>
        <w:t xml:space="preserve">) </w:t>
      </w:r>
    </w:p>
    <w:p w14:paraId="26A6ED13" w14:textId="3DDF5152" w:rsidR="005B290F"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Ninewells Hospital (Tayside)</w:t>
      </w:r>
    </w:p>
    <w:p w14:paraId="460E8074"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Perth Royal Inﬁrmary (Tayside) </w:t>
      </w:r>
    </w:p>
    <w:p w14:paraId="269BEBD3"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Queen Margaret Hospital (Fife) </w:t>
      </w:r>
    </w:p>
    <w:p w14:paraId="6CE1B915" w14:textId="3562B3E3" w:rsidR="005B290F"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Victoria Hospital, Kirkcaldy (Fife)</w:t>
      </w:r>
    </w:p>
    <w:p w14:paraId="53A6299A" w14:textId="77777777" w:rsidR="005C4D14" w:rsidRPr="00751E88" w:rsidRDefault="005B290F" w:rsidP="00751E88">
      <w:pPr>
        <w:pStyle w:val="NormalWeb"/>
        <w:numPr>
          <w:ilvl w:val="0"/>
          <w:numId w:val="3"/>
        </w:numPr>
        <w:shd w:val="clear" w:color="auto" w:fill="FFFFFF"/>
        <w:rPr>
          <w:rFonts w:ascii="Calibri" w:hAnsi="Calibri" w:cs="Calibri"/>
          <w:sz w:val="14"/>
          <w:szCs w:val="14"/>
        </w:rPr>
      </w:pPr>
      <w:r w:rsidRPr="00751E88">
        <w:rPr>
          <w:rFonts w:ascii="Calibri" w:hAnsi="Calibri" w:cs="Calibri"/>
          <w:sz w:val="14"/>
          <w:szCs w:val="14"/>
        </w:rPr>
        <w:t xml:space="preserve">Edinburgh Cancer Centre, Western General Hospital (Edinburgh) </w:t>
      </w:r>
    </w:p>
    <w:p w14:paraId="7CCDCC5A" w14:textId="0359A276" w:rsidR="005B290F" w:rsidRPr="00751E88" w:rsidRDefault="005B290F" w:rsidP="005B290F">
      <w:pPr>
        <w:pStyle w:val="NormalWeb"/>
        <w:numPr>
          <w:ilvl w:val="0"/>
          <w:numId w:val="3"/>
        </w:numPr>
        <w:shd w:val="clear" w:color="auto" w:fill="FFFFFF"/>
        <w:rPr>
          <w:rFonts w:ascii="Calibri" w:hAnsi="Calibri" w:cs="Calibri"/>
          <w:sz w:val="14"/>
          <w:szCs w:val="14"/>
        </w:rPr>
      </w:pPr>
      <w:proofErr w:type="spellStart"/>
      <w:r w:rsidRPr="00751E88">
        <w:rPr>
          <w:rFonts w:ascii="Calibri" w:hAnsi="Calibri" w:cs="Calibri"/>
          <w:sz w:val="14"/>
          <w:szCs w:val="14"/>
        </w:rPr>
        <w:t>Falkrik</w:t>
      </w:r>
      <w:proofErr w:type="spellEnd"/>
      <w:r w:rsidRPr="00751E88">
        <w:rPr>
          <w:rFonts w:ascii="Calibri" w:hAnsi="Calibri" w:cs="Calibri"/>
          <w:sz w:val="14"/>
          <w:szCs w:val="14"/>
        </w:rPr>
        <w:t xml:space="preserve"> Royal Inﬁrmary (Fort Valley)</w:t>
      </w:r>
    </w:p>
    <w:p w14:paraId="7E2583B0" w14:textId="77777777" w:rsidR="005B290F" w:rsidRPr="00751E88" w:rsidRDefault="005B290F" w:rsidP="005B290F">
      <w:pPr>
        <w:pStyle w:val="NormalWeb"/>
        <w:shd w:val="clear" w:color="auto" w:fill="FFFFFF"/>
        <w:rPr>
          <w:rFonts w:ascii="Calibri" w:hAnsi="Calibri" w:cs="Calibri"/>
          <w:b/>
          <w:bCs/>
          <w:sz w:val="14"/>
          <w:szCs w:val="14"/>
        </w:rPr>
      </w:pPr>
      <w:r w:rsidRPr="00751E88">
        <w:rPr>
          <w:rFonts w:ascii="Calibri" w:hAnsi="Calibri" w:cs="Calibri"/>
          <w:b/>
          <w:bCs/>
          <w:sz w:val="14"/>
          <w:szCs w:val="14"/>
        </w:rPr>
        <w:t>Northern Ireland:</w:t>
      </w:r>
    </w:p>
    <w:p w14:paraId="313FE2E4" w14:textId="77777777" w:rsidR="005C4D14" w:rsidRPr="00751E88" w:rsidRDefault="005B290F" w:rsidP="00751E88">
      <w:pPr>
        <w:pStyle w:val="NormalWeb"/>
        <w:numPr>
          <w:ilvl w:val="0"/>
          <w:numId w:val="4"/>
        </w:numPr>
        <w:shd w:val="clear" w:color="auto" w:fill="FFFFFF"/>
        <w:rPr>
          <w:rFonts w:ascii="Calibri" w:hAnsi="Calibri" w:cs="Calibri"/>
          <w:sz w:val="14"/>
          <w:szCs w:val="14"/>
        </w:rPr>
      </w:pPr>
      <w:r w:rsidRPr="00751E88">
        <w:rPr>
          <w:rFonts w:ascii="Calibri" w:hAnsi="Calibri" w:cs="Calibri"/>
          <w:sz w:val="14"/>
          <w:szCs w:val="14"/>
        </w:rPr>
        <w:t xml:space="preserve">Belfast City Hospital (Belfast) </w:t>
      </w:r>
    </w:p>
    <w:p w14:paraId="6800A15C" w14:textId="77777777" w:rsidR="005C4D14" w:rsidRPr="00751E88" w:rsidRDefault="005C4D14" w:rsidP="00751E88">
      <w:pPr>
        <w:pStyle w:val="NormalWeb"/>
        <w:numPr>
          <w:ilvl w:val="0"/>
          <w:numId w:val="4"/>
        </w:numPr>
        <w:shd w:val="clear" w:color="auto" w:fill="FFFFFF"/>
        <w:rPr>
          <w:rFonts w:ascii="Calibri" w:hAnsi="Calibri" w:cs="Calibri"/>
          <w:sz w:val="14"/>
          <w:szCs w:val="14"/>
        </w:rPr>
      </w:pPr>
      <w:r w:rsidRPr="00751E88">
        <w:rPr>
          <w:rFonts w:ascii="Calibri" w:hAnsi="Calibri" w:cs="Calibri"/>
          <w:sz w:val="14"/>
          <w:szCs w:val="14"/>
        </w:rPr>
        <w:t>Ro</w:t>
      </w:r>
      <w:r w:rsidR="005B290F" w:rsidRPr="00751E88">
        <w:rPr>
          <w:rFonts w:ascii="Calibri" w:hAnsi="Calibri" w:cs="Calibri"/>
          <w:sz w:val="14"/>
          <w:szCs w:val="14"/>
        </w:rPr>
        <w:t xml:space="preserve">yal Victoria Hospital (Belfast) </w:t>
      </w:r>
    </w:p>
    <w:p w14:paraId="2BB53DF0" w14:textId="77777777" w:rsidR="005C4D14" w:rsidRPr="00751E88" w:rsidRDefault="005B290F" w:rsidP="00751E88">
      <w:pPr>
        <w:pStyle w:val="NormalWeb"/>
        <w:numPr>
          <w:ilvl w:val="0"/>
          <w:numId w:val="4"/>
        </w:numPr>
        <w:shd w:val="clear" w:color="auto" w:fill="FFFFFF"/>
        <w:rPr>
          <w:rFonts w:ascii="Calibri" w:hAnsi="Calibri" w:cs="Calibri"/>
          <w:sz w:val="14"/>
          <w:szCs w:val="14"/>
        </w:rPr>
      </w:pPr>
      <w:r w:rsidRPr="00751E88">
        <w:rPr>
          <w:rFonts w:ascii="Calibri" w:hAnsi="Calibri" w:cs="Calibri"/>
          <w:sz w:val="14"/>
          <w:szCs w:val="14"/>
        </w:rPr>
        <w:t xml:space="preserve">Antrim Area Hospital (Northern) </w:t>
      </w:r>
    </w:p>
    <w:p w14:paraId="003A05D4" w14:textId="7B3B4439" w:rsidR="005B290F" w:rsidRPr="00751E88" w:rsidRDefault="005B290F" w:rsidP="00751E88">
      <w:pPr>
        <w:pStyle w:val="NormalWeb"/>
        <w:numPr>
          <w:ilvl w:val="0"/>
          <w:numId w:val="4"/>
        </w:numPr>
        <w:shd w:val="clear" w:color="auto" w:fill="FFFFFF"/>
        <w:rPr>
          <w:rFonts w:ascii="Calibri" w:hAnsi="Calibri" w:cs="Calibri"/>
          <w:sz w:val="14"/>
          <w:szCs w:val="14"/>
        </w:rPr>
      </w:pPr>
      <w:r w:rsidRPr="00751E88">
        <w:rPr>
          <w:rFonts w:ascii="Calibri" w:hAnsi="Calibri" w:cs="Calibri"/>
          <w:sz w:val="14"/>
          <w:szCs w:val="14"/>
        </w:rPr>
        <w:t>Ulster Hospital (Southern Eastern)</w:t>
      </w:r>
    </w:p>
    <w:p w14:paraId="59D8963C" w14:textId="77777777" w:rsidR="005C4D14" w:rsidRPr="00751E88" w:rsidRDefault="005B290F" w:rsidP="00751E88">
      <w:pPr>
        <w:pStyle w:val="NormalWeb"/>
        <w:numPr>
          <w:ilvl w:val="0"/>
          <w:numId w:val="4"/>
        </w:numPr>
        <w:shd w:val="clear" w:color="auto" w:fill="FFFFFF"/>
        <w:rPr>
          <w:rFonts w:ascii="Calibri" w:hAnsi="Calibri" w:cs="Calibri"/>
          <w:sz w:val="14"/>
          <w:szCs w:val="14"/>
        </w:rPr>
      </w:pPr>
      <w:r w:rsidRPr="00751E88">
        <w:rPr>
          <w:rFonts w:ascii="Calibri" w:hAnsi="Calibri" w:cs="Calibri"/>
          <w:sz w:val="14"/>
          <w:szCs w:val="14"/>
        </w:rPr>
        <w:t xml:space="preserve">Craigavon Area Hospital (Southern) </w:t>
      </w:r>
    </w:p>
    <w:p w14:paraId="38E0F17D" w14:textId="092846E8" w:rsidR="00751E88" w:rsidRPr="00751E88" w:rsidRDefault="005B290F" w:rsidP="005B290F">
      <w:pPr>
        <w:pStyle w:val="NormalWeb"/>
        <w:numPr>
          <w:ilvl w:val="0"/>
          <w:numId w:val="4"/>
        </w:numPr>
        <w:shd w:val="clear" w:color="auto" w:fill="FFFFFF"/>
        <w:rPr>
          <w:rFonts w:ascii="Calibri" w:hAnsi="Calibri" w:cs="Calibri"/>
          <w:sz w:val="14"/>
          <w:szCs w:val="14"/>
        </w:rPr>
      </w:pPr>
      <w:proofErr w:type="spellStart"/>
      <w:r w:rsidRPr="00751E88">
        <w:rPr>
          <w:rFonts w:ascii="Calibri" w:hAnsi="Calibri" w:cs="Calibri"/>
          <w:sz w:val="14"/>
          <w:szCs w:val="14"/>
        </w:rPr>
        <w:t>Altnagelvin</w:t>
      </w:r>
      <w:proofErr w:type="spellEnd"/>
      <w:r w:rsidRPr="00751E88">
        <w:rPr>
          <w:rFonts w:ascii="Calibri" w:hAnsi="Calibri" w:cs="Calibri"/>
          <w:sz w:val="14"/>
          <w:szCs w:val="14"/>
        </w:rPr>
        <w:t xml:space="preserve"> Area Hospital (Western)</w:t>
      </w:r>
    </w:p>
    <w:p w14:paraId="112FAAC9" w14:textId="0E1E3B98" w:rsidR="005B290F" w:rsidRPr="00751E88" w:rsidRDefault="005B290F" w:rsidP="005B290F">
      <w:pPr>
        <w:pStyle w:val="NormalWeb"/>
        <w:shd w:val="clear" w:color="auto" w:fill="FFFFFF"/>
        <w:rPr>
          <w:rFonts w:ascii="Calibri" w:hAnsi="Calibri" w:cs="Calibri"/>
          <w:sz w:val="14"/>
          <w:szCs w:val="14"/>
        </w:rPr>
      </w:pPr>
      <w:r w:rsidRPr="00751E88">
        <w:rPr>
          <w:rFonts w:ascii="Calibri" w:hAnsi="Calibri" w:cs="Calibri"/>
          <w:sz w:val="14"/>
          <w:szCs w:val="14"/>
        </w:rPr>
        <w:t>Note that the purpose of this survey is for academic research with the aim to publish the ﬁnal results. Final data will be collated. However, any outliers or notable results may be identiﬁable.</w:t>
      </w:r>
    </w:p>
    <w:p w14:paraId="406DBE53" w14:textId="289D15E3" w:rsidR="005C4D14" w:rsidRPr="00751E88" w:rsidRDefault="005B290F" w:rsidP="00751E88">
      <w:pPr>
        <w:pStyle w:val="NormalWeb"/>
        <w:shd w:val="clear" w:color="auto" w:fill="FFFFFF"/>
        <w:rPr>
          <w:rFonts w:ascii="Calibri" w:hAnsi="Calibri" w:cs="Calibri"/>
          <w:sz w:val="14"/>
          <w:szCs w:val="14"/>
        </w:rPr>
      </w:pPr>
      <w:r w:rsidRPr="00751E88">
        <w:rPr>
          <w:rFonts w:ascii="Calibri" w:hAnsi="Calibri" w:cs="Calibri"/>
          <w:sz w:val="14"/>
          <w:szCs w:val="14"/>
        </w:rPr>
        <w:t>Please do not hesitate to contact us if you have any further queries. Thank you for your contribution.</w:t>
      </w:r>
    </w:p>
    <w:p w14:paraId="6B4BF76D" w14:textId="0FAD294C" w:rsidR="005B290F" w:rsidRPr="00751E88" w:rsidRDefault="00C84966" w:rsidP="005B290F">
      <w:pPr>
        <w:pStyle w:val="NormalWeb"/>
        <w:shd w:val="clear" w:color="auto" w:fill="FFFFFF"/>
        <w:rPr>
          <w:rFonts w:ascii="Calibri" w:hAnsi="Calibri" w:cs="Calibri"/>
          <w:b/>
          <w:bCs/>
          <w:sz w:val="20"/>
          <w:szCs w:val="20"/>
        </w:rPr>
      </w:pPr>
      <w:r>
        <w:rPr>
          <w:rFonts w:ascii="Calibri" w:hAnsi="Calibri" w:cs="Calibri"/>
          <w:b/>
          <w:bCs/>
          <w:noProof/>
          <w:sz w:val="20"/>
          <w:szCs w:val="20"/>
          <w14:ligatures w14:val="standardContextual"/>
        </w:rPr>
        <w:lastRenderedPageBreak/>
        <mc:AlternateContent>
          <mc:Choice Requires="wps">
            <w:drawing>
              <wp:anchor distT="0" distB="0" distL="114300" distR="114300" simplePos="0" relativeHeight="251659264" behindDoc="0" locked="0" layoutInCell="1" allowOverlap="1" wp14:anchorId="375BAD6B" wp14:editId="0BBA2CF3">
                <wp:simplePos x="0" y="0"/>
                <wp:positionH relativeFrom="column">
                  <wp:posOffset>3044825</wp:posOffset>
                </wp:positionH>
                <wp:positionV relativeFrom="paragraph">
                  <wp:posOffset>-65405</wp:posOffset>
                </wp:positionV>
                <wp:extent cx="2966866" cy="243402"/>
                <wp:effectExtent l="0" t="0" r="17780" b="10795"/>
                <wp:wrapNone/>
                <wp:docPr id="817503514" name="Text Box 23"/>
                <wp:cNvGraphicFramePr/>
                <a:graphic xmlns:a="http://schemas.openxmlformats.org/drawingml/2006/main">
                  <a:graphicData uri="http://schemas.microsoft.com/office/word/2010/wordprocessingShape">
                    <wps:wsp>
                      <wps:cNvSpPr txBox="1"/>
                      <wps:spPr>
                        <a:xfrm>
                          <a:off x="0" y="0"/>
                          <a:ext cx="2966866" cy="243402"/>
                        </a:xfrm>
                        <a:prstGeom prst="rect">
                          <a:avLst/>
                        </a:prstGeom>
                        <a:solidFill>
                          <a:schemeClr val="lt1"/>
                        </a:solidFill>
                        <a:ln w="6350">
                          <a:solidFill>
                            <a:prstClr val="black"/>
                          </a:solidFill>
                        </a:ln>
                      </wps:spPr>
                      <wps:txbx>
                        <w:txbxContent>
                          <w:p w14:paraId="76A3E9C3" w14:textId="4BE43A10" w:rsidR="00C84966" w:rsidRPr="00C84966" w:rsidRDefault="00CB6095">
                            <w:pPr>
                              <w:rPr>
                                <w:sz w:val="16"/>
                                <w:szCs w:val="16"/>
                                <w:lang w:val="en-GB"/>
                              </w:rPr>
                            </w:pPr>
                            <w:r>
                              <w:rPr>
                                <w:sz w:val="16"/>
                                <w:szCs w:val="16"/>
                                <w:lang w:val="en-GB"/>
                              </w:rPr>
                              <w:t>Angela 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BAD6B" id="_x0000_t202" coordsize="21600,21600" o:spt="202" path="m,l,21600r21600,l21600,xe">
                <v:stroke joinstyle="miter"/>
                <v:path gradientshapeok="t" o:connecttype="rect"/>
              </v:shapetype>
              <v:shape id="Text Box 23" o:spid="_x0000_s1026" type="#_x0000_t202" style="position:absolute;margin-left:239.75pt;margin-top:-5.15pt;width:233.6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" fillcolor="white [3201]" strokeweight=".5pt">
                <v:textbox>
                  <w:txbxContent>
                    <w:p w14:paraId="76A3E9C3" w14:textId="4BE43A10" w:rsidR="00C84966" w:rsidRPr="00C84966" w:rsidRDefault="00CB6095">
                      <w:pPr>
                        <w:rPr>
                          <w:sz w:val="16"/>
                          <w:szCs w:val="16"/>
                          <w:lang w:val="en-GB"/>
                        </w:rPr>
                      </w:pPr>
                      <w:r>
                        <w:rPr>
                          <w:sz w:val="16"/>
                          <w:szCs w:val="16"/>
                          <w:lang w:val="en-GB"/>
                        </w:rPr>
                        <w:t>Angela Power</w:t>
                      </w:r>
                    </w:p>
                  </w:txbxContent>
                </v:textbox>
              </v:shape>
            </w:pict>
          </mc:Fallback>
        </mc:AlternateContent>
      </w:r>
      <w:r>
        <w:rPr>
          <w:rFonts w:ascii="Calibri" w:hAnsi="Calibri" w:cs="Calibri"/>
          <w:b/>
          <w:bCs/>
          <w:noProof/>
          <w:sz w:val="20"/>
          <w:szCs w:val="20"/>
          <w14:ligatures w14:val="standardContextual"/>
        </w:rPr>
        <mc:AlternateContent>
          <mc:Choice Requires="wps">
            <w:drawing>
              <wp:anchor distT="0" distB="0" distL="114300" distR="114300" simplePos="0" relativeHeight="251661312" behindDoc="0" locked="0" layoutInCell="1" allowOverlap="1" wp14:anchorId="348E3826" wp14:editId="4E9C8297">
                <wp:simplePos x="0" y="0"/>
                <wp:positionH relativeFrom="column">
                  <wp:posOffset>3045807</wp:posOffset>
                </wp:positionH>
                <wp:positionV relativeFrom="paragraph">
                  <wp:posOffset>280112</wp:posOffset>
                </wp:positionV>
                <wp:extent cx="2966866" cy="243402"/>
                <wp:effectExtent l="0" t="0" r="17780" b="10795"/>
                <wp:wrapNone/>
                <wp:docPr id="47370893" name="Text Box 23"/>
                <wp:cNvGraphicFramePr/>
                <a:graphic xmlns:a="http://schemas.openxmlformats.org/drawingml/2006/main">
                  <a:graphicData uri="http://schemas.microsoft.com/office/word/2010/wordprocessingShape">
                    <wps:wsp>
                      <wps:cNvSpPr txBox="1"/>
                      <wps:spPr>
                        <a:xfrm>
                          <a:off x="0" y="0"/>
                          <a:ext cx="2966866" cy="243402"/>
                        </a:xfrm>
                        <a:prstGeom prst="rect">
                          <a:avLst/>
                        </a:prstGeom>
                        <a:solidFill>
                          <a:schemeClr val="lt1"/>
                        </a:solidFill>
                        <a:ln w="6350">
                          <a:solidFill>
                            <a:prstClr val="black"/>
                          </a:solidFill>
                        </a:ln>
                      </wps:spPr>
                      <wps:txbx>
                        <w:txbxContent>
                          <w:p w14:paraId="2B42F06C" w14:textId="1E14B578" w:rsidR="00C84966" w:rsidRPr="00C84966" w:rsidRDefault="00CB6095" w:rsidP="00C84966">
                            <w:pPr>
                              <w:rPr>
                                <w:sz w:val="16"/>
                                <w:szCs w:val="16"/>
                                <w:lang w:val="en-GB"/>
                              </w:rPr>
                            </w:pPr>
                            <w:r>
                              <w:rPr>
                                <w:sz w:val="16"/>
                                <w:szCs w:val="16"/>
                                <w:lang w:val="en-GB"/>
                              </w:rPr>
                              <w:t>Wrightington Wigan and Leigh Teaching hospitals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3826" id="_x0000_s1027" type="#_x0000_t202" style="position:absolute;margin-left:239.85pt;margin-top:22.05pt;width:233.6pt;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" fillcolor="white [3201]" strokeweight=".5pt">
                <v:textbox>
                  <w:txbxContent>
                    <w:p w14:paraId="2B42F06C" w14:textId="1E14B578" w:rsidR="00C84966" w:rsidRPr="00C84966" w:rsidRDefault="00CB6095" w:rsidP="00C84966">
                      <w:pPr>
                        <w:rPr>
                          <w:sz w:val="16"/>
                          <w:szCs w:val="16"/>
                          <w:lang w:val="en-GB"/>
                        </w:rPr>
                      </w:pPr>
                      <w:r>
                        <w:rPr>
                          <w:sz w:val="16"/>
                          <w:szCs w:val="16"/>
                          <w:lang w:val="en-GB"/>
                        </w:rPr>
                        <w:t>Wrightington Wigan and Leigh Teaching hospitals</w:t>
                      </w:r>
                    </w:p>
                  </w:txbxContent>
                </v:textbox>
              </v:shape>
            </w:pict>
          </mc:Fallback>
        </mc:AlternateContent>
      </w:r>
      <w:r w:rsidR="005B290F" w:rsidRPr="00751E88">
        <w:rPr>
          <w:rFonts w:ascii="Calibri" w:hAnsi="Calibri" w:cs="Calibri"/>
          <w:b/>
          <w:bCs/>
          <w:sz w:val="20"/>
          <w:szCs w:val="20"/>
        </w:rPr>
        <w:t>*</w:t>
      </w:r>
      <w:r w:rsidR="005B290F" w:rsidRPr="00751E88">
        <w:rPr>
          <w:rFonts w:ascii="Calibri" w:hAnsi="Calibri" w:cs="Calibri"/>
          <w:b/>
          <w:bCs/>
          <w:sz w:val="20"/>
          <w:szCs w:val="20"/>
        </w:rPr>
        <w:tab/>
        <w:t xml:space="preserve">Name of person completing out this </w:t>
      </w:r>
      <w:r w:rsidR="007141FA" w:rsidRPr="00751E88">
        <w:rPr>
          <w:rFonts w:ascii="Calibri" w:hAnsi="Calibri" w:cs="Calibri"/>
          <w:b/>
          <w:bCs/>
          <w:sz w:val="20"/>
          <w:szCs w:val="20"/>
        </w:rPr>
        <w:t>fo</w:t>
      </w:r>
      <w:r w:rsidR="005B290F" w:rsidRPr="00751E88">
        <w:rPr>
          <w:rFonts w:ascii="Calibri" w:hAnsi="Calibri" w:cs="Calibri"/>
          <w:b/>
          <w:bCs/>
          <w:sz w:val="20"/>
          <w:szCs w:val="20"/>
        </w:rPr>
        <w:t>rm:</w:t>
      </w:r>
      <w:r>
        <w:rPr>
          <w:rFonts w:ascii="Calibri" w:hAnsi="Calibri" w:cs="Calibri"/>
          <w:b/>
          <w:bCs/>
          <w:sz w:val="20"/>
          <w:szCs w:val="20"/>
        </w:rPr>
        <w:t xml:space="preserve"> </w:t>
      </w:r>
    </w:p>
    <w:p w14:paraId="1308C5DE" w14:textId="4B7E7C1F" w:rsidR="005B290F" w:rsidRPr="00751E88" w:rsidRDefault="00C84966" w:rsidP="005B290F">
      <w:pPr>
        <w:pStyle w:val="NormalWeb"/>
        <w:shd w:val="clear" w:color="auto" w:fill="FFFFFF"/>
        <w:rPr>
          <w:rFonts w:ascii="Calibri" w:hAnsi="Calibri" w:cs="Calibri"/>
          <w:b/>
          <w:bCs/>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63360" behindDoc="0" locked="0" layoutInCell="1" allowOverlap="1" wp14:anchorId="5A6EBECB" wp14:editId="19CE6C74">
                <wp:simplePos x="0" y="0"/>
                <wp:positionH relativeFrom="column">
                  <wp:posOffset>3045807</wp:posOffset>
                </wp:positionH>
                <wp:positionV relativeFrom="paragraph">
                  <wp:posOffset>318770</wp:posOffset>
                </wp:positionV>
                <wp:extent cx="2966866" cy="243402"/>
                <wp:effectExtent l="0" t="0" r="17780" b="10795"/>
                <wp:wrapNone/>
                <wp:docPr id="1646341090" name="Text Box 23"/>
                <wp:cNvGraphicFramePr/>
                <a:graphic xmlns:a="http://schemas.openxmlformats.org/drawingml/2006/main">
                  <a:graphicData uri="http://schemas.microsoft.com/office/word/2010/wordprocessingShape">
                    <wps:wsp>
                      <wps:cNvSpPr txBox="1"/>
                      <wps:spPr>
                        <a:xfrm>
                          <a:off x="0" y="0"/>
                          <a:ext cx="2966866" cy="243402"/>
                        </a:xfrm>
                        <a:prstGeom prst="rect">
                          <a:avLst/>
                        </a:prstGeom>
                        <a:solidFill>
                          <a:schemeClr val="lt1"/>
                        </a:solidFill>
                        <a:ln w="6350">
                          <a:solidFill>
                            <a:prstClr val="black"/>
                          </a:solidFill>
                        </a:ln>
                      </wps:spPr>
                      <wps:txbx>
                        <w:txbxContent>
                          <w:p w14:paraId="1AFBF40D" w14:textId="213B7453" w:rsidR="00C84966" w:rsidRPr="00C84966" w:rsidRDefault="00CB6095" w:rsidP="00C84966">
                            <w:pPr>
                              <w:rPr>
                                <w:sz w:val="16"/>
                                <w:szCs w:val="16"/>
                                <w:lang w:val="en-GB"/>
                              </w:rPr>
                            </w:pPr>
                            <w:r>
                              <w:rPr>
                                <w:sz w:val="16"/>
                                <w:szCs w:val="16"/>
                                <w:lang w:val="en-GB"/>
                              </w:rPr>
                              <w:t>Senior Oncology Research Nurse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EBECB" id="_x0000_s1028" type="#_x0000_t202" style="position:absolute;margin-left:239.85pt;margin-top:25.1pt;width:233.6pt;height:1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" fillcolor="white [3201]" strokeweight=".5pt">
                <v:textbox>
                  <w:txbxContent>
                    <w:p w14:paraId="1AFBF40D" w14:textId="213B7453" w:rsidR="00C84966" w:rsidRPr="00C84966" w:rsidRDefault="00CB6095" w:rsidP="00C84966">
                      <w:pPr>
                        <w:rPr>
                          <w:sz w:val="16"/>
                          <w:szCs w:val="16"/>
                          <w:lang w:val="en-GB"/>
                        </w:rPr>
                      </w:pPr>
                      <w:r>
                        <w:rPr>
                          <w:sz w:val="16"/>
                          <w:szCs w:val="16"/>
                          <w:lang w:val="en-GB"/>
                        </w:rPr>
                        <w:t>Senior Oncology Research Nurse</w:t>
                      </w:r>
                    </w:p>
                  </w:txbxContent>
                </v:textbox>
              </v:shape>
            </w:pict>
          </mc:Fallback>
        </mc:AlternateContent>
      </w:r>
      <w:r w:rsidR="005B290F" w:rsidRPr="00751E88">
        <w:rPr>
          <w:rFonts w:ascii="Calibri" w:hAnsi="Calibri" w:cs="Calibri"/>
          <w:b/>
          <w:bCs/>
          <w:sz w:val="20"/>
          <w:szCs w:val="20"/>
        </w:rPr>
        <w:t>*</w:t>
      </w:r>
      <w:r w:rsidR="005B290F" w:rsidRPr="00751E88">
        <w:rPr>
          <w:rFonts w:ascii="Calibri" w:hAnsi="Calibri" w:cs="Calibri"/>
          <w:b/>
          <w:bCs/>
          <w:sz w:val="20"/>
          <w:szCs w:val="20"/>
        </w:rPr>
        <w:tab/>
        <w:t>Full name of the hospital or NHS Trust (specify):</w:t>
      </w:r>
    </w:p>
    <w:p w14:paraId="329AF14D" w14:textId="64E8A13D" w:rsidR="005B290F" w:rsidRPr="00751E88" w:rsidRDefault="00C84966" w:rsidP="005B290F">
      <w:pPr>
        <w:pStyle w:val="NormalWeb"/>
        <w:shd w:val="clear" w:color="auto" w:fill="FFFFFF"/>
        <w:rPr>
          <w:rFonts w:ascii="Calibri" w:hAnsi="Calibri" w:cs="Calibri"/>
          <w:b/>
          <w:bCs/>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65408" behindDoc="0" locked="0" layoutInCell="1" allowOverlap="1" wp14:anchorId="6483D8AC" wp14:editId="01D62D23">
                <wp:simplePos x="0" y="0"/>
                <wp:positionH relativeFrom="column">
                  <wp:posOffset>3045378</wp:posOffset>
                </wp:positionH>
                <wp:positionV relativeFrom="paragraph">
                  <wp:posOffset>312420</wp:posOffset>
                </wp:positionV>
                <wp:extent cx="2966866" cy="243402"/>
                <wp:effectExtent l="0" t="0" r="17780" b="10795"/>
                <wp:wrapNone/>
                <wp:docPr id="1116382500" name="Text Box 23"/>
                <wp:cNvGraphicFramePr/>
                <a:graphic xmlns:a="http://schemas.openxmlformats.org/drawingml/2006/main">
                  <a:graphicData uri="http://schemas.microsoft.com/office/word/2010/wordprocessingShape">
                    <wps:wsp>
                      <wps:cNvSpPr txBox="1"/>
                      <wps:spPr>
                        <a:xfrm>
                          <a:off x="0" y="0"/>
                          <a:ext cx="2966866" cy="243402"/>
                        </a:xfrm>
                        <a:prstGeom prst="rect">
                          <a:avLst/>
                        </a:prstGeom>
                        <a:solidFill>
                          <a:schemeClr val="lt1"/>
                        </a:solidFill>
                        <a:ln w="6350">
                          <a:solidFill>
                            <a:prstClr val="black"/>
                          </a:solidFill>
                        </a:ln>
                      </wps:spPr>
                      <wps:txbx>
                        <w:txbxContent>
                          <w:p w14:paraId="198D7017" w14:textId="0BF6D74C" w:rsidR="00C84966" w:rsidRPr="00C84966" w:rsidRDefault="00CB6095" w:rsidP="00C84966">
                            <w:pPr>
                              <w:rPr>
                                <w:sz w:val="16"/>
                                <w:szCs w:val="16"/>
                                <w:lang w:val="en-GB"/>
                              </w:rPr>
                            </w:pPr>
                            <w:r>
                              <w:rPr>
                                <w:sz w:val="16"/>
                                <w:szCs w:val="16"/>
                                <w:lang w:val="en-GB"/>
                              </w:rPr>
                              <w:t xml:space="preserve">Recruit and follow up </w:t>
                            </w:r>
                            <w:proofErr w:type="gramStart"/>
                            <w:r>
                              <w:rPr>
                                <w:sz w:val="16"/>
                                <w:szCs w:val="16"/>
                                <w:lang w:val="en-GB"/>
                              </w:rPr>
                              <w:t>patients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3D8AC" id="_x0000_s1029" type="#_x0000_t202" style="position:absolute;margin-left:239.8pt;margin-top:24.6pt;width:233.6pt;height:1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" fillcolor="white [3201]" strokeweight=".5pt">
                <v:textbox>
                  <w:txbxContent>
                    <w:p w14:paraId="198D7017" w14:textId="0BF6D74C" w:rsidR="00C84966" w:rsidRPr="00C84966" w:rsidRDefault="00CB6095" w:rsidP="00C84966">
                      <w:pPr>
                        <w:rPr>
                          <w:sz w:val="16"/>
                          <w:szCs w:val="16"/>
                          <w:lang w:val="en-GB"/>
                        </w:rPr>
                      </w:pPr>
                      <w:r>
                        <w:rPr>
                          <w:sz w:val="16"/>
                          <w:szCs w:val="16"/>
                          <w:lang w:val="en-GB"/>
                        </w:rPr>
                        <w:t xml:space="preserve">Recruit and follow up </w:t>
                      </w:r>
                      <w:proofErr w:type="gramStart"/>
                      <w:r>
                        <w:rPr>
                          <w:sz w:val="16"/>
                          <w:szCs w:val="16"/>
                          <w:lang w:val="en-GB"/>
                        </w:rPr>
                        <w:t>patients</w:t>
                      </w:r>
                      <w:proofErr w:type="gramEnd"/>
                    </w:p>
                  </w:txbxContent>
                </v:textbox>
              </v:shape>
            </w:pict>
          </mc:Fallback>
        </mc:AlternateContent>
      </w:r>
      <w:r w:rsidR="005B290F" w:rsidRPr="00751E88">
        <w:rPr>
          <w:rFonts w:ascii="Calibri" w:hAnsi="Calibri" w:cs="Calibri"/>
          <w:b/>
          <w:bCs/>
          <w:sz w:val="20"/>
          <w:szCs w:val="20"/>
        </w:rPr>
        <w:t>*</w:t>
      </w:r>
      <w:r w:rsidR="005B290F" w:rsidRPr="00751E88">
        <w:rPr>
          <w:rFonts w:ascii="Calibri" w:hAnsi="Calibri" w:cs="Calibri"/>
          <w:b/>
          <w:bCs/>
          <w:sz w:val="20"/>
          <w:szCs w:val="20"/>
        </w:rPr>
        <w:tab/>
        <w:t>Your role at the hospital:</w:t>
      </w:r>
    </w:p>
    <w:p w14:paraId="14A93A54" w14:textId="02F17690" w:rsidR="005B290F" w:rsidRPr="00751E88" w:rsidRDefault="005B290F" w:rsidP="005B290F">
      <w:pPr>
        <w:pStyle w:val="NormalWeb"/>
        <w:shd w:val="clear" w:color="auto" w:fill="FFFFFF"/>
        <w:rPr>
          <w:rFonts w:ascii="Calibri" w:hAnsi="Calibri" w:cs="Calibri"/>
          <w:b/>
          <w:bCs/>
          <w:sz w:val="20"/>
          <w:szCs w:val="20"/>
        </w:rPr>
      </w:pPr>
      <w:r w:rsidRPr="00751E88">
        <w:rPr>
          <w:rFonts w:ascii="Calibri" w:hAnsi="Calibri" w:cs="Calibri"/>
          <w:b/>
          <w:bCs/>
          <w:sz w:val="20"/>
          <w:szCs w:val="20"/>
        </w:rPr>
        <w:t>*</w:t>
      </w:r>
      <w:r w:rsidRPr="00751E88">
        <w:rPr>
          <w:rFonts w:ascii="Calibri" w:hAnsi="Calibri" w:cs="Calibri"/>
          <w:b/>
          <w:bCs/>
          <w:sz w:val="20"/>
          <w:szCs w:val="20"/>
        </w:rPr>
        <w:tab/>
        <w:t>Your involvement in oncology clinical trials:</w:t>
      </w:r>
    </w:p>
    <w:p w14:paraId="22E33135" w14:textId="2651873D" w:rsidR="005B290F" w:rsidRPr="00184F9F" w:rsidRDefault="005B290F" w:rsidP="005B290F">
      <w:pPr>
        <w:pStyle w:val="NormalWeb"/>
        <w:shd w:val="clear" w:color="auto" w:fill="FFFFFF"/>
        <w:rPr>
          <w:rFonts w:ascii="Calibri" w:hAnsi="Calibri" w:cs="Calibri"/>
          <w:sz w:val="20"/>
          <w:szCs w:val="20"/>
        </w:rPr>
      </w:pPr>
      <w:r w:rsidRPr="00184F9F">
        <w:rPr>
          <w:rFonts w:ascii="Calibri" w:hAnsi="Calibri" w:cs="Calibri"/>
          <w:sz w:val="20"/>
          <w:szCs w:val="20"/>
        </w:rPr>
        <w:t>*</w:t>
      </w:r>
      <w:r w:rsidRPr="00184F9F">
        <w:rPr>
          <w:rFonts w:ascii="Calibri" w:hAnsi="Calibri" w:cs="Calibri"/>
          <w:sz w:val="20"/>
          <w:szCs w:val="20"/>
        </w:rPr>
        <w:tab/>
        <w:t>Is your hospital/ NHS Trust a Cancer Unit, Cancer Centre or Centre of Excellence in Cancer Care?</w:t>
      </w:r>
    </w:p>
    <w:tbl>
      <w:tblPr>
        <w:tblStyle w:val="TableGrid"/>
        <w:tblW w:w="0" w:type="auto"/>
        <w:tblLook w:val="04A0" w:firstRow="1" w:lastRow="0" w:firstColumn="1" w:lastColumn="0" w:noHBand="0" w:noVBand="1"/>
      </w:tblPr>
      <w:tblGrid>
        <w:gridCol w:w="846"/>
        <w:gridCol w:w="1134"/>
      </w:tblGrid>
      <w:tr w:rsidR="00751E88" w:rsidRPr="00751E88" w14:paraId="79297FA6" w14:textId="77777777" w:rsidTr="00751E88">
        <w:tc>
          <w:tcPr>
            <w:tcW w:w="846" w:type="dxa"/>
          </w:tcPr>
          <w:p w14:paraId="1A649DF5" w14:textId="77777777" w:rsidR="00751E88" w:rsidRDefault="00751E88" w:rsidP="00F51FB6">
            <w:pPr>
              <w:pStyle w:val="NormalWeb"/>
              <w:shd w:val="clear" w:color="auto" w:fill="FFFFFF"/>
              <w:rPr>
                <w:rFonts w:ascii="Calibri" w:hAnsi="Calibri" w:cs="Calibri"/>
                <w:sz w:val="20"/>
                <w:szCs w:val="20"/>
              </w:rPr>
            </w:pPr>
          </w:p>
        </w:tc>
        <w:tc>
          <w:tcPr>
            <w:tcW w:w="1134" w:type="dxa"/>
          </w:tcPr>
          <w:p w14:paraId="210C8A7C" w14:textId="71E7B270" w:rsidR="00751E88" w:rsidRPr="00751E88" w:rsidRDefault="00751E88" w:rsidP="00F51FB6">
            <w:pPr>
              <w:pStyle w:val="NormalWeb"/>
              <w:shd w:val="clear" w:color="auto" w:fill="FFFFFF"/>
              <w:rPr>
                <w:rFonts w:ascii="Calibri" w:hAnsi="Calibri" w:cs="Calibri"/>
                <w:sz w:val="20"/>
                <w:szCs w:val="20"/>
              </w:rPr>
            </w:pPr>
            <w:r>
              <w:rPr>
                <w:rFonts w:ascii="Calibri" w:hAnsi="Calibri" w:cs="Calibri"/>
                <w:sz w:val="20"/>
                <w:szCs w:val="20"/>
              </w:rPr>
              <w:t>Tick one</w:t>
            </w:r>
          </w:p>
        </w:tc>
      </w:tr>
      <w:tr w:rsidR="00751E88" w:rsidRPr="00751E88" w14:paraId="16C4A700" w14:textId="77777777" w:rsidTr="00751E88">
        <w:tc>
          <w:tcPr>
            <w:tcW w:w="846" w:type="dxa"/>
          </w:tcPr>
          <w:p w14:paraId="39B611AB" w14:textId="688007EB" w:rsidR="00751E88" w:rsidRPr="00751E88" w:rsidRDefault="00751E88" w:rsidP="00F51FB6">
            <w:pPr>
              <w:pStyle w:val="NormalWeb"/>
              <w:shd w:val="clear" w:color="auto" w:fill="FFFFFF"/>
              <w:rPr>
                <w:rFonts w:ascii="Calibri" w:hAnsi="Calibri" w:cs="Calibri"/>
                <w:sz w:val="20"/>
                <w:szCs w:val="20"/>
              </w:rPr>
            </w:pPr>
            <w:r>
              <w:rPr>
                <w:rFonts w:ascii="Calibri" w:hAnsi="Calibri" w:cs="Calibri"/>
                <w:sz w:val="20"/>
                <w:szCs w:val="20"/>
              </w:rPr>
              <w:t>Yes</w:t>
            </w:r>
          </w:p>
        </w:tc>
        <w:tc>
          <w:tcPr>
            <w:tcW w:w="1134" w:type="dxa"/>
          </w:tcPr>
          <w:p w14:paraId="18D0A131" w14:textId="545C9844" w:rsidR="00751E88" w:rsidRPr="00751E88" w:rsidRDefault="00751E88" w:rsidP="00F51FB6">
            <w:pPr>
              <w:pStyle w:val="NormalWeb"/>
              <w:shd w:val="clear" w:color="auto" w:fill="FFFFFF"/>
              <w:rPr>
                <w:rFonts w:ascii="Calibri" w:hAnsi="Calibri" w:cs="Calibri"/>
                <w:sz w:val="20"/>
                <w:szCs w:val="20"/>
              </w:rPr>
            </w:pPr>
          </w:p>
        </w:tc>
      </w:tr>
      <w:tr w:rsidR="00751E88" w:rsidRPr="00751E88" w14:paraId="4138D01F" w14:textId="77777777" w:rsidTr="00751E88">
        <w:tc>
          <w:tcPr>
            <w:tcW w:w="846" w:type="dxa"/>
          </w:tcPr>
          <w:p w14:paraId="11476872" w14:textId="77777777" w:rsidR="00751E88" w:rsidRPr="00751E88" w:rsidRDefault="00751E88" w:rsidP="00F51FB6">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1134" w:type="dxa"/>
          </w:tcPr>
          <w:p w14:paraId="7B7E8ECA" w14:textId="4D053692" w:rsidR="00751E88" w:rsidRPr="00751E88" w:rsidRDefault="00CB6095" w:rsidP="00F51FB6">
            <w:pPr>
              <w:pStyle w:val="NormalWeb"/>
              <w:shd w:val="clear" w:color="auto" w:fill="FFFFFF"/>
              <w:rPr>
                <w:rFonts w:ascii="Calibri" w:hAnsi="Calibri" w:cs="Calibri"/>
                <w:sz w:val="20"/>
                <w:szCs w:val="20"/>
              </w:rPr>
            </w:pPr>
            <w:r>
              <w:rPr>
                <w:rFonts w:ascii="Calibri" w:hAnsi="Calibri" w:cs="Calibri"/>
                <w:sz w:val="20"/>
                <w:szCs w:val="20"/>
              </w:rPr>
              <w:t>X</w:t>
            </w:r>
          </w:p>
        </w:tc>
      </w:tr>
    </w:tbl>
    <w:p w14:paraId="45590BDC" w14:textId="77777777" w:rsidR="00C84966" w:rsidRDefault="00C84966" w:rsidP="005B290F">
      <w:pPr>
        <w:pStyle w:val="NormalWeb"/>
        <w:shd w:val="clear" w:color="auto" w:fill="FFFFFF"/>
        <w:rPr>
          <w:rFonts w:ascii="Calibri" w:hAnsi="Calibri" w:cs="Calibri"/>
          <w:b/>
          <w:bCs/>
          <w:sz w:val="20"/>
          <w:szCs w:val="20"/>
        </w:rPr>
      </w:pPr>
    </w:p>
    <w:p w14:paraId="639A2CD7" w14:textId="005B3050" w:rsidR="005B290F" w:rsidRPr="00184F9F" w:rsidRDefault="005B290F" w:rsidP="005B290F">
      <w:pPr>
        <w:pStyle w:val="NormalWeb"/>
        <w:shd w:val="clear" w:color="auto" w:fill="FFFFFF"/>
        <w:rPr>
          <w:rFonts w:ascii="Calibri" w:hAnsi="Calibri" w:cs="Calibri"/>
          <w:sz w:val="20"/>
          <w:szCs w:val="20"/>
        </w:rPr>
      </w:pPr>
      <w:r w:rsidRPr="00184F9F">
        <w:rPr>
          <w:rFonts w:ascii="Calibri" w:hAnsi="Calibri" w:cs="Calibri"/>
          <w:sz w:val="20"/>
          <w:szCs w:val="20"/>
        </w:rPr>
        <w:t>*</w:t>
      </w:r>
      <w:r w:rsidRPr="00184F9F">
        <w:rPr>
          <w:rFonts w:ascii="Calibri" w:hAnsi="Calibri" w:cs="Calibri"/>
          <w:sz w:val="20"/>
          <w:szCs w:val="20"/>
        </w:rPr>
        <w:tab/>
      </w:r>
      <w:proofErr w:type="gramStart"/>
      <w:r w:rsidRPr="00184F9F">
        <w:rPr>
          <w:rFonts w:ascii="Calibri" w:hAnsi="Calibri" w:cs="Calibri"/>
          <w:sz w:val="20"/>
          <w:szCs w:val="20"/>
        </w:rPr>
        <w:t>1.Ia</w:t>
      </w:r>
      <w:proofErr w:type="gramEnd"/>
      <w:r w:rsidRPr="00184F9F">
        <w:rPr>
          <w:rFonts w:ascii="Calibri" w:hAnsi="Calibri" w:cs="Calibri"/>
          <w:sz w:val="20"/>
          <w:szCs w:val="20"/>
        </w:rPr>
        <w:t xml:space="preserve"> What tumour groups do you treat with systemic anti-cancer therapy at your centre?</w:t>
      </w:r>
    </w:p>
    <w:tbl>
      <w:tblPr>
        <w:tblStyle w:val="TableGrid"/>
        <w:tblW w:w="0" w:type="auto"/>
        <w:tblLook w:val="04A0" w:firstRow="1" w:lastRow="0" w:firstColumn="1" w:lastColumn="0" w:noHBand="0" w:noVBand="1"/>
      </w:tblPr>
      <w:tblGrid>
        <w:gridCol w:w="4508"/>
        <w:gridCol w:w="1724"/>
      </w:tblGrid>
      <w:tr w:rsidR="00751E88" w14:paraId="6F9980A2" w14:textId="77777777" w:rsidTr="00751E88">
        <w:tc>
          <w:tcPr>
            <w:tcW w:w="4508" w:type="dxa"/>
          </w:tcPr>
          <w:p w14:paraId="2DAB533B" w14:textId="77777777" w:rsidR="00751E88" w:rsidRPr="00832A8C" w:rsidRDefault="00751E88" w:rsidP="00751E88">
            <w:pPr>
              <w:pStyle w:val="NormalWeb"/>
              <w:rPr>
                <w:rFonts w:ascii="Calibri" w:hAnsi="Calibri" w:cs="Calibri"/>
                <w:sz w:val="20"/>
                <w:szCs w:val="20"/>
              </w:rPr>
            </w:pPr>
          </w:p>
        </w:tc>
        <w:tc>
          <w:tcPr>
            <w:tcW w:w="1724" w:type="dxa"/>
          </w:tcPr>
          <w:p w14:paraId="20A4DC05" w14:textId="57F23FD6" w:rsidR="00751E88" w:rsidRDefault="00751E88" w:rsidP="00751E88">
            <w:pPr>
              <w:pStyle w:val="NormalWeb"/>
              <w:rPr>
                <w:rFonts w:ascii="Calibri" w:hAnsi="Calibri" w:cs="Calibri"/>
                <w:sz w:val="20"/>
                <w:szCs w:val="20"/>
              </w:rPr>
            </w:pPr>
            <w:r>
              <w:rPr>
                <w:rFonts w:ascii="Calibri" w:hAnsi="Calibri" w:cs="Calibri"/>
                <w:sz w:val="20"/>
                <w:szCs w:val="20"/>
              </w:rPr>
              <w:t>Tick all that apply</w:t>
            </w:r>
          </w:p>
        </w:tc>
      </w:tr>
      <w:tr w:rsidR="00751E88" w14:paraId="0A9EB6C1" w14:textId="77777777" w:rsidTr="00751E88">
        <w:tc>
          <w:tcPr>
            <w:tcW w:w="4508" w:type="dxa"/>
          </w:tcPr>
          <w:p w14:paraId="714C8FC9" w14:textId="643F71E4" w:rsidR="00751E88" w:rsidRDefault="00751E88" w:rsidP="00751E88">
            <w:pPr>
              <w:pStyle w:val="NormalWeb"/>
              <w:rPr>
                <w:rFonts w:ascii="Calibri" w:hAnsi="Calibri" w:cs="Calibri"/>
                <w:sz w:val="20"/>
                <w:szCs w:val="20"/>
              </w:rPr>
            </w:pPr>
            <w:r w:rsidRPr="00832A8C">
              <w:rPr>
                <w:rFonts w:ascii="Calibri" w:hAnsi="Calibri" w:cs="Calibri"/>
                <w:sz w:val="20"/>
                <w:szCs w:val="20"/>
              </w:rPr>
              <w:t>Head &amp; Neck (H&amp;N)</w:t>
            </w:r>
          </w:p>
        </w:tc>
        <w:tc>
          <w:tcPr>
            <w:tcW w:w="1724" w:type="dxa"/>
          </w:tcPr>
          <w:p w14:paraId="213508C8" w14:textId="77777777" w:rsidR="00751E88" w:rsidRDefault="00751E88" w:rsidP="00751E88">
            <w:pPr>
              <w:pStyle w:val="NormalWeb"/>
              <w:rPr>
                <w:rFonts w:ascii="Calibri" w:hAnsi="Calibri" w:cs="Calibri"/>
                <w:sz w:val="20"/>
                <w:szCs w:val="20"/>
              </w:rPr>
            </w:pPr>
          </w:p>
        </w:tc>
      </w:tr>
      <w:tr w:rsidR="00751E88" w14:paraId="12BF6DF2" w14:textId="77777777" w:rsidTr="00751E88">
        <w:tc>
          <w:tcPr>
            <w:tcW w:w="4508" w:type="dxa"/>
          </w:tcPr>
          <w:p w14:paraId="05D5B247" w14:textId="7101364E" w:rsidR="00751E88" w:rsidRDefault="00751E88" w:rsidP="00751E88">
            <w:pPr>
              <w:pStyle w:val="NormalWeb"/>
              <w:rPr>
                <w:rFonts w:ascii="Calibri" w:hAnsi="Calibri" w:cs="Calibri"/>
                <w:sz w:val="20"/>
                <w:szCs w:val="20"/>
              </w:rPr>
            </w:pPr>
            <w:r w:rsidRPr="00832A8C">
              <w:rPr>
                <w:rFonts w:ascii="Calibri" w:hAnsi="Calibri" w:cs="Calibri"/>
                <w:sz w:val="20"/>
                <w:szCs w:val="20"/>
              </w:rPr>
              <w:t xml:space="preserve">Central nervous system (CNS) </w:t>
            </w:r>
          </w:p>
        </w:tc>
        <w:tc>
          <w:tcPr>
            <w:tcW w:w="1724" w:type="dxa"/>
          </w:tcPr>
          <w:p w14:paraId="72250F0E" w14:textId="77777777" w:rsidR="00751E88" w:rsidRDefault="00751E88" w:rsidP="00751E88">
            <w:pPr>
              <w:pStyle w:val="NormalWeb"/>
              <w:rPr>
                <w:rFonts w:ascii="Calibri" w:hAnsi="Calibri" w:cs="Calibri"/>
                <w:sz w:val="20"/>
                <w:szCs w:val="20"/>
              </w:rPr>
            </w:pPr>
          </w:p>
        </w:tc>
      </w:tr>
      <w:tr w:rsidR="00751E88" w14:paraId="3AC7E6ED" w14:textId="77777777" w:rsidTr="00751E88">
        <w:tc>
          <w:tcPr>
            <w:tcW w:w="4508" w:type="dxa"/>
          </w:tcPr>
          <w:p w14:paraId="54E998EE" w14:textId="568D3F8D" w:rsidR="00751E88" w:rsidRDefault="00751E88" w:rsidP="00751E88">
            <w:pPr>
              <w:pStyle w:val="NormalWeb"/>
              <w:rPr>
                <w:rFonts w:ascii="Calibri" w:hAnsi="Calibri" w:cs="Calibri"/>
                <w:sz w:val="20"/>
                <w:szCs w:val="20"/>
              </w:rPr>
            </w:pPr>
            <w:r w:rsidRPr="00832A8C">
              <w:rPr>
                <w:rFonts w:ascii="Calibri" w:hAnsi="Calibri" w:cs="Calibri"/>
                <w:sz w:val="20"/>
                <w:szCs w:val="20"/>
              </w:rPr>
              <w:t>Skin/ Melanoma</w:t>
            </w:r>
          </w:p>
        </w:tc>
        <w:tc>
          <w:tcPr>
            <w:tcW w:w="1724" w:type="dxa"/>
          </w:tcPr>
          <w:p w14:paraId="209CCF42" w14:textId="77777777" w:rsidR="00751E88" w:rsidRDefault="00751E88" w:rsidP="00751E88">
            <w:pPr>
              <w:pStyle w:val="NormalWeb"/>
              <w:rPr>
                <w:rFonts w:ascii="Calibri" w:hAnsi="Calibri" w:cs="Calibri"/>
                <w:sz w:val="20"/>
                <w:szCs w:val="20"/>
              </w:rPr>
            </w:pPr>
          </w:p>
        </w:tc>
      </w:tr>
      <w:tr w:rsidR="00751E88" w14:paraId="4521DCEB" w14:textId="77777777" w:rsidTr="00751E88">
        <w:tc>
          <w:tcPr>
            <w:tcW w:w="4508" w:type="dxa"/>
          </w:tcPr>
          <w:p w14:paraId="21F2E4AC" w14:textId="03CBEFC0" w:rsidR="00751E88" w:rsidRDefault="00751E88" w:rsidP="00751E88">
            <w:pPr>
              <w:pStyle w:val="NormalWeb"/>
              <w:rPr>
                <w:rFonts w:ascii="Calibri" w:hAnsi="Calibri" w:cs="Calibri"/>
                <w:sz w:val="20"/>
                <w:szCs w:val="20"/>
              </w:rPr>
            </w:pPr>
            <w:r w:rsidRPr="00832A8C">
              <w:rPr>
                <w:rFonts w:ascii="Calibri" w:hAnsi="Calibri" w:cs="Calibri"/>
                <w:sz w:val="20"/>
                <w:szCs w:val="20"/>
              </w:rPr>
              <w:t xml:space="preserve">Urology/ Renal </w:t>
            </w:r>
          </w:p>
        </w:tc>
        <w:tc>
          <w:tcPr>
            <w:tcW w:w="1724" w:type="dxa"/>
          </w:tcPr>
          <w:p w14:paraId="7E3B5467" w14:textId="12CD4982" w:rsidR="00751E88" w:rsidRDefault="00803E6D" w:rsidP="00751E88">
            <w:pPr>
              <w:pStyle w:val="NormalWeb"/>
              <w:rPr>
                <w:rFonts w:ascii="Calibri" w:hAnsi="Calibri" w:cs="Calibri"/>
                <w:sz w:val="20"/>
                <w:szCs w:val="20"/>
              </w:rPr>
            </w:pPr>
            <w:r>
              <w:rPr>
                <w:rFonts w:ascii="Calibri" w:hAnsi="Calibri" w:cs="Calibri"/>
                <w:sz w:val="20"/>
                <w:szCs w:val="20"/>
              </w:rPr>
              <w:t>x</w:t>
            </w:r>
          </w:p>
        </w:tc>
      </w:tr>
      <w:tr w:rsidR="00751E88" w14:paraId="0EE54845" w14:textId="77777777" w:rsidTr="00751E88">
        <w:tc>
          <w:tcPr>
            <w:tcW w:w="4508" w:type="dxa"/>
          </w:tcPr>
          <w:p w14:paraId="3F24F39F" w14:textId="41B93EF7" w:rsidR="00751E88" w:rsidRDefault="00751E88" w:rsidP="00751E88">
            <w:pPr>
              <w:pStyle w:val="NormalWeb"/>
              <w:rPr>
                <w:rFonts w:ascii="Calibri" w:hAnsi="Calibri" w:cs="Calibri"/>
                <w:sz w:val="20"/>
                <w:szCs w:val="20"/>
              </w:rPr>
            </w:pPr>
            <w:r w:rsidRPr="00832A8C">
              <w:rPr>
                <w:rFonts w:ascii="Calibri" w:hAnsi="Calibri" w:cs="Calibri"/>
                <w:sz w:val="20"/>
                <w:szCs w:val="20"/>
              </w:rPr>
              <w:t>Gynae-</w:t>
            </w:r>
            <w:proofErr w:type="spellStart"/>
            <w:r w:rsidRPr="00832A8C">
              <w:rPr>
                <w:rFonts w:ascii="Calibri" w:hAnsi="Calibri" w:cs="Calibri"/>
                <w:sz w:val="20"/>
                <w:szCs w:val="20"/>
              </w:rPr>
              <w:t>Onc</w:t>
            </w:r>
            <w:proofErr w:type="spellEnd"/>
            <w:r w:rsidRPr="00832A8C">
              <w:rPr>
                <w:rFonts w:ascii="Calibri" w:hAnsi="Calibri" w:cs="Calibri"/>
                <w:sz w:val="20"/>
                <w:szCs w:val="20"/>
              </w:rPr>
              <w:t xml:space="preserve"> </w:t>
            </w:r>
          </w:p>
        </w:tc>
        <w:tc>
          <w:tcPr>
            <w:tcW w:w="1724" w:type="dxa"/>
          </w:tcPr>
          <w:p w14:paraId="07A2E2D9" w14:textId="77777777" w:rsidR="00751E88" w:rsidRDefault="00751E88" w:rsidP="00751E88">
            <w:pPr>
              <w:pStyle w:val="NormalWeb"/>
              <w:rPr>
                <w:rFonts w:ascii="Calibri" w:hAnsi="Calibri" w:cs="Calibri"/>
                <w:sz w:val="20"/>
                <w:szCs w:val="20"/>
              </w:rPr>
            </w:pPr>
          </w:p>
        </w:tc>
      </w:tr>
      <w:tr w:rsidR="00751E88" w14:paraId="1A2093FA" w14:textId="77777777" w:rsidTr="00751E88">
        <w:tc>
          <w:tcPr>
            <w:tcW w:w="4508" w:type="dxa"/>
          </w:tcPr>
          <w:p w14:paraId="0D1243B4" w14:textId="7AB155A1" w:rsidR="00751E88" w:rsidRDefault="00751E88" w:rsidP="00751E88">
            <w:pPr>
              <w:pStyle w:val="NormalWeb"/>
              <w:rPr>
                <w:rFonts w:ascii="Calibri" w:hAnsi="Calibri" w:cs="Calibri"/>
                <w:sz w:val="20"/>
                <w:szCs w:val="20"/>
              </w:rPr>
            </w:pPr>
            <w:r w:rsidRPr="00832A8C">
              <w:rPr>
                <w:rFonts w:ascii="Calibri" w:hAnsi="Calibri" w:cs="Calibri"/>
                <w:sz w:val="20"/>
                <w:szCs w:val="20"/>
              </w:rPr>
              <w:t>Breast</w:t>
            </w:r>
          </w:p>
        </w:tc>
        <w:tc>
          <w:tcPr>
            <w:tcW w:w="1724" w:type="dxa"/>
          </w:tcPr>
          <w:p w14:paraId="10BC128E" w14:textId="6889BE7D" w:rsidR="00751E88" w:rsidRDefault="00803E6D" w:rsidP="00751E88">
            <w:pPr>
              <w:pStyle w:val="NormalWeb"/>
              <w:rPr>
                <w:rFonts w:ascii="Calibri" w:hAnsi="Calibri" w:cs="Calibri"/>
                <w:sz w:val="20"/>
                <w:szCs w:val="20"/>
              </w:rPr>
            </w:pPr>
            <w:r>
              <w:rPr>
                <w:rFonts w:ascii="Calibri" w:hAnsi="Calibri" w:cs="Calibri"/>
                <w:sz w:val="20"/>
                <w:szCs w:val="20"/>
              </w:rPr>
              <w:t>x</w:t>
            </w:r>
          </w:p>
        </w:tc>
      </w:tr>
      <w:tr w:rsidR="00751E88" w14:paraId="3D46AD43" w14:textId="77777777" w:rsidTr="00751E88">
        <w:tc>
          <w:tcPr>
            <w:tcW w:w="4508" w:type="dxa"/>
          </w:tcPr>
          <w:p w14:paraId="6ED98EBF" w14:textId="002F01C5" w:rsidR="00751E88" w:rsidRDefault="00751E88" w:rsidP="00751E88">
            <w:pPr>
              <w:pStyle w:val="NormalWeb"/>
              <w:rPr>
                <w:rFonts w:ascii="Calibri" w:hAnsi="Calibri" w:cs="Calibri"/>
                <w:sz w:val="20"/>
                <w:szCs w:val="20"/>
              </w:rPr>
            </w:pPr>
            <w:r w:rsidRPr="00832A8C">
              <w:rPr>
                <w:rFonts w:ascii="Calibri" w:hAnsi="Calibri" w:cs="Calibri"/>
                <w:sz w:val="20"/>
                <w:szCs w:val="20"/>
              </w:rPr>
              <w:t xml:space="preserve">Upper Gastrointestinal (UGI) </w:t>
            </w:r>
          </w:p>
        </w:tc>
        <w:tc>
          <w:tcPr>
            <w:tcW w:w="1724" w:type="dxa"/>
          </w:tcPr>
          <w:p w14:paraId="2B4626AE" w14:textId="77777777" w:rsidR="00751E88" w:rsidRDefault="00751E88" w:rsidP="00751E88">
            <w:pPr>
              <w:pStyle w:val="NormalWeb"/>
              <w:rPr>
                <w:rFonts w:ascii="Calibri" w:hAnsi="Calibri" w:cs="Calibri"/>
                <w:sz w:val="20"/>
                <w:szCs w:val="20"/>
              </w:rPr>
            </w:pPr>
          </w:p>
        </w:tc>
      </w:tr>
      <w:tr w:rsidR="00751E88" w14:paraId="338E658C" w14:textId="77777777" w:rsidTr="00751E88">
        <w:tc>
          <w:tcPr>
            <w:tcW w:w="4508" w:type="dxa"/>
          </w:tcPr>
          <w:p w14:paraId="5B71CB30" w14:textId="266394D8" w:rsidR="00751E88" w:rsidRDefault="00751E88" w:rsidP="00751E88">
            <w:pPr>
              <w:pStyle w:val="NormalWeb"/>
              <w:rPr>
                <w:rFonts w:ascii="Calibri" w:hAnsi="Calibri" w:cs="Calibri"/>
                <w:sz w:val="20"/>
                <w:szCs w:val="20"/>
              </w:rPr>
            </w:pPr>
            <w:r w:rsidRPr="00832A8C">
              <w:rPr>
                <w:rFonts w:ascii="Calibri" w:hAnsi="Calibri" w:cs="Calibri"/>
                <w:sz w:val="20"/>
                <w:szCs w:val="20"/>
              </w:rPr>
              <w:t xml:space="preserve">Lower Gastrointestinal (LGI) </w:t>
            </w:r>
          </w:p>
        </w:tc>
        <w:tc>
          <w:tcPr>
            <w:tcW w:w="1724" w:type="dxa"/>
          </w:tcPr>
          <w:p w14:paraId="378CE733" w14:textId="075DBF71" w:rsidR="00751E88" w:rsidRDefault="00803E6D" w:rsidP="00751E88">
            <w:pPr>
              <w:pStyle w:val="NormalWeb"/>
              <w:rPr>
                <w:rFonts w:ascii="Calibri" w:hAnsi="Calibri" w:cs="Calibri"/>
                <w:sz w:val="20"/>
                <w:szCs w:val="20"/>
              </w:rPr>
            </w:pPr>
            <w:r>
              <w:rPr>
                <w:rFonts w:ascii="Calibri" w:hAnsi="Calibri" w:cs="Calibri"/>
                <w:sz w:val="20"/>
                <w:szCs w:val="20"/>
              </w:rPr>
              <w:t>x</w:t>
            </w:r>
          </w:p>
        </w:tc>
      </w:tr>
      <w:tr w:rsidR="00751E88" w14:paraId="082C07DE" w14:textId="77777777" w:rsidTr="00751E88">
        <w:tc>
          <w:tcPr>
            <w:tcW w:w="4508" w:type="dxa"/>
          </w:tcPr>
          <w:p w14:paraId="756C26D5" w14:textId="5551F7BD" w:rsidR="00751E88" w:rsidRDefault="00751E88" w:rsidP="00751E88">
            <w:pPr>
              <w:pStyle w:val="NormalWeb"/>
              <w:rPr>
                <w:rFonts w:ascii="Calibri" w:hAnsi="Calibri" w:cs="Calibri"/>
                <w:sz w:val="20"/>
                <w:szCs w:val="20"/>
              </w:rPr>
            </w:pPr>
            <w:r w:rsidRPr="00832A8C">
              <w:rPr>
                <w:rFonts w:ascii="Calibri" w:hAnsi="Calibri" w:cs="Calibri"/>
                <w:sz w:val="20"/>
                <w:szCs w:val="20"/>
              </w:rPr>
              <w:t>Hepato-</w:t>
            </w:r>
            <w:proofErr w:type="spellStart"/>
            <w:r w:rsidRPr="00832A8C">
              <w:rPr>
                <w:rFonts w:ascii="Calibri" w:hAnsi="Calibri" w:cs="Calibri"/>
                <w:sz w:val="20"/>
                <w:szCs w:val="20"/>
              </w:rPr>
              <w:t>pancreatico</w:t>
            </w:r>
            <w:proofErr w:type="spellEnd"/>
            <w:r w:rsidRPr="00832A8C">
              <w:rPr>
                <w:rFonts w:ascii="Calibri" w:hAnsi="Calibri" w:cs="Calibri"/>
                <w:sz w:val="20"/>
                <w:szCs w:val="20"/>
              </w:rPr>
              <w:t xml:space="preserve">-biliary (HPB) </w:t>
            </w:r>
          </w:p>
        </w:tc>
        <w:tc>
          <w:tcPr>
            <w:tcW w:w="1724" w:type="dxa"/>
          </w:tcPr>
          <w:p w14:paraId="511AB203" w14:textId="77777777" w:rsidR="00751E88" w:rsidRDefault="00751E88" w:rsidP="00751E88">
            <w:pPr>
              <w:pStyle w:val="NormalWeb"/>
              <w:rPr>
                <w:rFonts w:ascii="Calibri" w:hAnsi="Calibri" w:cs="Calibri"/>
                <w:sz w:val="20"/>
                <w:szCs w:val="20"/>
              </w:rPr>
            </w:pPr>
          </w:p>
        </w:tc>
      </w:tr>
      <w:tr w:rsidR="00751E88" w14:paraId="6F7BCC12" w14:textId="77777777" w:rsidTr="00751E88">
        <w:tc>
          <w:tcPr>
            <w:tcW w:w="4508" w:type="dxa"/>
          </w:tcPr>
          <w:p w14:paraId="1C367CE8" w14:textId="4499EAA5" w:rsidR="00751E88" w:rsidRDefault="00751E88" w:rsidP="00751E88">
            <w:pPr>
              <w:pStyle w:val="NormalWeb"/>
              <w:rPr>
                <w:rFonts w:ascii="Calibri" w:hAnsi="Calibri" w:cs="Calibri"/>
                <w:sz w:val="20"/>
                <w:szCs w:val="20"/>
              </w:rPr>
            </w:pPr>
            <w:r w:rsidRPr="00832A8C">
              <w:rPr>
                <w:rFonts w:ascii="Calibri" w:hAnsi="Calibri" w:cs="Calibri"/>
                <w:sz w:val="20"/>
                <w:szCs w:val="20"/>
              </w:rPr>
              <w:t>Cancer of unknown primary (CUP) Lung</w:t>
            </w:r>
          </w:p>
        </w:tc>
        <w:tc>
          <w:tcPr>
            <w:tcW w:w="1724" w:type="dxa"/>
          </w:tcPr>
          <w:p w14:paraId="71629F07" w14:textId="77777777" w:rsidR="00751E88" w:rsidRDefault="00751E88" w:rsidP="00751E88">
            <w:pPr>
              <w:pStyle w:val="NormalWeb"/>
              <w:rPr>
                <w:rFonts w:ascii="Calibri" w:hAnsi="Calibri" w:cs="Calibri"/>
                <w:sz w:val="20"/>
                <w:szCs w:val="20"/>
              </w:rPr>
            </w:pPr>
          </w:p>
        </w:tc>
      </w:tr>
      <w:tr w:rsidR="00751E88" w14:paraId="4ABA0857" w14:textId="77777777" w:rsidTr="00751E88">
        <w:tc>
          <w:tcPr>
            <w:tcW w:w="4508" w:type="dxa"/>
          </w:tcPr>
          <w:p w14:paraId="7B50CA64" w14:textId="5FCBA5BD" w:rsidR="00751E88" w:rsidRDefault="00751E88" w:rsidP="00751E88">
            <w:pPr>
              <w:pStyle w:val="NormalWeb"/>
              <w:rPr>
                <w:rFonts w:ascii="Calibri" w:hAnsi="Calibri" w:cs="Calibri"/>
                <w:sz w:val="20"/>
                <w:szCs w:val="20"/>
              </w:rPr>
            </w:pPr>
            <w:r w:rsidRPr="00832A8C">
              <w:rPr>
                <w:rFonts w:ascii="Calibri" w:hAnsi="Calibri" w:cs="Calibri"/>
                <w:sz w:val="20"/>
                <w:szCs w:val="20"/>
              </w:rPr>
              <w:t>Sarcoma</w:t>
            </w:r>
          </w:p>
        </w:tc>
        <w:tc>
          <w:tcPr>
            <w:tcW w:w="1724" w:type="dxa"/>
          </w:tcPr>
          <w:p w14:paraId="65716845" w14:textId="77777777" w:rsidR="00751E88" w:rsidRDefault="00751E88" w:rsidP="00751E88">
            <w:pPr>
              <w:pStyle w:val="NormalWeb"/>
              <w:rPr>
                <w:rFonts w:ascii="Calibri" w:hAnsi="Calibri" w:cs="Calibri"/>
                <w:sz w:val="20"/>
                <w:szCs w:val="20"/>
              </w:rPr>
            </w:pPr>
          </w:p>
        </w:tc>
      </w:tr>
    </w:tbl>
    <w:p w14:paraId="3F3629F3" w14:textId="7845C1EE" w:rsidR="005B290F" w:rsidRPr="00751E88" w:rsidRDefault="005B290F" w:rsidP="005B290F">
      <w:pPr>
        <w:pStyle w:val="NormalWeb"/>
        <w:shd w:val="clear" w:color="auto" w:fill="FFFFFF"/>
        <w:rPr>
          <w:rFonts w:ascii="Calibri" w:hAnsi="Calibri" w:cs="Calibri"/>
          <w:sz w:val="20"/>
          <w:szCs w:val="20"/>
        </w:rPr>
      </w:pPr>
    </w:p>
    <w:p w14:paraId="1BF41DE1"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1.Ib</w:t>
      </w:r>
      <w:proofErr w:type="gramEnd"/>
      <w:r w:rsidRPr="00751E88">
        <w:rPr>
          <w:rFonts w:ascii="Calibri" w:hAnsi="Calibri" w:cs="Calibri"/>
          <w:sz w:val="20"/>
          <w:szCs w:val="20"/>
        </w:rPr>
        <w:t xml:space="preserve"> Since 2010, for what tumour groups has your organisation had clinical trials involving systemic anti-cancer therapy? Select all that apply.</w:t>
      </w:r>
    </w:p>
    <w:tbl>
      <w:tblPr>
        <w:tblStyle w:val="TableGrid"/>
        <w:tblW w:w="0" w:type="auto"/>
        <w:tblLook w:val="04A0" w:firstRow="1" w:lastRow="0" w:firstColumn="1" w:lastColumn="0" w:noHBand="0" w:noVBand="1"/>
      </w:tblPr>
      <w:tblGrid>
        <w:gridCol w:w="4508"/>
        <w:gridCol w:w="1724"/>
      </w:tblGrid>
      <w:tr w:rsidR="00751E88" w14:paraId="7C640966" w14:textId="77777777" w:rsidTr="00DF7FFE">
        <w:tc>
          <w:tcPr>
            <w:tcW w:w="4508" w:type="dxa"/>
          </w:tcPr>
          <w:p w14:paraId="1FB7024A" w14:textId="77777777" w:rsidR="00751E88" w:rsidRPr="00832A8C" w:rsidRDefault="00751E88" w:rsidP="00DF7FFE">
            <w:pPr>
              <w:pStyle w:val="NormalWeb"/>
              <w:rPr>
                <w:rFonts w:ascii="Calibri" w:hAnsi="Calibri" w:cs="Calibri"/>
                <w:sz w:val="20"/>
                <w:szCs w:val="20"/>
              </w:rPr>
            </w:pPr>
          </w:p>
        </w:tc>
        <w:tc>
          <w:tcPr>
            <w:tcW w:w="1724" w:type="dxa"/>
          </w:tcPr>
          <w:p w14:paraId="4ADF87A8" w14:textId="0B65A187" w:rsidR="00751E88" w:rsidRDefault="00751E88" w:rsidP="00DF7FFE">
            <w:pPr>
              <w:pStyle w:val="NormalWeb"/>
              <w:rPr>
                <w:rFonts w:ascii="Calibri" w:hAnsi="Calibri" w:cs="Calibri"/>
                <w:sz w:val="20"/>
                <w:szCs w:val="20"/>
              </w:rPr>
            </w:pPr>
            <w:r>
              <w:rPr>
                <w:rFonts w:ascii="Calibri" w:hAnsi="Calibri" w:cs="Calibri"/>
                <w:sz w:val="20"/>
                <w:szCs w:val="20"/>
              </w:rPr>
              <w:t>Tick all that apply</w:t>
            </w:r>
          </w:p>
        </w:tc>
      </w:tr>
      <w:tr w:rsidR="00751E88" w14:paraId="7C8990EA" w14:textId="77777777" w:rsidTr="00DF7FFE">
        <w:tc>
          <w:tcPr>
            <w:tcW w:w="4508" w:type="dxa"/>
          </w:tcPr>
          <w:p w14:paraId="26A04465"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Head &amp; Neck (H&amp;N)</w:t>
            </w:r>
          </w:p>
        </w:tc>
        <w:tc>
          <w:tcPr>
            <w:tcW w:w="1724" w:type="dxa"/>
          </w:tcPr>
          <w:p w14:paraId="6D6CA883" w14:textId="77777777" w:rsidR="00751E88" w:rsidRDefault="00751E88" w:rsidP="00DF7FFE">
            <w:pPr>
              <w:pStyle w:val="NormalWeb"/>
              <w:rPr>
                <w:rFonts w:ascii="Calibri" w:hAnsi="Calibri" w:cs="Calibri"/>
                <w:sz w:val="20"/>
                <w:szCs w:val="20"/>
              </w:rPr>
            </w:pPr>
          </w:p>
        </w:tc>
      </w:tr>
      <w:tr w:rsidR="00751E88" w14:paraId="6F266B01" w14:textId="77777777" w:rsidTr="00DF7FFE">
        <w:tc>
          <w:tcPr>
            <w:tcW w:w="4508" w:type="dxa"/>
          </w:tcPr>
          <w:p w14:paraId="44894D6E"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 xml:space="preserve">Central nervous system (CNS) </w:t>
            </w:r>
          </w:p>
        </w:tc>
        <w:tc>
          <w:tcPr>
            <w:tcW w:w="1724" w:type="dxa"/>
          </w:tcPr>
          <w:p w14:paraId="626C4881" w14:textId="77777777" w:rsidR="00751E88" w:rsidRDefault="00751E88" w:rsidP="00DF7FFE">
            <w:pPr>
              <w:pStyle w:val="NormalWeb"/>
              <w:rPr>
                <w:rFonts w:ascii="Calibri" w:hAnsi="Calibri" w:cs="Calibri"/>
                <w:sz w:val="20"/>
                <w:szCs w:val="20"/>
              </w:rPr>
            </w:pPr>
          </w:p>
        </w:tc>
      </w:tr>
      <w:tr w:rsidR="00751E88" w14:paraId="59D153EF" w14:textId="77777777" w:rsidTr="00DF7FFE">
        <w:tc>
          <w:tcPr>
            <w:tcW w:w="4508" w:type="dxa"/>
          </w:tcPr>
          <w:p w14:paraId="2FE40604"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Skin/ Melanoma</w:t>
            </w:r>
          </w:p>
        </w:tc>
        <w:tc>
          <w:tcPr>
            <w:tcW w:w="1724" w:type="dxa"/>
          </w:tcPr>
          <w:p w14:paraId="59C79CA5" w14:textId="77777777" w:rsidR="00751E88" w:rsidRDefault="00751E88" w:rsidP="00DF7FFE">
            <w:pPr>
              <w:pStyle w:val="NormalWeb"/>
              <w:rPr>
                <w:rFonts w:ascii="Calibri" w:hAnsi="Calibri" w:cs="Calibri"/>
                <w:sz w:val="20"/>
                <w:szCs w:val="20"/>
              </w:rPr>
            </w:pPr>
          </w:p>
        </w:tc>
      </w:tr>
      <w:tr w:rsidR="00751E88" w14:paraId="7A20010C" w14:textId="77777777" w:rsidTr="00DF7FFE">
        <w:tc>
          <w:tcPr>
            <w:tcW w:w="4508" w:type="dxa"/>
          </w:tcPr>
          <w:p w14:paraId="4E8DEA8A"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 xml:space="preserve">Urology/ Renal </w:t>
            </w:r>
          </w:p>
        </w:tc>
        <w:tc>
          <w:tcPr>
            <w:tcW w:w="1724" w:type="dxa"/>
          </w:tcPr>
          <w:p w14:paraId="356B8D7F" w14:textId="32861975" w:rsidR="00751E88" w:rsidRDefault="00803E6D" w:rsidP="00DF7FFE">
            <w:pPr>
              <w:pStyle w:val="NormalWeb"/>
              <w:rPr>
                <w:rFonts w:ascii="Calibri" w:hAnsi="Calibri" w:cs="Calibri"/>
                <w:sz w:val="20"/>
                <w:szCs w:val="20"/>
              </w:rPr>
            </w:pPr>
            <w:r>
              <w:rPr>
                <w:rFonts w:ascii="Calibri" w:hAnsi="Calibri" w:cs="Calibri"/>
                <w:sz w:val="20"/>
                <w:szCs w:val="20"/>
              </w:rPr>
              <w:t>x</w:t>
            </w:r>
          </w:p>
        </w:tc>
      </w:tr>
      <w:tr w:rsidR="00751E88" w14:paraId="4CCAAC53" w14:textId="77777777" w:rsidTr="00DF7FFE">
        <w:tc>
          <w:tcPr>
            <w:tcW w:w="4508" w:type="dxa"/>
          </w:tcPr>
          <w:p w14:paraId="38D5273D"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Gynae-</w:t>
            </w:r>
            <w:proofErr w:type="spellStart"/>
            <w:r w:rsidRPr="00832A8C">
              <w:rPr>
                <w:rFonts w:ascii="Calibri" w:hAnsi="Calibri" w:cs="Calibri"/>
                <w:sz w:val="20"/>
                <w:szCs w:val="20"/>
              </w:rPr>
              <w:t>Onc</w:t>
            </w:r>
            <w:proofErr w:type="spellEnd"/>
            <w:r w:rsidRPr="00832A8C">
              <w:rPr>
                <w:rFonts w:ascii="Calibri" w:hAnsi="Calibri" w:cs="Calibri"/>
                <w:sz w:val="20"/>
                <w:szCs w:val="20"/>
              </w:rPr>
              <w:t xml:space="preserve"> </w:t>
            </w:r>
          </w:p>
        </w:tc>
        <w:tc>
          <w:tcPr>
            <w:tcW w:w="1724" w:type="dxa"/>
          </w:tcPr>
          <w:p w14:paraId="644F2EFE" w14:textId="77777777" w:rsidR="00751E88" w:rsidRDefault="00751E88" w:rsidP="00DF7FFE">
            <w:pPr>
              <w:pStyle w:val="NormalWeb"/>
              <w:rPr>
                <w:rFonts w:ascii="Calibri" w:hAnsi="Calibri" w:cs="Calibri"/>
                <w:sz w:val="20"/>
                <w:szCs w:val="20"/>
              </w:rPr>
            </w:pPr>
          </w:p>
        </w:tc>
      </w:tr>
      <w:tr w:rsidR="00751E88" w14:paraId="10B71538" w14:textId="77777777" w:rsidTr="00DF7FFE">
        <w:tc>
          <w:tcPr>
            <w:tcW w:w="4508" w:type="dxa"/>
          </w:tcPr>
          <w:p w14:paraId="1641D521"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Breast</w:t>
            </w:r>
          </w:p>
        </w:tc>
        <w:tc>
          <w:tcPr>
            <w:tcW w:w="1724" w:type="dxa"/>
          </w:tcPr>
          <w:p w14:paraId="769A18D2" w14:textId="5D8B7B50" w:rsidR="00751E88" w:rsidRDefault="00803E6D" w:rsidP="00DF7FFE">
            <w:pPr>
              <w:pStyle w:val="NormalWeb"/>
              <w:rPr>
                <w:rFonts w:ascii="Calibri" w:hAnsi="Calibri" w:cs="Calibri"/>
                <w:sz w:val="20"/>
                <w:szCs w:val="20"/>
              </w:rPr>
            </w:pPr>
            <w:r>
              <w:rPr>
                <w:rFonts w:ascii="Calibri" w:hAnsi="Calibri" w:cs="Calibri"/>
                <w:sz w:val="20"/>
                <w:szCs w:val="20"/>
              </w:rPr>
              <w:t>x</w:t>
            </w:r>
          </w:p>
        </w:tc>
      </w:tr>
      <w:tr w:rsidR="00751E88" w14:paraId="6541FE25" w14:textId="77777777" w:rsidTr="00DF7FFE">
        <w:tc>
          <w:tcPr>
            <w:tcW w:w="4508" w:type="dxa"/>
          </w:tcPr>
          <w:p w14:paraId="5AB5D298"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 xml:space="preserve">Upper Gastrointestinal (UGI) </w:t>
            </w:r>
          </w:p>
        </w:tc>
        <w:tc>
          <w:tcPr>
            <w:tcW w:w="1724" w:type="dxa"/>
          </w:tcPr>
          <w:p w14:paraId="0C5CF57A" w14:textId="77777777" w:rsidR="00751E88" w:rsidRDefault="00751E88" w:rsidP="00DF7FFE">
            <w:pPr>
              <w:pStyle w:val="NormalWeb"/>
              <w:rPr>
                <w:rFonts w:ascii="Calibri" w:hAnsi="Calibri" w:cs="Calibri"/>
                <w:sz w:val="20"/>
                <w:szCs w:val="20"/>
              </w:rPr>
            </w:pPr>
          </w:p>
        </w:tc>
      </w:tr>
      <w:tr w:rsidR="00751E88" w14:paraId="05782F3D" w14:textId="77777777" w:rsidTr="00DF7FFE">
        <w:tc>
          <w:tcPr>
            <w:tcW w:w="4508" w:type="dxa"/>
          </w:tcPr>
          <w:p w14:paraId="2FBFAD74"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 xml:space="preserve">Lower Gastrointestinal (LGI) </w:t>
            </w:r>
          </w:p>
        </w:tc>
        <w:tc>
          <w:tcPr>
            <w:tcW w:w="1724" w:type="dxa"/>
          </w:tcPr>
          <w:p w14:paraId="676E1713" w14:textId="4B0695C9" w:rsidR="00751E88" w:rsidRDefault="00803E6D" w:rsidP="00DF7FFE">
            <w:pPr>
              <w:pStyle w:val="NormalWeb"/>
              <w:rPr>
                <w:rFonts w:ascii="Calibri" w:hAnsi="Calibri" w:cs="Calibri"/>
                <w:sz w:val="20"/>
                <w:szCs w:val="20"/>
              </w:rPr>
            </w:pPr>
            <w:r>
              <w:rPr>
                <w:rFonts w:ascii="Calibri" w:hAnsi="Calibri" w:cs="Calibri"/>
                <w:sz w:val="20"/>
                <w:szCs w:val="20"/>
              </w:rPr>
              <w:t>x</w:t>
            </w:r>
          </w:p>
        </w:tc>
      </w:tr>
      <w:tr w:rsidR="00751E88" w14:paraId="3A1BFAF3" w14:textId="77777777" w:rsidTr="00DF7FFE">
        <w:tc>
          <w:tcPr>
            <w:tcW w:w="4508" w:type="dxa"/>
          </w:tcPr>
          <w:p w14:paraId="6EB8E9E2"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Hepato-</w:t>
            </w:r>
            <w:proofErr w:type="spellStart"/>
            <w:r w:rsidRPr="00832A8C">
              <w:rPr>
                <w:rFonts w:ascii="Calibri" w:hAnsi="Calibri" w:cs="Calibri"/>
                <w:sz w:val="20"/>
                <w:szCs w:val="20"/>
              </w:rPr>
              <w:t>pancreatico</w:t>
            </w:r>
            <w:proofErr w:type="spellEnd"/>
            <w:r w:rsidRPr="00832A8C">
              <w:rPr>
                <w:rFonts w:ascii="Calibri" w:hAnsi="Calibri" w:cs="Calibri"/>
                <w:sz w:val="20"/>
                <w:szCs w:val="20"/>
              </w:rPr>
              <w:t xml:space="preserve">-biliary (HPB) </w:t>
            </w:r>
          </w:p>
        </w:tc>
        <w:tc>
          <w:tcPr>
            <w:tcW w:w="1724" w:type="dxa"/>
          </w:tcPr>
          <w:p w14:paraId="46F1822E" w14:textId="77777777" w:rsidR="00751E88" w:rsidRDefault="00751E88" w:rsidP="00DF7FFE">
            <w:pPr>
              <w:pStyle w:val="NormalWeb"/>
              <w:rPr>
                <w:rFonts w:ascii="Calibri" w:hAnsi="Calibri" w:cs="Calibri"/>
                <w:sz w:val="20"/>
                <w:szCs w:val="20"/>
              </w:rPr>
            </w:pPr>
          </w:p>
        </w:tc>
      </w:tr>
      <w:tr w:rsidR="00751E88" w14:paraId="34A844D8" w14:textId="77777777" w:rsidTr="00DF7FFE">
        <w:tc>
          <w:tcPr>
            <w:tcW w:w="4508" w:type="dxa"/>
          </w:tcPr>
          <w:p w14:paraId="5E7706C1"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Cancer of unknown primary (CUP) Lung</w:t>
            </w:r>
          </w:p>
        </w:tc>
        <w:tc>
          <w:tcPr>
            <w:tcW w:w="1724" w:type="dxa"/>
          </w:tcPr>
          <w:p w14:paraId="174B0916" w14:textId="77777777" w:rsidR="00751E88" w:rsidRDefault="00751E88" w:rsidP="00DF7FFE">
            <w:pPr>
              <w:pStyle w:val="NormalWeb"/>
              <w:rPr>
                <w:rFonts w:ascii="Calibri" w:hAnsi="Calibri" w:cs="Calibri"/>
                <w:sz w:val="20"/>
                <w:szCs w:val="20"/>
              </w:rPr>
            </w:pPr>
          </w:p>
        </w:tc>
      </w:tr>
      <w:tr w:rsidR="00751E88" w14:paraId="7259E2F4" w14:textId="77777777" w:rsidTr="00DF7FFE">
        <w:tc>
          <w:tcPr>
            <w:tcW w:w="4508" w:type="dxa"/>
          </w:tcPr>
          <w:p w14:paraId="3665E09F" w14:textId="77777777" w:rsidR="00751E88" w:rsidRDefault="00751E88" w:rsidP="00DF7FFE">
            <w:pPr>
              <w:pStyle w:val="NormalWeb"/>
              <w:rPr>
                <w:rFonts w:ascii="Calibri" w:hAnsi="Calibri" w:cs="Calibri"/>
                <w:sz w:val="20"/>
                <w:szCs w:val="20"/>
              </w:rPr>
            </w:pPr>
            <w:r w:rsidRPr="00832A8C">
              <w:rPr>
                <w:rFonts w:ascii="Calibri" w:hAnsi="Calibri" w:cs="Calibri"/>
                <w:sz w:val="20"/>
                <w:szCs w:val="20"/>
              </w:rPr>
              <w:t>Sarcoma</w:t>
            </w:r>
          </w:p>
        </w:tc>
        <w:tc>
          <w:tcPr>
            <w:tcW w:w="1724" w:type="dxa"/>
          </w:tcPr>
          <w:p w14:paraId="7D66F88B" w14:textId="77777777" w:rsidR="00751E88" w:rsidRDefault="00751E88" w:rsidP="00DF7FFE">
            <w:pPr>
              <w:pStyle w:val="NormalWeb"/>
              <w:rPr>
                <w:rFonts w:ascii="Calibri" w:hAnsi="Calibri" w:cs="Calibri"/>
                <w:sz w:val="20"/>
                <w:szCs w:val="20"/>
              </w:rPr>
            </w:pPr>
          </w:p>
        </w:tc>
      </w:tr>
      <w:tr w:rsidR="00751E88" w14:paraId="4D5F2258" w14:textId="77777777" w:rsidTr="00DF7FFE">
        <w:tc>
          <w:tcPr>
            <w:tcW w:w="4508" w:type="dxa"/>
          </w:tcPr>
          <w:p w14:paraId="0FEC4293" w14:textId="4D2F1128" w:rsidR="00751E88" w:rsidRPr="00832A8C" w:rsidRDefault="00751E88" w:rsidP="00751E88">
            <w:pPr>
              <w:pStyle w:val="NormalWeb"/>
              <w:shd w:val="clear" w:color="auto" w:fill="FFFFFF"/>
              <w:rPr>
                <w:rFonts w:ascii="Calibri" w:hAnsi="Calibri" w:cs="Calibri"/>
                <w:sz w:val="20"/>
                <w:szCs w:val="20"/>
              </w:rPr>
            </w:pPr>
            <w:r w:rsidRPr="00751E88">
              <w:rPr>
                <w:rFonts w:ascii="Calibri" w:hAnsi="Calibri" w:cs="Calibri"/>
                <w:sz w:val="20"/>
                <w:szCs w:val="20"/>
              </w:rPr>
              <w:t>None of the above (ensure you do not tick any other boxes)</w:t>
            </w:r>
          </w:p>
        </w:tc>
        <w:tc>
          <w:tcPr>
            <w:tcW w:w="1724" w:type="dxa"/>
          </w:tcPr>
          <w:p w14:paraId="75C2CDD4" w14:textId="77777777" w:rsidR="00751E88" w:rsidRDefault="00751E88" w:rsidP="00DF7FFE">
            <w:pPr>
              <w:pStyle w:val="NormalWeb"/>
              <w:rPr>
                <w:rFonts w:ascii="Calibri" w:hAnsi="Calibri" w:cs="Calibri"/>
                <w:sz w:val="20"/>
                <w:szCs w:val="20"/>
              </w:rPr>
            </w:pPr>
          </w:p>
        </w:tc>
      </w:tr>
    </w:tbl>
    <w:p w14:paraId="33DF9209" w14:textId="21B1FD5B" w:rsidR="005B290F" w:rsidRPr="00751E88" w:rsidRDefault="005B290F" w:rsidP="005B290F">
      <w:pPr>
        <w:pStyle w:val="NormalWeb"/>
        <w:shd w:val="clear" w:color="auto" w:fill="FFFFFF"/>
        <w:rPr>
          <w:rFonts w:ascii="Calibri" w:hAnsi="Calibri" w:cs="Calibri"/>
          <w:sz w:val="20"/>
          <w:szCs w:val="20"/>
        </w:rPr>
      </w:pPr>
    </w:p>
    <w:p w14:paraId="77E55D8B" w14:textId="4DA26AD2" w:rsidR="005C4D14"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lastRenderedPageBreak/>
        <w:t>*</w:t>
      </w:r>
      <w:r w:rsidRPr="00751E88">
        <w:rPr>
          <w:rFonts w:ascii="Calibri" w:hAnsi="Calibri" w:cs="Calibri"/>
          <w:sz w:val="20"/>
          <w:szCs w:val="20"/>
        </w:rPr>
        <w:tab/>
      </w:r>
      <w:proofErr w:type="gramStart"/>
      <w:r w:rsidRPr="00751E88">
        <w:rPr>
          <w:rFonts w:ascii="Calibri" w:hAnsi="Calibri" w:cs="Calibri"/>
          <w:sz w:val="20"/>
          <w:szCs w:val="20"/>
        </w:rPr>
        <w:t>1.Ic</w:t>
      </w:r>
      <w:proofErr w:type="gramEnd"/>
      <w:r w:rsidRPr="00751E88">
        <w:rPr>
          <w:rFonts w:ascii="Calibri" w:hAnsi="Calibri" w:cs="Calibri"/>
          <w:sz w:val="20"/>
          <w:szCs w:val="20"/>
        </w:rPr>
        <w:t xml:space="preserve"> In TOTAL, how many clinical trials (interventional Phase 0 - III) involving novel or novel combination or novel way of administering systemic anti-cancer therapies for solid cancers did you have in the Oncology department on 31 Dec in each year (provide a snapshot number) since 2010?</w:t>
      </w:r>
    </w:p>
    <w:tbl>
      <w:tblPr>
        <w:tblStyle w:val="TableGrid"/>
        <w:tblW w:w="0" w:type="auto"/>
        <w:tblLook w:val="04A0" w:firstRow="1" w:lastRow="0" w:firstColumn="1" w:lastColumn="0" w:noHBand="0" w:noVBand="1"/>
      </w:tblPr>
      <w:tblGrid>
        <w:gridCol w:w="1129"/>
        <w:gridCol w:w="2694"/>
      </w:tblGrid>
      <w:tr w:rsidR="00751E88" w14:paraId="1771F8A2" w14:textId="77777777" w:rsidTr="00751E88">
        <w:tc>
          <w:tcPr>
            <w:tcW w:w="1129" w:type="dxa"/>
          </w:tcPr>
          <w:p w14:paraId="4DF39AD6" w14:textId="77777777" w:rsidR="00751E88" w:rsidRDefault="00751E88" w:rsidP="005B290F">
            <w:pPr>
              <w:pStyle w:val="NormalWeb"/>
              <w:rPr>
                <w:rFonts w:ascii="Calibri" w:hAnsi="Calibri" w:cs="Calibri"/>
                <w:sz w:val="20"/>
                <w:szCs w:val="20"/>
              </w:rPr>
            </w:pPr>
          </w:p>
        </w:tc>
        <w:tc>
          <w:tcPr>
            <w:tcW w:w="2694" w:type="dxa"/>
          </w:tcPr>
          <w:p w14:paraId="1587D7E4" w14:textId="443FBDB6" w:rsidR="00751E88" w:rsidRDefault="00751E88" w:rsidP="005B290F">
            <w:pPr>
              <w:pStyle w:val="NormalWeb"/>
              <w:rPr>
                <w:rFonts w:ascii="Calibri" w:hAnsi="Calibri" w:cs="Calibri"/>
                <w:sz w:val="20"/>
                <w:szCs w:val="20"/>
              </w:rPr>
            </w:pPr>
            <w:r>
              <w:rPr>
                <w:rFonts w:ascii="Calibri" w:hAnsi="Calibri" w:cs="Calibri"/>
                <w:sz w:val="20"/>
                <w:szCs w:val="20"/>
              </w:rPr>
              <w:t>Number of trials, n</w:t>
            </w:r>
          </w:p>
        </w:tc>
      </w:tr>
      <w:tr w:rsidR="00751E88" w14:paraId="5BC7384C" w14:textId="77777777" w:rsidTr="00751E88">
        <w:tc>
          <w:tcPr>
            <w:tcW w:w="1129" w:type="dxa"/>
          </w:tcPr>
          <w:p w14:paraId="0A5C182D" w14:textId="6D692511" w:rsidR="00751E88" w:rsidRDefault="00751E88" w:rsidP="00751E88">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0A18281B" w14:textId="56AD252C" w:rsidR="00751E88" w:rsidRDefault="00803E6D" w:rsidP="00751E88">
            <w:pPr>
              <w:pStyle w:val="NormalWeb"/>
              <w:rPr>
                <w:rFonts w:ascii="Calibri" w:hAnsi="Calibri" w:cs="Calibri"/>
                <w:sz w:val="20"/>
                <w:szCs w:val="20"/>
              </w:rPr>
            </w:pPr>
            <w:r>
              <w:rPr>
                <w:rFonts w:ascii="Calibri" w:hAnsi="Calibri" w:cs="Calibri"/>
                <w:sz w:val="20"/>
                <w:szCs w:val="20"/>
              </w:rPr>
              <w:t>3</w:t>
            </w:r>
          </w:p>
        </w:tc>
      </w:tr>
      <w:tr w:rsidR="00751E88" w14:paraId="6A4EFF78" w14:textId="77777777" w:rsidTr="00751E88">
        <w:tc>
          <w:tcPr>
            <w:tcW w:w="1129" w:type="dxa"/>
          </w:tcPr>
          <w:p w14:paraId="04C7A70F" w14:textId="75BFFF53" w:rsidR="00751E88" w:rsidRDefault="00751E88" w:rsidP="00751E88">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7A60B00E" w14:textId="4B77EB11" w:rsidR="00751E88" w:rsidRDefault="00803E6D" w:rsidP="00751E88">
            <w:pPr>
              <w:pStyle w:val="NormalWeb"/>
              <w:rPr>
                <w:rFonts w:ascii="Calibri" w:hAnsi="Calibri" w:cs="Calibri"/>
                <w:sz w:val="20"/>
                <w:szCs w:val="20"/>
              </w:rPr>
            </w:pPr>
            <w:r>
              <w:rPr>
                <w:rFonts w:ascii="Calibri" w:hAnsi="Calibri" w:cs="Calibri"/>
                <w:sz w:val="20"/>
                <w:szCs w:val="20"/>
              </w:rPr>
              <w:t>5</w:t>
            </w:r>
          </w:p>
        </w:tc>
      </w:tr>
      <w:tr w:rsidR="00751E88" w14:paraId="18EB2F7C" w14:textId="77777777" w:rsidTr="00751E88">
        <w:tc>
          <w:tcPr>
            <w:tcW w:w="1129" w:type="dxa"/>
          </w:tcPr>
          <w:p w14:paraId="73AB9E7E" w14:textId="61B3009F" w:rsidR="00751E88" w:rsidRDefault="00751E88" w:rsidP="00751E88">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19EC4A4D" w14:textId="5281BC19" w:rsidR="00751E88" w:rsidRDefault="00803E6D" w:rsidP="00751E88">
            <w:pPr>
              <w:pStyle w:val="NormalWeb"/>
              <w:rPr>
                <w:rFonts w:ascii="Calibri" w:hAnsi="Calibri" w:cs="Calibri"/>
                <w:sz w:val="20"/>
                <w:szCs w:val="20"/>
              </w:rPr>
            </w:pPr>
            <w:r>
              <w:rPr>
                <w:rFonts w:ascii="Calibri" w:hAnsi="Calibri" w:cs="Calibri"/>
                <w:sz w:val="20"/>
                <w:szCs w:val="20"/>
              </w:rPr>
              <w:t>3</w:t>
            </w:r>
          </w:p>
        </w:tc>
      </w:tr>
      <w:tr w:rsidR="00751E88" w14:paraId="14EABC3E" w14:textId="77777777" w:rsidTr="00751E88">
        <w:tc>
          <w:tcPr>
            <w:tcW w:w="1129" w:type="dxa"/>
          </w:tcPr>
          <w:p w14:paraId="118974C7" w14:textId="2B2BBC23" w:rsidR="00751E88" w:rsidRDefault="00751E88" w:rsidP="00751E88">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6151A9C4" w14:textId="5619EB84" w:rsidR="00751E88" w:rsidRDefault="00803E6D" w:rsidP="00751E88">
            <w:pPr>
              <w:pStyle w:val="NormalWeb"/>
              <w:rPr>
                <w:rFonts w:ascii="Calibri" w:hAnsi="Calibri" w:cs="Calibri"/>
                <w:sz w:val="20"/>
                <w:szCs w:val="20"/>
              </w:rPr>
            </w:pPr>
            <w:r>
              <w:rPr>
                <w:rFonts w:ascii="Calibri" w:hAnsi="Calibri" w:cs="Calibri"/>
                <w:sz w:val="20"/>
                <w:szCs w:val="20"/>
              </w:rPr>
              <w:t>3</w:t>
            </w:r>
          </w:p>
        </w:tc>
      </w:tr>
      <w:tr w:rsidR="00751E88" w14:paraId="026E2B89" w14:textId="77777777" w:rsidTr="00751E88">
        <w:tc>
          <w:tcPr>
            <w:tcW w:w="1129" w:type="dxa"/>
          </w:tcPr>
          <w:p w14:paraId="0C44498E" w14:textId="47DD6587" w:rsidR="00751E88" w:rsidRDefault="00751E88" w:rsidP="00751E88">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32C67473" w14:textId="3B6CF807" w:rsidR="00751E88" w:rsidRDefault="00803E6D" w:rsidP="00751E88">
            <w:pPr>
              <w:pStyle w:val="NormalWeb"/>
              <w:rPr>
                <w:rFonts w:ascii="Calibri" w:hAnsi="Calibri" w:cs="Calibri"/>
                <w:sz w:val="20"/>
                <w:szCs w:val="20"/>
              </w:rPr>
            </w:pPr>
            <w:r>
              <w:rPr>
                <w:rFonts w:ascii="Calibri" w:hAnsi="Calibri" w:cs="Calibri"/>
                <w:sz w:val="20"/>
                <w:szCs w:val="20"/>
              </w:rPr>
              <w:t>5</w:t>
            </w:r>
          </w:p>
        </w:tc>
      </w:tr>
      <w:tr w:rsidR="00751E88" w14:paraId="7886FC91" w14:textId="77777777" w:rsidTr="00751E88">
        <w:tc>
          <w:tcPr>
            <w:tcW w:w="1129" w:type="dxa"/>
          </w:tcPr>
          <w:p w14:paraId="5788CC62" w14:textId="138CCB94" w:rsidR="00751E88" w:rsidRDefault="00751E88" w:rsidP="00751E88">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3615AC7D" w14:textId="5E73EC8C" w:rsidR="00751E88" w:rsidRDefault="00803E6D" w:rsidP="00751E88">
            <w:pPr>
              <w:pStyle w:val="NormalWeb"/>
              <w:rPr>
                <w:rFonts w:ascii="Calibri" w:hAnsi="Calibri" w:cs="Calibri"/>
                <w:sz w:val="20"/>
                <w:szCs w:val="20"/>
              </w:rPr>
            </w:pPr>
            <w:r>
              <w:rPr>
                <w:rFonts w:ascii="Calibri" w:hAnsi="Calibri" w:cs="Calibri"/>
                <w:sz w:val="20"/>
                <w:szCs w:val="20"/>
              </w:rPr>
              <w:t>5</w:t>
            </w:r>
          </w:p>
        </w:tc>
      </w:tr>
      <w:tr w:rsidR="00751E88" w14:paraId="5FC419F6" w14:textId="77777777" w:rsidTr="00751E88">
        <w:tc>
          <w:tcPr>
            <w:tcW w:w="1129" w:type="dxa"/>
          </w:tcPr>
          <w:p w14:paraId="6D94399D" w14:textId="1B6AB6F2" w:rsidR="00751E88" w:rsidRDefault="00751E88" w:rsidP="00751E88">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6A732E4C" w14:textId="2046A60E" w:rsidR="00751E88" w:rsidRDefault="00803E6D" w:rsidP="00751E88">
            <w:pPr>
              <w:pStyle w:val="NormalWeb"/>
              <w:rPr>
                <w:rFonts w:ascii="Calibri" w:hAnsi="Calibri" w:cs="Calibri"/>
                <w:sz w:val="20"/>
                <w:szCs w:val="20"/>
              </w:rPr>
            </w:pPr>
            <w:r>
              <w:rPr>
                <w:rFonts w:ascii="Calibri" w:hAnsi="Calibri" w:cs="Calibri"/>
                <w:sz w:val="20"/>
                <w:szCs w:val="20"/>
              </w:rPr>
              <w:t>6</w:t>
            </w:r>
          </w:p>
        </w:tc>
      </w:tr>
      <w:tr w:rsidR="00751E88" w14:paraId="3F645D37" w14:textId="77777777" w:rsidTr="00751E88">
        <w:tc>
          <w:tcPr>
            <w:tcW w:w="1129" w:type="dxa"/>
          </w:tcPr>
          <w:p w14:paraId="6FEE4174" w14:textId="67F93502" w:rsidR="00751E88" w:rsidRDefault="00751E88" w:rsidP="00751E88">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225203B1" w14:textId="515D2FD7" w:rsidR="00751E88" w:rsidRDefault="00803E6D" w:rsidP="00751E88">
            <w:pPr>
              <w:pStyle w:val="NormalWeb"/>
              <w:rPr>
                <w:rFonts w:ascii="Calibri" w:hAnsi="Calibri" w:cs="Calibri"/>
                <w:sz w:val="20"/>
                <w:szCs w:val="20"/>
              </w:rPr>
            </w:pPr>
            <w:r>
              <w:rPr>
                <w:rFonts w:ascii="Calibri" w:hAnsi="Calibri" w:cs="Calibri"/>
                <w:sz w:val="20"/>
                <w:szCs w:val="20"/>
              </w:rPr>
              <w:t>7</w:t>
            </w:r>
          </w:p>
        </w:tc>
      </w:tr>
      <w:tr w:rsidR="00751E88" w14:paraId="7DBF4925" w14:textId="77777777" w:rsidTr="00751E88">
        <w:tc>
          <w:tcPr>
            <w:tcW w:w="1129" w:type="dxa"/>
          </w:tcPr>
          <w:p w14:paraId="0858DE80" w14:textId="5E73786C" w:rsidR="00751E88" w:rsidRDefault="00751E88" w:rsidP="00751E88">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545C8DF8" w14:textId="7F013341" w:rsidR="00751E88" w:rsidRDefault="00803E6D" w:rsidP="00751E88">
            <w:pPr>
              <w:pStyle w:val="NormalWeb"/>
              <w:rPr>
                <w:rFonts w:ascii="Calibri" w:hAnsi="Calibri" w:cs="Calibri"/>
                <w:sz w:val="20"/>
                <w:szCs w:val="20"/>
              </w:rPr>
            </w:pPr>
            <w:r>
              <w:rPr>
                <w:rFonts w:ascii="Calibri" w:hAnsi="Calibri" w:cs="Calibri"/>
                <w:sz w:val="20"/>
                <w:szCs w:val="20"/>
              </w:rPr>
              <w:t>7</w:t>
            </w:r>
          </w:p>
        </w:tc>
      </w:tr>
      <w:tr w:rsidR="00751E88" w14:paraId="391B1531" w14:textId="77777777" w:rsidTr="00751E88">
        <w:tc>
          <w:tcPr>
            <w:tcW w:w="1129" w:type="dxa"/>
          </w:tcPr>
          <w:p w14:paraId="2E65F96B" w14:textId="0EDFBA41" w:rsidR="00751E88" w:rsidRDefault="00751E88" w:rsidP="00751E88">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191E43C8" w14:textId="6C1830E2" w:rsidR="00751E88" w:rsidRDefault="00803E6D" w:rsidP="00751E88">
            <w:pPr>
              <w:pStyle w:val="NormalWeb"/>
              <w:rPr>
                <w:rFonts w:ascii="Calibri" w:hAnsi="Calibri" w:cs="Calibri"/>
                <w:sz w:val="20"/>
                <w:szCs w:val="20"/>
              </w:rPr>
            </w:pPr>
            <w:r>
              <w:rPr>
                <w:rFonts w:ascii="Calibri" w:hAnsi="Calibri" w:cs="Calibri"/>
                <w:sz w:val="20"/>
                <w:szCs w:val="20"/>
              </w:rPr>
              <w:t>6</w:t>
            </w:r>
          </w:p>
        </w:tc>
      </w:tr>
      <w:tr w:rsidR="00751E88" w14:paraId="56045C21" w14:textId="77777777" w:rsidTr="00751E88">
        <w:tc>
          <w:tcPr>
            <w:tcW w:w="1129" w:type="dxa"/>
          </w:tcPr>
          <w:p w14:paraId="5F08C1DB" w14:textId="37F8FC1F" w:rsidR="00751E88" w:rsidRDefault="00751E88" w:rsidP="00751E88">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6E01CC37" w14:textId="77183A12" w:rsidR="00751E88" w:rsidRDefault="00803E6D" w:rsidP="00751E88">
            <w:pPr>
              <w:pStyle w:val="NormalWeb"/>
              <w:rPr>
                <w:rFonts w:ascii="Calibri" w:hAnsi="Calibri" w:cs="Calibri"/>
                <w:sz w:val="20"/>
                <w:szCs w:val="20"/>
              </w:rPr>
            </w:pPr>
            <w:r>
              <w:rPr>
                <w:rFonts w:ascii="Calibri" w:hAnsi="Calibri" w:cs="Calibri"/>
                <w:sz w:val="20"/>
                <w:szCs w:val="20"/>
              </w:rPr>
              <w:t>6</w:t>
            </w:r>
          </w:p>
        </w:tc>
      </w:tr>
      <w:tr w:rsidR="00751E88" w14:paraId="55AEE34F" w14:textId="77777777" w:rsidTr="00751E88">
        <w:tc>
          <w:tcPr>
            <w:tcW w:w="1129" w:type="dxa"/>
          </w:tcPr>
          <w:p w14:paraId="7634A362" w14:textId="65ED070D" w:rsidR="00751E88" w:rsidRDefault="00751E88" w:rsidP="00751E88">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5C6CD186" w14:textId="7778BAFF" w:rsidR="00751E88" w:rsidRDefault="00803E6D" w:rsidP="00751E88">
            <w:pPr>
              <w:pStyle w:val="NormalWeb"/>
              <w:rPr>
                <w:rFonts w:ascii="Calibri" w:hAnsi="Calibri" w:cs="Calibri"/>
                <w:sz w:val="20"/>
                <w:szCs w:val="20"/>
              </w:rPr>
            </w:pPr>
            <w:r>
              <w:rPr>
                <w:rFonts w:ascii="Calibri" w:hAnsi="Calibri" w:cs="Calibri"/>
                <w:sz w:val="20"/>
                <w:szCs w:val="20"/>
              </w:rPr>
              <w:t>5</w:t>
            </w:r>
          </w:p>
        </w:tc>
      </w:tr>
      <w:tr w:rsidR="00751E88" w14:paraId="2E103721" w14:textId="77777777" w:rsidTr="00751E88">
        <w:tc>
          <w:tcPr>
            <w:tcW w:w="1129" w:type="dxa"/>
          </w:tcPr>
          <w:p w14:paraId="30CFD829" w14:textId="010ABA92" w:rsidR="00751E88" w:rsidRPr="007C509E" w:rsidRDefault="00751E88" w:rsidP="00751E88">
            <w:pPr>
              <w:pStyle w:val="NormalWeb"/>
              <w:rPr>
                <w:rFonts w:ascii="Calibri" w:hAnsi="Calibri" w:cs="Calibri"/>
                <w:sz w:val="20"/>
                <w:szCs w:val="20"/>
              </w:rPr>
            </w:pPr>
            <w:r>
              <w:rPr>
                <w:rFonts w:ascii="Calibri" w:hAnsi="Calibri" w:cs="Calibri"/>
                <w:sz w:val="20"/>
                <w:szCs w:val="20"/>
              </w:rPr>
              <w:t>2022</w:t>
            </w:r>
          </w:p>
        </w:tc>
        <w:tc>
          <w:tcPr>
            <w:tcW w:w="2694" w:type="dxa"/>
          </w:tcPr>
          <w:p w14:paraId="30A46700" w14:textId="6DAACF95" w:rsidR="00751E88" w:rsidRDefault="00803E6D" w:rsidP="00751E88">
            <w:pPr>
              <w:pStyle w:val="NormalWeb"/>
              <w:rPr>
                <w:rFonts w:ascii="Calibri" w:hAnsi="Calibri" w:cs="Calibri"/>
                <w:sz w:val="20"/>
                <w:szCs w:val="20"/>
              </w:rPr>
            </w:pPr>
            <w:r>
              <w:rPr>
                <w:rFonts w:ascii="Calibri" w:hAnsi="Calibri" w:cs="Calibri"/>
                <w:sz w:val="20"/>
                <w:szCs w:val="20"/>
              </w:rPr>
              <w:t>9</w:t>
            </w:r>
          </w:p>
        </w:tc>
      </w:tr>
      <w:tr w:rsidR="00751E88" w14:paraId="67EE36B1" w14:textId="77777777" w:rsidTr="00751E88">
        <w:tc>
          <w:tcPr>
            <w:tcW w:w="1129" w:type="dxa"/>
          </w:tcPr>
          <w:p w14:paraId="3F1FB572" w14:textId="01FBED5B" w:rsidR="00751E88" w:rsidRPr="007C509E" w:rsidRDefault="00751E88" w:rsidP="00751E88">
            <w:pPr>
              <w:pStyle w:val="NormalWeb"/>
              <w:rPr>
                <w:rFonts w:ascii="Calibri" w:hAnsi="Calibri" w:cs="Calibri"/>
                <w:sz w:val="20"/>
                <w:szCs w:val="20"/>
              </w:rPr>
            </w:pPr>
            <w:r>
              <w:rPr>
                <w:rFonts w:ascii="Calibri" w:hAnsi="Calibri" w:cs="Calibri"/>
                <w:sz w:val="20"/>
                <w:szCs w:val="20"/>
              </w:rPr>
              <w:t>2023</w:t>
            </w:r>
          </w:p>
        </w:tc>
        <w:tc>
          <w:tcPr>
            <w:tcW w:w="2694" w:type="dxa"/>
          </w:tcPr>
          <w:p w14:paraId="3E80A2B1" w14:textId="4CEA6636" w:rsidR="00751E88" w:rsidRDefault="00803E6D" w:rsidP="00751E88">
            <w:pPr>
              <w:pStyle w:val="NormalWeb"/>
              <w:rPr>
                <w:rFonts w:ascii="Calibri" w:hAnsi="Calibri" w:cs="Calibri"/>
                <w:sz w:val="20"/>
                <w:szCs w:val="20"/>
              </w:rPr>
            </w:pPr>
            <w:r>
              <w:rPr>
                <w:rFonts w:ascii="Calibri" w:hAnsi="Calibri" w:cs="Calibri"/>
                <w:sz w:val="20"/>
                <w:szCs w:val="20"/>
              </w:rPr>
              <w:t>5</w:t>
            </w:r>
          </w:p>
        </w:tc>
      </w:tr>
    </w:tbl>
    <w:p w14:paraId="76F9A8E7" w14:textId="4AEBBF55" w:rsidR="005B290F" w:rsidRPr="00751E88" w:rsidRDefault="005B290F" w:rsidP="005B290F">
      <w:pPr>
        <w:pStyle w:val="NormalWeb"/>
        <w:shd w:val="clear" w:color="auto" w:fill="FFFFFF"/>
        <w:rPr>
          <w:rFonts w:ascii="Calibri" w:hAnsi="Calibri" w:cs="Calibri"/>
          <w:sz w:val="20"/>
          <w:szCs w:val="20"/>
        </w:rPr>
      </w:pPr>
    </w:p>
    <w:p w14:paraId="62D1AD3D"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1.Id</w:t>
      </w:r>
      <w:proofErr w:type="gramEnd"/>
      <w:r w:rsidRPr="00751E88">
        <w:rPr>
          <w:rFonts w:ascii="Calibri" w:hAnsi="Calibri" w:cs="Calibri"/>
          <w:sz w:val="20"/>
          <w:szCs w:val="20"/>
        </w:rPr>
        <w:t xml:space="preserve"> Of the total number of clinical trials you reported in 1.Ic, how many were solely funded by the NHS and NIHR (thus excluding trials funded by charity, government research councils like MRC, academic institutions and commercial companies)?</w:t>
      </w:r>
    </w:p>
    <w:tbl>
      <w:tblPr>
        <w:tblStyle w:val="TableGrid"/>
        <w:tblW w:w="0" w:type="auto"/>
        <w:tblLook w:val="04A0" w:firstRow="1" w:lastRow="0" w:firstColumn="1" w:lastColumn="0" w:noHBand="0" w:noVBand="1"/>
      </w:tblPr>
      <w:tblGrid>
        <w:gridCol w:w="1129"/>
        <w:gridCol w:w="2694"/>
      </w:tblGrid>
      <w:tr w:rsidR="00751E88" w14:paraId="74761CDA" w14:textId="77777777" w:rsidTr="00DF7FFE">
        <w:tc>
          <w:tcPr>
            <w:tcW w:w="1129" w:type="dxa"/>
          </w:tcPr>
          <w:p w14:paraId="6ADEB858" w14:textId="77777777" w:rsidR="00751E88" w:rsidRDefault="00751E88" w:rsidP="00DF7FFE">
            <w:pPr>
              <w:pStyle w:val="NormalWeb"/>
              <w:rPr>
                <w:rFonts w:ascii="Calibri" w:hAnsi="Calibri" w:cs="Calibri"/>
                <w:sz w:val="20"/>
                <w:szCs w:val="20"/>
              </w:rPr>
            </w:pPr>
          </w:p>
        </w:tc>
        <w:tc>
          <w:tcPr>
            <w:tcW w:w="2694" w:type="dxa"/>
          </w:tcPr>
          <w:p w14:paraId="7D5301B9"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4C74EEED" w14:textId="77777777" w:rsidTr="00DF7FFE">
        <w:tc>
          <w:tcPr>
            <w:tcW w:w="1129" w:type="dxa"/>
          </w:tcPr>
          <w:p w14:paraId="723DC0C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46191CDC" w14:textId="576012C9"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79698042" w14:textId="77777777" w:rsidTr="00DF7FFE">
        <w:tc>
          <w:tcPr>
            <w:tcW w:w="1129" w:type="dxa"/>
          </w:tcPr>
          <w:p w14:paraId="3CFECD1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160FDBA2" w14:textId="1BBD9BD0"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39B38194" w14:textId="77777777" w:rsidTr="00DF7FFE">
        <w:tc>
          <w:tcPr>
            <w:tcW w:w="1129" w:type="dxa"/>
          </w:tcPr>
          <w:p w14:paraId="5F6A5CD6"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0E785723" w14:textId="540F3887"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692BB620" w14:textId="77777777" w:rsidTr="00DF7FFE">
        <w:tc>
          <w:tcPr>
            <w:tcW w:w="1129" w:type="dxa"/>
          </w:tcPr>
          <w:p w14:paraId="367ED685"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3AF8784B" w14:textId="66F87532"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11F84A18" w14:textId="77777777" w:rsidTr="00DF7FFE">
        <w:tc>
          <w:tcPr>
            <w:tcW w:w="1129" w:type="dxa"/>
          </w:tcPr>
          <w:p w14:paraId="4CF6E48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36A924DF" w14:textId="64B4FD6B"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1F658FEA" w14:textId="77777777" w:rsidTr="00DF7FFE">
        <w:tc>
          <w:tcPr>
            <w:tcW w:w="1129" w:type="dxa"/>
          </w:tcPr>
          <w:p w14:paraId="7D3F2E5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7BE1C593" w14:textId="0E6ACE30"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DD560FF" w14:textId="77777777" w:rsidTr="00DF7FFE">
        <w:tc>
          <w:tcPr>
            <w:tcW w:w="1129" w:type="dxa"/>
          </w:tcPr>
          <w:p w14:paraId="164ED30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6903B220" w14:textId="3274B286"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8431060" w14:textId="77777777" w:rsidTr="00DF7FFE">
        <w:tc>
          <w:tcPr>
            <w:tcW w:w="1129" w:type="dxa"/>
          </w:tcPr>
          <w:p w14:paraId="0DF6FBA5"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572096B9" w14:textId="41F1832A"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34031F03" w14:textId="77777777" w:rsidTr="00DF7FFE">
        <w:tc>
          <w:tcPr>
            <w:tcW w:w="1129" w:type="dxa"/>
          </w:tcPr>
          <w:p w14:paraId="5FD7EC3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98D1247" w14:textId="6941BCD8"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E011AEC" w14:textId="77777777" w:rsidTr="00DF7FFE">
        <w:tc>
          <w:tcPr>
            <w:tcW w:w="1129" w:type="dxa"/>
          </w:tcPr>
          <w:p w14:paraId="76C97B3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2A8A12D4" w14:textId="19F69B77"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F2CDA2B" w14:textId="77777777" w:rsidTr="00DF7FFE">
        <w:tc>
          <w:tcPr>
            <w:tcW w:w="1129" w:type="dxa"/>
          </w:tcPr>
          <w:p w14:paraId="5B72834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53236029" w14:textId="24B6D469"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BD558E7" w14:textId="77777777" w:rsidTr="00DF7FFE">
        <w:tc>
          <w:tcPr>
            <w:tcW w:w="1129" w:type="dxa"/>
          </w:tcPr>
          <w:p w14:paraId="46BA4BDC"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73FCFF26" w14:textId="14FF921E"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3E2E2913" w14:textId="77777777" w:rsidTr="00DF7FFE">
        <w:tc>
          <w:tcPr>
            <w:tcW w:w="1129" w:type="dxa"/>
          </w:tcPr>
          <w:p w14:paraId="52C078BF"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3CE527A1" w14:textId="2B9557CD"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3614060" w14:textId="77777777" w:rsidTr="00DF7FFE">
        <w:tc>
          <w:tcPr>
            <w:tcW w:w="1129" w:type="dxa"/>
          </w:tcPr>
          <w:p w14:paraId="0BEA92BA"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410B8E5C" w14:textId="1B561137" w:rsidR="00751E88" w:rsidRDefault="00803E6D" w:rsidP="00DF7FFE">
            <w:pPr>
              <w:pStyle w:val="NormalWeb"/>
              <w:rPr>
                <w:rFonts w:ascii="Calibri" w:hAnsi="Calibri" w:cs="Calibri"/>
                <w:sz w:val="20"/>
                <w:szCs w:val="20"/>
              </w:rPr>
            </w:pPr>
            <w:r>
              <w:rPr>
                <w:rFonts w:ascii="Calibri" w:hAnsi="Calibri" w:cs="Calibri"/>
                <w:sz w:val="20"/>
                <w:szCs w:val="20"/>
              </w:rPr>
              <w:t>0</w:t>
            </w:r>
          </w:p>
        </w:tc>
      </w:tr>
    </w:tbl>
    <w:p w14:paraId="2A0940B2" w14:textId="77777777" w:rsidR="005B290F" w:rsidRPr="00751E88" w:rsidRDefault="005B290F" w:rsidP="005B290F">
      <w:pPr>
        <w:pStyle w:val="NormalWeb"/>
        <w:shd w:val="clear" w:color="auto" w:fill="FFFFFF"/>
        <w:rPr>
          <w:rFonts w:ascii="Calibri" w:hAnsi="Calibri" w:cs="Calibri"/>
          <w:sz w:val="20"/>
          <w:szCs w:val="20"/>
        </w:rPr>
      </w:pPr>
    </w:p>
    <w:p w14:paraId="4003B040"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1.Ie</w:t>
      </w:r>
      <w:proofErr w:type="gramEnd"/>
      <w:r w:rsidRPr="00751E88">
        <w:rPr>
          <w:rFonts w:ascii="Calibri" w:hAnsi="Calibri" w:cs="Calibri"/>
          <w:sz w:val="20"/>
          <w:szCs w:val="20"/>
        </w:rPr>
        <w:t xml:space="preserve"> Of the total number of clinical trials you reported in 1.Ic, how many were PHASE 1 trials?</w:t>
      </w:r>
    </w:p>
    <w:tbl>
      <w:tblPr>
        <w:tblStyle w:val="TableGrid"/>
        <w:tblW w:w="0" w:type="auto"/>
        <w:tblLook w:val="04A0" w:firstRow="1" w:lastRow="0" w:firstColumn="1" w:lastColumn="0" w:noHBand="0" w:noVBand="1"/>
      </w:tblPr>
      <w:tblGrid>
        <w:gridCol w:w="1129"/>
        <w:gridCol w:w="2694"/>
      </w:tblGrid>
      <w:tr w:rsidR="00751E88" w14:paraId="66973936" w14:textId="77777777" w:rsidTr="00DF7FFE">
        <w:tc>
          <w:tcPr>
            <w:tcW w:w="1129" w:type="dxa"/>
          </w:tcPr>
          <w:p w14:paraId="288F452B" w14:textId="77777777" w:rsidR="00751E88" w:rsidRDefault="00751E88" w:rsidP="00DF7FFE">
            <w:pPr>
              <w:pStyle w:val="NormalWeb"/>
              <w:rPr>
                <w:rFonts w:ascii="Calibri" w:hAnsi="Calibri" w:cs="Calibri"/>
                <w:sz w:val="20"/>
                <w:szCs w:val="20"/>
              </w:rPr>
            </w:pPr>
          </w:p>
        </w:tc>
        <w:tc>
          <w:tcPr>
            <w:tcW w:w="2694" w:type="dxa"/>
          </w:tcPr>
          <w:p w14:paraId="1B5D551F"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57EDD2DF" w14:textId="77777777" w:rsidTr="00DF7FFE">
        <w:tc>
          <w:tcPr>
            <w:tcW w:w="1129" w:type="dxa"/>
          </w:tcPr>
          <w:p w14:paraId="527ABA3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49478609" w14:textId="4FDF383B"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D20FA9F" w14:textId="77777777" w:rsidTr="00DF7FFE">
        <w:tc>
          <w:tcPr>
            <w:tcW w:w="1129" w:type="dxa"/>
          </w:tcPr>
          <w:p w14:paraId="59BF996A"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266D60A2" w14:textId="417D13B0"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31A26A1" w14:textId="77777777" w:rsidTr="00DF7FFE">
        <w:tc>
          <w:tcPr>
            <w:tcW w:w="1129" w:type="dxa"/>
          </w:tcPr>
          <w:p w14:paraId="053B827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570843B4" w14:textId="7669221F"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B001D04" w14:textId="77777777" w:rsidTr="00DF7FFE">
        <w:tc>
          <w:tcPr>
            <w:tcW w:w="1129" w:type="dxa"/>
          </w:tcPr>
          <w:p w14:paraId="4D48F150"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025E6973" w14:textId="3A4F01A3"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FE688E5" w14:textId="77777777" w:rsidTr="00DF7FFE">
        <w:tc>
          <w:tcPr>
            <w:tcW w:w="1129" w:type="dxa"/>
          </w:tcPr>
          <w:p w14:paraId="4E662428"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3F85ED1F" w14:textId="03FEA628"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46CEAF2" w14:textId="77777777" w:rsidTr="00DF7FFE">
        <w:tc>
          <w:tcPr>
            <w:tcW w:w="1129" w:type="dxa"/>
          </w:tcPr>
          <w:p w14:paraId="1A1E695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1BBD337C" w14:textId="5B38FB23"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38FAA36E" w14:textId="77777777" w:rsidTr="00DF7FFE">
        <w:tc>
          <w:tcPr>
            <w:tcW w:w="1129" w:type="dxa"/>
          </w:tcPr>
          <w:p w14:paraId="217E2A05"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001ECF12" w14:textId="340746CE"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5580CC09" w14:textId="77777777" w:rsidTr="00DF7FFE">
        <w:tc>
          <w:tcPr>
            <w:tcW w:w="1129" w:type="dxa"/>
          </w:tcPr>
          <w:p w14:paraId="025C8E2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lastRenderedPageBreak/>
              <w:t>2017</w:t>
            </w:r>
          </w:p>
        </w:tc>
        <w:tc>
          <w:tcPr>
            <w:tcW w:w="2694" w:type="dxa"/>
          </w:tcPr>
          <w:p w14:paraId="33C63234" w14:textId="1634258E"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30A1264" w14:textId="77777777" w:rsidTr="00DF7FFE">
        <w:tc>
          <w:tcPr>
            <w:tcW w:w="1129" w:type="dxa"/>
          </w:tcPr>
          <w:p w14:paraId="4920494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6A780EE" w14:textId="69916E75"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A83C91E" w14:textId="77777777" w:rsidTr="00DF7FFE">
        <w:tc>
          <w:tcPr>
            <w:tcW w:w="1129" w:type="dxa"/>
          </w:tcPr>
          <w:p w14:paraId="0470376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600A69A5" w14:textId="0B476F59"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6EF063C8" w14:textId="77777777" w:rsidTr="00DF7FFE">
        <w:tc>
          <w:tcPr>
            <w:tcW w:w="1129" w:type="dxa"/>
          </w:tcPr>
          <w:p w14:paraId="7CC7462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03DA7613" w14:textId="4E8771F0"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6BB285A6" w14:textId="77777777" w:rsidTr="00DF7FFE">
        <w:tc>
          <w:tcPr>
            <w:tcW w:w="1129" w:type="dxa"/>
          </w:tcPr>
          <w:p w14:paraId="1730E84B"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4A4C49A8" w14:textId="3D2ADE67"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9020E00" w14:textId="77777777" w:rsidTr="00DF7FFE">
        <w:tc>
          <w:tcPr>
            <w:tcW w:w="1129" w:type="dxa"/>
          </w:tcPr>
          <w:p w14:paraId="3ABE266B"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2BD4AD1D" w14:textId="30A2E392"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3FA96B93" w14:textId="77777777" w:rsidTr="00DF7FFE">
        <w:tc>
          <w:tcPr>
            <w:tcW w:w="1129" w:type="dxa"/>
          </w:tcPr>
          <w:p w14:paraId="7EDFCF04"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6B15D56B" w14:textId="74011CD2" w:rsidR="00751E88" w:rsidRDefault="00803E6D" w:rsidP="00DF7FFE">
            <w:pPr>
              <w:pStyle w:val="NormalWeb"/>
              <w:rPr>
                <w:rFonts w:ascii="Calibri" w:hAnsi="Calibri" w:cs="Calibri"/>
                <w:sz w:val="20"/>
                <w:szCs w:val="20"/>
              </w:rPr>
            </w:pPr>
            <w:r>
              <w:rPr>
                <w:rFonts w:ascii="Calibri" w:hAnsi="Calibri" w:cs="Calibri"/>
                <w:sz w:val="20"/>
                <w:szCs w:val="20"/>
              </w:rPr>
              <w:t>0</w:t>
            </w:r>
          </w:p>
        </w:tc>
      </w:tr>
    </w:tbl>
    <w:p w14:paraId="22C4964E" w14:textId="5171BABF" w:rsidR="005B290F" w:rsidRPr="00751E88" w:rsidRDefault="005B290F" w:rsidP="005B290F">
      <w:pPr>
        <w:pStyle w:val="NormalWeb"/>
        <w:shd w:val="clear" w:color="auto" w:fill="FFFFFF"/>
        <w:rPr>
          <w:rFonts w:ascii="Calibri" w:hAnsi="Calibri" w:cs="Calibri"/>
          <w:sz w:val="20"/>
          <w:szCs w:val="20"/>
        </w:rPr>
      </w:pPr>
    </w:p>
    <w:p w14:paraId="05D9027B" w14:textId="462C7251" w:rsid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1.If</w:t>
      </w:r>
      <w:proofErr w:type="gramEnd"/>
      <w:r w:rsidRPr="00751E88">
        <w:rPr>
          <w:rFonts w:ascii="Calibri" w:hAnsi="Calibri" w:cs="Calibri"/>
          <w:sz w:val="20"/>
          <w:szCs w:val="20"/>
        </w:rPr>
        <w:t xml:space="preserve"> Of the total number of clinical trials you reported in 1.Ic, how many were PHASE 2 trials?</w:t>
      </w:r>
    </w:p>
    <w:tbl>
      <w:tblPr>
        <w:tblStyle w:val="TableGrid"/>
        <w:tblW w:w="0" w:type="auto"/>
        <w:tblLook w:val="04A0" w:firstRow="1" w:lastRow="0" w:firstColumn="1" w:lastColumn="0" w:noHBand="0" w:noVBand="1"/>
      </w:tblPr>
      <w:tblGrid>
        <w:gridCol w:w="1129"/>
        <w:gridCol w:w="2694"/>
      </w:tblGrid>
      <w:tr w:rsidR="00751E88" w14:paraId="47600095" w14:textId="77777777" w:rsidTr="00DF7FFE">
        <w:tc>
          <w:tcPr>
            <w:tcW w:w="1129" w:type="dxa"/>
          </w:tcPr>
          <w:p w14:paraId="51A12E17" w14:textId="77777777" w:rsidR="00751E88" w:rsidRDefault="00751E88" w:rsidP="00DF7FFE">
            <w:pPr>
              <w:pStyle w:val="NormalWeb"/>
              <w:rPr>
                <w:rFonts w:ascii="Calibri" w:hAnsi="Calibri" w:cs="Calibri"/>
                <w:sz w:val="20"/>
                <w:szCs w:val="20"/>
              </w:rPr>
            </w:pPr>
          </w:p>
        </w:tc>
        <w:tc>
          <w:tcPr>
            <w:tcW w:w="2694" w:type="dxa"/>
          </w:tcPr>
          <w:p w14:paraId="2F721A19"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0CF6963B" w14:textId="77777777" w:rsidTr="00DF7FFE">
        <w:tc>
          <w:tcPr>
            <w:tcW w:w="1129" w:type="dxa"/>
          </w:tcPr>
          <w:p w14:paraId="49032341"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186C4743" w14:textId="69BB9AC0"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08043FB" w14:textId="77777777" w:rsidTr="00DF7FFE">
        <w:tc>
          <w:tcPr>
            <w:tcW w:w="1129" w:type="dxa"/>
          </w:tcPr>
          <w:p w14:paraId="6AEE147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4A935066" w14:textId="5D2C9855"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6F27904D" w14:textId="77777777" w:rsidTr="00DF7FFE">
        <w:tc>
          <w:tcPr>
            <w:tcW w:w="1129" w:type="dxa"/>
          </w:tcPr>
          <w:p w14:paraId="23BCAF61"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18A0E2C0" w14:textId="12DCD3E4"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D2913B1" w14:textId="77777777" w:rsidTr="00DF7FFE">
        <w:tc>
          <w:tcPr>
            <w:tcW w:w="1129" w:type="dxa"/>
          </w:tcPr>
          <w:p w14:paraId="5BD7CEC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0124D5C2" w14:textId="3CB99198"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2BA0E678" w14:textId="77777777" w:rsidTr="00DF7FFE">
        <w:tc>
          <w:tcPr>
            <w:tcW w:w="1129" w:type="dxa"/>
          </w:tcPr>
          <w:p w14:paraId="2BE5718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1C420405" w14:textId="36133DCD"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678DE5D5" w14:textId="77777777" w:rsidTr="00DF7FFE">
        <w:tc>
          <w:tcPr>
            <w:tcW w:w="1129" w:type="dxa"/>
          </w:tcPr>
          <w:p w14:paraId="56B65B5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2CDAF8F7" w14:textId="1B36A330"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4E894CDF" w14:textId="77777777" w:rsidTr="00DF7FFE">
        <w:tc>
          <w:tcPr>
            <w:tcW w:w="1129" w:type="dxa"/>
          </w:tcPr>
          <w:p w14:paraId="49B70ED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0EC24979" w14:textId="1A1F2761"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160B0312" w14:textId="77777777" w:rsidTr="00DF7FFE">
        <w:tc>
          <w:tcPr>
            <w:tcW w:w="1129" w:type="dxa"/>
          </w:tcPr>
          <w:p w14:paraId="0456DD68"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1378A2D2" w14:textId="38367DE5" w:rsidR="00751E88" w:rsidRDefault="00803E6D" w:rsidP="00DF7FFE">
            <w:pPr>
              <w:pStyle w:val="NormalWeb"/>
              <w:rPr>
                <w:rFonts w:ascii="Calibri" w:hAnsi="Calibri" w:cs="Calibri"/>
                <w:sz w:val="20"/>
                <w:szCs w:val="20"/>
              </w:rPr>
            </w:pPr>
            <w:r>
              <w:rPr>
                <w:rFonts w:ascii="Calibri" w:hAnsi="Calibri" w:cs="Calibri"/>
                <w:sz w:val="20"/>
                <w:szCs w:val="20"/>
              </w:rPr>
              <w:t>1</w:t>
            </w:r>
          </w:p>
        </w:tc>
      </w:tr>
      <w:tr w:rsidR="00751E88" w14:paraId="5AB63121" w14:textId="77777777" w:rsidTr="00DF7FFE">
        <w:tc>
          <w:tcPr>
            <w:tcW w:w="1129" w:type="dxa"/>
          </w:tcPr>
          <w:p w14:paraId="3F818688"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6712E3B3" w14:textId="1D8882E0"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277ED2D4" w14:textId="77777777" w:rsidTr="00DF7FFE">
        <w:tc>
          <w:tcPr>
            <w:tcW w:w="1129" w:type="dxa"/>
          </w:tcPr>
          <w:p w14:paraId="1A87966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5EA2D2D3" w14:textId="19118632"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286FC444" w14:textId="77777777" w:rsidTr="00DF7FFE">
        <w:tc>
          <w:tcPr>
            <w:tcW w:w="1129" w:type="dxa"/>
          </w:tcPr>
          <w:p w14:paraId="476AD141"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67EA73F7" w14:textId="5055F631"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85C0839" w14:textId="77777777" w:rsidTr="00DF7FFE">
        <w:tc>
          <w:tcPr>
            <w:tcW w:w="1129" w:type="dxa"/>
          </w:tcPr>
          <w:p w14:paraId="62C93001"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5B438541" w14:textId="0CD2A154"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B943BD8" w14:textId="77777777" w:rsidTr="00DF7FFE">
        <w:tc>
          <w:tcPr>
            <w:tcW w:w="1129" w:type="dxa"/>
          </w:tcPr>
          <w:p w14:paraId="0DB444FB"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57C71598" w14:textId="0783B9BC"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84D3D0F" w14:textId="77777777" w:rsidTr="00DF7FFE">
        <w:tc>
          <w:tcPr>
            <w:tcW w:w="1129" w:type="dxa"/>
          </w:tcPr>
          <w:p w14:paraId="50C875DB"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355E28BA" w14:textId="637906D6" w:rsidR="00751E88" w:rsidRDefault="00803E6D" w:rsidP="00DF7FFE">
            <w:pPr>
              <w:pStyle w:val="NormalWeb"/>
              <w:rPr>
                <w:rFonts w:ascii="Calibri" w:hAnsi="Calibri" w:cs="Calibri"/>
                <w:sz w:val="20"/>
                <w:szCs w:val="20"/>
              </w:rPr>
            </w:pPr>
            <w:r>
              <w:rPr>
                <w:rFonts w:ascii="Calibri" w:hAnsi="Calibri" w:cs="Calibri"/>
                <w:sz w:val="20"/>
                <w:szCs w:val="20"/>
              </w:rPr>
              <w:t>0</w:t>
            </w:r>
          </w:p>
        </w:tc>
      </w:tr>
    </w:tbl>
    <w:p w14:paraId="5F0EB0CA" w14:textId="77777777" w:rsidR="00751E88" w:rsidRPr="00751E88" w:rsidRDefault="00751E88" w:rsidP="005B290F">
      <w:pPr>
        <w:pStyle w:val="NormalWeb"/>
        <w:shd w:val="clear" w:color="auto" w:fill="FFFFFF"/>
        <w:rPr>
          <w:rFonts w:ascii="Calibri" w:hAnsi="Calibri" w:cs="Calibri"/>
          <w:sz w:val="20"/>
          <w:szCs w:val="20"/>
        </w:rPr>
      </w:pPr>
    </w:p>
    <w:p w14:paraId="2F8A7B94"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1.Ig</w:t>
      </w:r>
      <w:proofErr w:type="gramEnd"/>
      <w:r w:rsidRPr="00751E88">
        <w:rPr>
          <w:rFonts w:ascii="Calibri" w:hAnsi="Calibri" w:cs="Calibri"/>
          <w:sz w:val="20"/>
          <w:szCs w:val="20"/>
        </w:rPr>
        <w:t xml:space="preserve"> Of the total number of clinical trials you reported in 1.Ic, how many were PHASE 3 trials?</w:t>
      </w:r>
    </w:p>
    <w:tbl>
      <w:tblPr>
        <w:tblStyle w:val="TableGrid"/>
        <w:tblW w:w="0" w:type="auto"/>
        <w:tblLook w:val="04A0" w:firstRow="1" w:lastRow="0" w:firstColumn="1" w:lastColumn="0" w:noHBand="0" w:noVBand="1"/>
      </w:tblPr>
      <w:tblGrid>
        <w:gridCol w:w="1129"/>
        <w:gridCol w:w="2694"/>
      </w:tblGrid>
      <w:tr w:rsidR="00751E88" w14:paraId="25E72905" w14:textId="77777777" w:rsidTr="00DF7FFE">
        <w:tc>
          <w:tcPr>
            <w:tcW w:w="1129" w:type="dxa"/>
          </w:tcPr>
          <w:p w14:paraId="322A6FA8" w14:textId="77777777" w:rsidR="00751E88" w:rsidRDefault="00751E88" w:rsidP="00DF7FFE">
            <w:pPr>
              <w:pStyle w:val="NormalWeb"/>
              <w:rPr>
                <w:rFonts w:ascii="Calibri" w:hAnsi="Calibri" w:cs="Calibri"/>
                <w:sz w:val="20"/>
                <w:szCs w:val="20"/>
              </w:rPr>
            </w:pPr>
          </w:p>
        </w:tc>
        <w:tc>
          <w:tcPr>
            <w:tcW w:w="2694" w:type="dxa"/>
          </w:tcPr>
          <w:p w14:paraId="210A5EE5"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1368C47B" w14:textId="77777777" w:rsidTr="00DF7FFE">
        <w:tc>
          <w:tcPr>
            <w:tcW w:w="1129" w:type="dxa"/>
          </w:tcPr>
          <w:p w14:paraId="301D76A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755D328A" w14:textId="350819A8" w:rsidR="00751E88" w:rsidRDefault="00803E6D" w:rsidP="00DF7FFE">
            <w:pPr>
              <w:pStyle w:val="NormalWeb"/>
              <w:rPr>
                <w:rFonts w:ascii="Calibri" w:hAnsi="Calibri" w:cs="Calibri"/>
                <w:sz w:val="20"/>
                <w:szCs w:val="20"/>
              </w:rPr>
            </w:pPr>
            <w:r>
              <w:rPr>
                <w:rFonts w:ascii="Calibri" w:hAnsi="Calibri" w:cs="Calibri"/>
                <w:sz w:val="20"/>
                <w:szCs w:val="20"/>
              </w:rPr>
              <w:t>3</w:t>
            </w:r>
          </w:p>
        </w:tc>
      </w:tr>
      <w:tr w:rsidR="00751E88" w14:paraId="0D1F9F8D" w14:textId="77777777" w:rsidTr="00DF7FFE">
        <w:tc>
          <w:tcPr>
            <w:tcW w:w="1129" w:type="dxa"/>
          </w:tcPr>
          <w:p w14:paraId="35466F30"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6A24495F" w14:textId="12CD1AAD" w:rsidR="00751E88" w:rsidRDefault="00803E6D" w:rsidP="00DF7FFE">
            <w:pPr>
              <w:pStyle w:val="NormalWeb"/>
              <w:rPr>
                <w:rFonts w:ascii="Calibri" w:hAnsi="Calibri" w:cs="Calibri"/>
                <w:sz w:val="20"/>
                <w:szCs w:val="20"/>
              </w:rPr>
            </w:pPr>
            <w:r>
              <w:rPr>
                <w:rFonts w:ascii="Calibri" w:hAnsi="Calibri" w:cs="Calibri"/>
                <w:sz w:val="20"/>
                <w:szCs w:val="20"/>
              </w:rPr>
              <w:t>5</w:t>
            </w:r>
          </w:p>
        </w:tc>
      </w:tr>
      <w:tr w:rsidR="00751E88" w14:paraId="45091FB6" w14:textId="77777777" w:rsidTr="00DF7FFE">
        <w:tc>
          <w:tcPr>
            <w:tcW w:w="1129" w:type="dxa"/>
          </w:tcPr>
          <w:p w14:paraId="11389621"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42E4226A" w14:textId="61850DC0" w:rsidR="00751E88" w:rsidRDefault="00803E6D" w:rsidP="00DF7FFE">
            <w:pPr>
              <w:pStyle w:val="NormalWeb"/>
              <w:rPr>
                <w:rFonts w:ascii="Calibri" w:hAnsi="Calibri" w:cs="Calibri"/>
                <w:sz w:val="20"/>
                <w:szCs w:val="20"/>
              </w:rPr>
            </w:pPr>
            <w:r>
              <w:rPr>
                <w:rFonts w:ascii="Calibri" w:hAnsi="Calibri" w:cs="Calibri"/>
                <w:sz w:val="20"/>
                <w:szCs w:val="20"/>
              </w:rPr>
              <w:t>3</w:t>
            </w:r>
          </w:p>
        </w:tc>
      </w:tr>
      <w:tr w:rsidR="00751E88" w14:paraId="7C6E5CAE" w14:textId="77777777" w:rsidTr="00DF7FFE">
        <w:tc>
          <w:tcPr>
            <w:tcW w:w="1129" w:type="dxa"/>
          </w:tcPr>
          <w:p w14:paraId="0A1275D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013F8217" w14:textId="486D73B6" w:rsidR="00751E88" w:rsidRDefault="00803E6D" w:rsidP="00DF7FFE">
            <w:pPr>
              <w:pStyle w:val="NormalWeb"/>
              <w:rPr>
                <w:rFonts w:ascii="Calibri" w:hAnsi="Calibri" w:cs="Calibri"/>
                <w:sz w:val="20"/>
                <w:szCs w:val="20"/>
              </w:rPr>
            </w:pPr>
            <w:r>
              <w:rPr>
                <w:rFonts w:ascii="Calibri" w:hAnsi="Calibri" w:cs="Calibri"/>
                <w:sz w:val="20"/>
                <w:szCs w:val="20"/>
              </w:rPr>
              <w:t>3</w:t>
            </w:r>
          </w:p>
        </w:tc>
      </w:tr>
      <w:tr w:rsidR="00751E88" w14:paraId="6EF80653" w14:textId="77777777" w:rsidTr="00DF7FFE">
        <w:tc>
          <w:tcPr>
            <w:tcW w:w="1129" w:type="dxa"/>
          </w:tcPr>
          <w:p w14:paraId="30E6857C"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169BB83F" w14:textId="29FCFBB7" w:rsidR="00751E88" w:rsidRDefault="00803E6D" w:rsidP="00DF7FFE">
            <w:pPr>
              <w:pStyle w:val="NormalWeb"/>
              <w:rPr>
                <w:rFonts w:ascii="Calibri" w:hAnsi="Calibri" w:cs="Calibri"/>
                <w:sz w:val="20"/>
                <w:szCs w:val="20"/>
              </w:rPr>
            </w:pPr>
            <w:r>
              <w:rPr>
                <w:rFonts w:ascii="Calibri" w:hAnsi="Calibri" w:cs="Calibri"/>
                <w:sz w:val="20"/>
                <w:szCs w:val="20"/>
              </w:rPr>
              <w:t>5</w:t>
            </w:r>
          </w:p>
        </w:tc>
      </w:tr>
      <w:tr w:rsidR="00751E88" w14:paraId="517D5C41" w14:textId="77777777" w:rsidTr="00DF7FFE">
        <w:tc>
          <w:tcPr>
            <w:tcW w:w="1129" w:type="dxa"/>
          </w:tcPr>
          <w:p w14:paraId="3C179C4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70D25E6D" w14:textId="695152DA" w:rsidR="00751E88" w:rsidRDefault="00803E6D" w:rsidP="00DF7FFE">
            <w:pPr>
              <w:pStyle w:val="NormalWeb"/>
              <w:rPr>
                <w:rFonts w:ascii="Calibri" w:hAnsi="Calibri" w:cs="Calibri"/>
                <w:sz w:val="20"/>
                <w:szCs w:val="20"/>
              </w:rPr>
            </w:pPr>
            <w:r>
              <w:rPr>
                <w:rFonts w:ascii="Calibri" w:hAnsi="Calibri" w:cs="Calibri"/>
                <w:sz w:val="20"/>
                <w:szCs w:val="20"/>
              </w:rPr>
              <w:t>5</w:t>
            </w:r>
          </w:p>
        </w:tc>
      </w:tr>
      <w:tr w:rsidR="00751E88" w14:paraId="2FCFE93E" w14:textId="77777777" w:rsidTr="00DF7FFE">
        <w:tc>
          <w:tcPr>
            <w:tcW w:w="1129" w:type="dxa"/>
          </w:tcPr>
          <w:p w14:paraId="51490F9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7AE7F5DC" w14:textId="6FE457F3" w:rsidR="00751E88" w:rsidRDefault="00803E6D" w:rsidP="00DF7FFE">
            <w:pPr>
              <w:pStyle w:val="NormalWeb"/>
              <w:rPr>
                <w:rFonts w:ascii="Calibri" w:hAnsi="Calibri" w:cs="Calibri"/>
                <w:sz w:val="20"/>
                <w:szCs w:val="20"/>
              </w:rPr>
            </w:pPr>
            <w:r>
              <w:rPr>
                <w:rFonts w:ascii="Calibri" w:hAnsi="Calibri" w:cs="Calibri"/>
                <w:sz w:val="20"/>
                <w:szCs w:val="20"/>
              </w:rPr>
              <w:t>6</w:t>
            </w:r>
          </w:p>
        </w:tc>
      </w:tr>
      <w:tr w:rsidR="00751E88" w14:paraId="48521821" w14:textId="77777777" w:rsidTr="00DF7FFE">
        <w:tc>
          <w:tcPr>
            <w:tcW w:w="1129" w:type="dxa"/>
          </w:tcPr>
          <w:p w14:paraId="5633ADCA"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179EF60D" w14:textId="260EEE8E" w:rsidR="00751E88" w:rsidRDefault="00803E6D" w:rsidP="00DF7FFE">
            <w:pPr>
              <w:pStyle w:val="NormalWeb"/>
              <w:rPr>
                <w:rFonts w:ascii="Calibri" w:hAnsi="Calibri" w:cs="Calibri"/>
                <w:sz w:val="20"/>
                <w:szCs w:val="20"/>
              </w:rPr>
            </w:pPr>
            <w:r>
              <w:rPr>
                <w:rFonts w:ascii="Calibri" w:hAnsi="Calibri" w:cs="Calibri"/>
                <w:sz w:val="20"/>
                <w:szCs w:val="20"/>
              </w:rPr>
              <w:t>7</w:t>
            </w:r>
          </w:p>
        </w:tc>
      </w:tr>
      <w:tr w:rsidR="00751E88" w14:paraId="1A637E89" w14:textId="77777777" w:rsidTr="00DF7FFE">
        <w:tc>
          <w:tcPr>
            <w:tcW w:w="1129" w:type="dxa"/>
          </w:tcPr>
          <w:p w14:paraId="107487C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618A86D5" w14:textId="25E27902" w:rsidR="00751E88" w:rsidRDefault="00803E6D" w:rsidP="00DF7FFE">
            <w:pPr>
              <w:pStyle w:val="NormalWeb"/>
              <w:rPr>
                <w:rFonts w:ascii="Calibri" w:hAnsi="Calibri" w:cs="Calibri"/>
                <w:sz w:val="20"/>
                <w:szCs w:val="20"/>
              </w:rPr>
            </w:pPr>
            <w:r>
              <w:rPr>
                <w:rFonts w:ascii="Calibri" w:hAnsi="Calibri" w:cs="Calibri"/>
                <w:sz w:val="20"/>
                <w:szCs w:val="20"/>
              </w:rPr>
              <w:t>7</w:t>
            </w:r>
          </w:p>
        </w:tc>
      </w:tr>
      <w:tr w:rsidR="00751E88" w14:paraId="154D8A51" w14:textId="77777777" w:rsidTr="00DF7FFE">
        <w:tc>
          <w:tcPr>
            <w:tcW w:w="1129" w:type="dxa"/>
          </w:tcPr>
          <w:p w14:paraId="75FA097C"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144AD156" w14:textId="7C48F6C6" w:rsidR="00751E88" w:rsidRDefault="00803E6D" w:rsidP="00DF7FFE">
            <w:pPr>
              <w:pStyle w:val="NormalWeb"/>
              <w:rPr>
                <w:rFonts w:ascii="Calibri" w:hAnsi="Calibri" w:cs="Calibri"/>
                <w:sz w:val="20"/>
                <w:szCs w:val="20"/>
              </w:rPr>
            </w:pPr>
            <w:r>
              <w:rPr>
                <w:rFonts w:ascii="Calibri" w:hAnsi="Calibri" w:cs="Calibri"/>
                <w:sz w:val="20"/>
                <w:szCs w:val="20"/>
              </w:rPr>
              <w:t>6</w:t>
            </w:r>
          </w:p>
        </w:tc>
      </w:tr>
      <w:tr w:rsidR="00751E88" w14:paraId="227C200A" w14:textId="77777777" w:rsidTr="00DF7FFE">
        <w:tc>
          <w:tcPr>
            <w:tcW w:w="1129" w:type="dxa"/>
          </w:tcPr>
          <w:p w14:paraId="5ABFF02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106C36B9" w14:textId="162FFAD9" w:rsidR="00751E88" w:rsidRDefault="00803E6D" w:rsidP="00DF7FFE">
            <w:pPr>
              <w:pStyle w:val="NormalWeb"/>
              <w:rPr>
                <w:rFonts w:ascii="Calibri" w:hAnsi="Calibri" w:cs="Calibri"/>
                <w:sz w:val="20"/>
                <w:szCs w:val="20"/>
              </w:rPr>
            </w:pPr>
            <w:r>
              <w:rPr>
                <w:rFonts w:ascii="Calibri" w:hAnsi="Calibri" w:cs="Calibri"/>
                <w:sz w:val="20"/>
                <w:szCs w:val="20"/>
              </w:rPr>
              <w:t>6</w:t>
            </w:r>
          </w:p>
        </w:tc>
      </w:tr>
      <w:tr w:rsidR="00751E88" w14:paraId="192472CF" w14:textId="77777777" w:rsidTr="00DF7FFE">
        <w:tc>
          <w:tcPr>
            <w:tcW w:w="1129" w:type="dxa"/>
          </w:tcPr>
          <w:p w14:paraId="0EE5E86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2511061E" w14:textId="49B7267B" w:rsidR="00751E88" w:rsidRDefault="00803E6D" w:rsidP="00DF7FFE">
            <w:pPr>
              <w:pStyle w:val="NormalWeb"/>
              <w:rPr>
                <w:rFonts w:ascii="Calibri" w:hAnsi="Calibri" w:cs="Calibri"/>
                <w:sz w:val="20"/>
                <w:szCs w:val="20"/>
              </w:rPr>
            </w:pPr>
            <w:r>
              <w:rPr>
                <w:rFonts w:ascii="Calibri" w:hAnsi="Calibri" w:cs="Calibri"/>
                <w:sz w:val="20"/>
                <w:szCs w:val="20"/>
              </w:rPr>
              <w:t>5</w:t>
            </w:r>
          </w:p>
        </w:tc>
      </w:tr>
      <w:tr w:rsidR="00751E88" w14:paraId="59A32F5B" w14:textId="77777777" w:rsidTr="00DF7FFE">
        <w:tc>
          <w:tcPr>
            <w:tcW w:w="1129" w:type="dxa"/>
          </w:tcPr>
          <w:p w14:paraId="265534BC"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2DD4D95A" w14:textId="124C19BF" w:rsidR="00751E88" w:rsidRDefault="00803E6D" w:rsidP="00DF7FFE">
            <w:pPr>
              <w:pStyle w:val="NormalWeb"/>
              <w:rPr>
                <w:rFonts w:ascii="Calibri" w:hAnsi="Calibri" w:cs="Calibri"/>
                <w:sz w:val="20"/>
                <w:szCs w:val="20"/>
              </w:rPr>
            </w:pPr>
            <w:r>
              <w:rPr>
                <w:rFonts w:ascii="Calibri" w:hAnsi="Calibri" w:cs="Calibri"/>
                <w:sz w:val="20"/>
                <w:szCs w:val="20"/>
              </w:rPr>
              <w:t>9</w:t>
            </w:r>
          </w:p>
        </w:tc>
      </w:tr>
      <w:tr w:rsidR="00751E88" w14:paraId="067F179F" w14:textId="77777777" w:rsidTr="00DF7FFE">
        <w:tc>
          <w:tcPr>
            <w:tcW w:w="1129" w:type="dxa"/>
          </w:tcPr>
          <w:p w14:paraId="645C91D8"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4E53F8DD" w14:textId="0985D4F1" w:rsidR="00751E88" w:rsidRDefault="00803E6D" w:rsidP="00DF7FFE">
            <w:pPr>
              <w:pStyle w:val="NormalWeb"/>
              <w:rPr>
                <w:rFonts w:ascii="Calibri" w:hAnsi="Calibri" w:cs="Calibri"/>
                <w:sz w:val="20"/>
                <w:szCs w:val="20"/>
              </w:rPr>
            </w:pPr>
            <w:r>
              <w:rPr>
                <w:rFonts w:ascii="Calibri" w:hAnsi="Calibri" w:cs="Calibri"/>
                <w:sz w:val="20"/>
                <w:szCs w:val="20"/>
              </w:rPr>
              <w:t>5</w:t>
            </w:r>
          </w:p>
        </w:tc>
      </w:tr>
    </w:tbl>
    <w:p w14:paraId="12E95F01" w14:textId="54B9E05D" w:rsidR="005B290F" w:rsidRPr="00751E88" w:rsidRDefault="005B290F" w:rsidP="005B290F">
      <w:pPr>
        <w:pStyle w:val="NormalWeb"/>
        <w:shd w:val="clear" w:color="auto" w:fill="FFFFFF"/>
        <w:rPr>
          <w:rFonts w:ascii="Calibri" w:hAnsi="Calibri" w:cs="Calibri"/>
          <w:sz w:val="20"/>
          <w:szCs w:val="20"/>
        </w:rPr>
      </w:pPr>
    </w:p>
    <w:p w14:paraId="1DEE6D8D"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1.Ih</w:t>
      </w:r>
      <w:proofErr w:type="gramEnd"/>
      <w:r w:rsidRPr="00751E88">
        <w:rPr>
          <w:rFonts w:ascii="Calibri" w:hAnsi="Calibri" w:cs="Calibri"/>
          <w:sz w:val="20"/>
          <w:szCs w:val="20"/>
        </w:rPr>
        <w:t xml:space="preserve"> On a separate note, how many Phase IV trials did you conduct in each year at your hospital/ Trust?</w:t>
      </w:r>
    </w:p>
    <w:tbl>
      <w:tblPr>
        <w:tblStyle w:val="TableGrid"/>
        <w:tblW w:w="0" w:type="auto"/>
        <w:tblLook w:val="04A0" w:firstRow="1" w:lastRow="0" w:firstColumn="1" w:lastColumn="0" w:noHBand="0" w:noVBand="1"/>
      </w:tblPr>
      <w:tblGrid>
        <w:gridCol w:w="1129"/>
        <w:gridCol w:w="2694"/>
      </w:tblGrid>
      <w:tr w:rsidR="00751E88" w14:paraId="386179B9" w14:textId="77777777" w:rsidTr="00DF7FFE">
        <w:tc>
          <w:tcPr>
            <w:tcW w:w="1129" w:type="dxa"/>
          </w:tcPr>
          <w:p w14:paraId="79E13310" w14:textId="77777777" w:rsidR="00751E88" w:rsidRDefault="00751E88" w:rsidP="00DF7FFE">
            <w:pPr>
              <w:pStyle w:val="NormalWeb"/>
              <w:rPr>
                <w:rFonts w:ascii="Calibri" w:hAnsi="Calibri" w:cs="Calibri"/>
                <w:sz w:val="20"/>
                <w:szCs w:val="20"/>
              </w:rPr>
            </w:pPr>
          </w:p>
        </w:tc>
        <w:tc>
          <w:tcPr>
            <w:tcW w:w="2694" w:type="dxa"/>
          </w:tcPr>
          <w:p w14:paraId="4F70E080"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1A75EC58" w14:textId="77777777" w:rsidTr="00DF7FFE">
        <w:tc>
          <w:tcPr>
            <w:tcW w:w="1129" w:type="dxa"/>
          </w:tcPr>
          <w:p w14:paraId="0E87854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lastRenderedPageBreak/>
              <w:t>2010</w:t>
            </w:r>
          </w:p>
        </w:tc>
        <w:tc>
          <w:tcPr>
            <w:tcW w:w="2694" w:type="dxa"/>
          </w:tcPr>
          <w:p w14:paraId="0010AAD2" w14:textId="6E46C8F6"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6829ECFC" w14:textId="77777777" w:rsidTr="00DF7FFE">
        <w:tc>
          <w:tcPr>
            <w:tcW w:w="1129" w:type="dxa"/>
          </w:tcPr>
          <w:p w14:paraId="38F8AC56"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36F82180" w14:textId="2C98740A"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DFE7C66" w14:textId="77777777" w:rsidTr="00DF7FFE">
        <w:tc>
          <w:tcPr>
            <w:tcW w:w="1129" w:type="dxa"/>
          </w:tcPr>
          <w:p w14:paraId="2B75764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54488AB7" w14:textId="6FA8620C"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551F4B8B" w14:textId="77777777" w:rsidTr="00DF7FFE">
        <w:tc>
          <w:tcPr>
            <w:tcW w:w="1129" w:type="dxa"/>
          </w:tcPr>
          <w:p w14:paraId="26F740C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767DD9F4" w14:textId="29C64BF7"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2C101A7" w14:textId="77777777" w:rsidTr="00DF7FFE">
        <w:tc>
          <w:tcPr>
            <w:tcW w:w="1129" w:type="dxa"/>
          </w:tcPr>
          <w:p w14:paraId="2CA1EE8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5B48CBD8" w14:textId="375D01E5"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6680420" w14:textId="77777777" w:rsidTr="00DF7FFE">
        <w:tc>
          <w:tcPr>
            <w:tcW w:w="1129" w:type="dxa"/>
          </w:tcPr>
          <w:p w14:paraId="1169118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06D221D1" w14:textId="061E8CC1"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2D5F447" w14:textId="77777777" w:rsidTr="00DF7FFE">
        <w:tc>
          <w:tcPr>
            <w:tcW w:w="1129" w:type="dxa"/>
          </w:tcPr>
          <w:p w14:paraId="1F73181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1D70FE3C" w14:textId="5D0A846E"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704F37DB" w14:textId="77777777" w:rsidTr="00DF7FFE">
        <w:tc>
          <w:tcPr>
            <w:tcW w:w="1129" w:type="dxa"/>
          </w:tcPr>
          <w:p w14:paraId="35090F4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379BD536" w14:textId="77875244"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5FC3E7C6" w14:textId="77777777" w:rsidTr="00DF7FFE">
        <w:tc>
          <w:tcPr>
            <w:tcW w:w="1129" w:type="dxa"/>
          </w:tcPr>
          <w:p w14:paraId="2A1EB21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6A2D4A0" w14:textId="1D6BE088"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2348636" w14:textId="77777777" w:rsidTr="00DF7FFE">
        <w:tc>
          <w:tcPr>
            <w:tcW w:w="1129" w:type="dxa"/>
          </w:tcPr>
          <w:p w14:paraId="799F751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755CBFBC" w14:textId="4E91958D"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0D1FB0DB" w14:textId="77777777" w:rsidTr="00DF7FFE">
        <w:tc>
          <w:tcPr>
            <w:tcW w:w="1129" w:type="dxa"/>
          </w:tcPr>
          <w:p w14:paraId="340D834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05724DCF" w14:textId="42231B63"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3EA69C0" w14:textId="77777777" w:rsidTr="00DF7FFE">
        <w:tc>
          <w:tcPr>
            <w:tcW w:w="1129" w:type="dxa"/>
          </w:tcPr>
          <w:p w14:paraId="13D06CF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3DF039E9" w14:textId="57DE84A6"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1544B072" w14:textId="77777777" w:rsidTr="00DF7FFE">
        <w:tc>
          <w:tcPr>
            <w:tcW w:w="1129" w:type="dxa"/>
          </w:tcPr>
          <w:p w14:paraId="12E7B6E1"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5E5F9E31" w14:textId="0E93AC6C" w:rsidR="00751E88" w:rsidRDefault="00803E6D" w:rsidP="00DF7FFE">
            <w:pPr>
              <w:pStyle w:val="NormalWeb"/>
              <w:rPr>
                <w:rFonts w:ascii="Calibri" w:hAnsi="Calibri" w:cs="Calibri"/>
                <w:sz w:val="20"/>
                <w:szCs w:val="20"/>
              </w:rPr>
            </w:pPr>
            <w:r>
              <w:rPr>
                <w:rFonts w:ascii="Calibri" w:hAnsi="Calibri" w:cs="Calibri"/>
                <w:sz w:val="20"/>
                <w:szCs w:val="20"/>
              </w:rPr>
              <w:t>0</w:t>
            </w:r>
          </w:p>
        </w:tc>
      </w:tr>
      <w:tr w:rsidR="00751E88" w14:paraId="46D404EB" w14:textId="77777777" w:rsidTr="00DF7FFE">
        <w:tc>
          <w:tcPr>
            <w:tcW w:w="1129" w:type="dxa"/>
          </w:tcPr>
          <w:p w14:paraId="0731B572"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190A9A74" w14:textId="524A7616" w:rsidR="00751E88" w:rsidRDefault="00803E6D" w:rsidP="00DF7FFE">
            <w:pPr>
              <w:pStyle w:val="NormalWeb"/>
              <w:rPr>
                <w:rFonts w:ascii="Calibri" w:hAnsi="Calibri" w:cs="Calibri"/>
                <w:sz w:val="20"/>
                <w:szCs w:val="20"/>
              </w:rPr>
            </w:pPr>
            <w:r>
              <w:rPr>
                <w:rFonts w:ascii="Calibri" w:hAnsi="Calibri" w:cs="Calibri"/>
                <w:sz w:val="20"/>
                <w:szCs w:val="20"/>
              </w:rPr>
              <w:t>0</w:t>
            </w:r>
          </w:p>
        </w:tc>
      </w:tr>
    </w:tbl>
    <w:p w14:paraId="3EE949DD" w14:textId="77777777" w:rsidR="00751E88" w:rsidRDefault="00751E88" w:rsidP="005B290F">
      <w:pPr>
        <w:pStyle w:val="NormalWeb"/>
        <w:shd w:val="clear" w:color="auto" w:fill="FFFFFF"/>
        <w:rPr>
          <w:rFonts w:ascii="Calibri" w:hAnsi="Calibri" w:cs="Calibri"/>
          <w:sz w:val="20"/>
          <w:szCs w:val="20"/>
        </w:rPr>
      </w:pPr>
    </w:p>
    <w:p w14:paraId="6B36936F" w14:textId="4ECD8EBA"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1.Ii</w:t>
      </w:r>
      <w:proofErr w:type="gramEnd"/>
      <w:r w:rsidRPr="00751E88">
        <w:rPr>
          <w:rFonts w:ascii="Calibri" w:hAnsi="Calibri" w:cs="Calibri"/>
          <w:sz w:val="20"/>
          <w:szCs w:val="20"/>
        </w:rPr>
        <w:t xml:space="preserve"> Of the total number of clinical trials you reported in 1.Ic, how many involved another procedure such as surgery or radiotherapy in combination with the </w:t>
      </w:r>
      <w:proofErr w:type="spellStart"/>
      <w:r w:rsidRPr="00751E88">
        <w:rPr>
          <w:rFonts w:ascii="Calibri" w:hAnsi="Calibri" w:cs="Calibri"/>
          <w:sz w:val="20"/>
          <w:szCs w:val="20"/>
        </w:rPr>
        <w:t>trialed</w:t>
      </w:r>
      <w:proofErr w:type="spellEnd"/>
      <w:r w:rsidRPr="00751E88">
        <w:rPr>
          <w:rFonts w:ascii="Calibri" w:hAnsi="Calibri" w:cs="Calibri"/>
          <w:sz w:val="20"/>
          <w:szCs w:val="20"/>
        </w:rPr>
        <w:t xml:space="preserve"> systemic anti-cancer therapy within the trial?</w:t>
      </w:r>
    </w:p>
    <w:tbl>
      <w:tblPr>
        <w:tblStyle w:val="TableGrid"/>
        <w:tblW w:w="0" w:type="auto"/>
        <w:tblLook w:val="04A0" w:firstRow="1" w:lastRow="0" w:firstColumn="1" w:lastColumn="0" w:noHBand="0" w:noVBand="1"/>
      </w:tblPr>
      <w:tblGrid>
        <w:gridCol w:w="1129"/>
        <w:gridCol w:w="2694"/>
      </w:tblGrid>
      <w:tr w:rsidR="00751E88" w14:paraId="267A3E23" w14:textId="77777777" w:rsidTr="00DF7FFE">
        <w:tc>
          <w:tcPr>
            <w:tcW w:w="1129" w:type="dxa"/>
          </w:tcPr>
          <w:p w14:paraId="4241A1A5" w14:textId="77777777" w:rsidR="00751E88" w:rsidRDefault="00751E88" w:rsidP="00DF7FFE">
            <w:pPr>
              <w:pStyle w:val="NormalWeb"/>
              <w:rPr>
                <w:rFonts w:ascii="Calibri" w:hAnsi="Calibri" w:cs="Calibri"/>
                <w:sz w:val="20"/>
                <w:szCs w:val="20"/>
              </w:rPr>
            </w:pPr>
          </w:p>
        </w:tc>
        <w:tc>
          <w:tcPr>
            <w:tcW w:w="2694" w:type="dxa"/>
          </w:tcPr>
          <w:p w14:paraId="6AE3211D"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216CE06C" w14:textId="77777777" w:rsidTr="00DF7FFE">
        <w:tc>
          <w:tcPr>
            <w:tcW w:w="1129" w:type="dxa"/>
          </w:tcPr>
          <w:p w14:paraId="3AAE8E1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558D1BB5" w14:textId="69FA12C2"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817870D" w14:textId="77777777" w:rsidTr="00DF7FFE">
        <w:tc>
          <w:tcPr>
            <w:tcW w:w="1129" w:type="dxa"/>
          </w:tcPr>
          <w:p w14:paraId="68EA57C3"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0135CD74" w14:textId="39AE9988"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EE60C5C" w14:textId="77777777" w:rsidTr="00DF7FFE">
        <w:tc>
          <w:tcPr>
            <w:tcW w:w="1129" w:type="dxa"/>
          </w:tcPr>
          <w:p w14:paraId="09A4C223"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10B8717A" w14:textId="7A44D650"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457A938" w14:textId="77777777" w:rsidTr="00DF7FFE">
        <w:tc>
          <w:tcPr>
            <w:tcW w:w="1129" w:type="dxa"/>
          </w:tcPr>
          <w:p w14:paraId="2A74D5A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5F34B6DA" w14:textId="3DDEA815"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36E88073" w14:textId="77777777" w:rsidTr="00DF7FFE">
        <w:tc>
          <w:tcPr>
            <w:tcW w:w="1129" w:type="dxa"/>
          </w:tcPr>
          <w:p w14:paraId="32038750"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4C6AC3DB" w14:textId="21E3128F"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AE95251" w14:textId="77777777" w:rsidTr="00DF7FFE">
        <w:tc>
          <w:tcPr>
            <w:tcW w:w="1129" w:type="dxa"/>
          </w:tcPr>
          <w:p w14:paraId="10949818"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2F9B7BCE" w14:textId="1F4BC521"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960000F" w14:textId="77777777" w:rsidTr="00DF7FFE">
        <w:tc>
          <w:tcPr>
            <w:tcW w:w="1129" w:type="dxa"/>
          </w:tcPr>
          <w:p w14:paraId="6407EE60"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1F50C9F2" w14:textId="38D639E9"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A458370" w14:textId="77777777" w:rsidTr="00DF7FFE">
        <w:tc>
          <w:tcPr>
            <w:tcW w:w="1129" w:type="dxa"/>
          </w:tcPr>
          <w:p w14:paraId="72EF33A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5D9DD01B" w14:textId="0D787EF5"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6C1DDD26" w14:textId="77777777" w:rsidTr="00DF7FFE">
        <w:tc>
          <w:tcPr>
            <w:tcW w:w="1129" w:type="dxa"/>
          </w:tcPr>
          <w:p w14:paraId="27D01B2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5AF9617" w14:textId="62AB3247"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A5D61BE" w14:textId="77777777" w:rsidTr="00DF7FFE">
        <w:tc>
          <w:tcPr>
            <w:tcW w:w="1129" w:type="dxa"/>
          </w:tcPr>
          <w:p w14:paraId="50B9F11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0863DE8C" w14:textId="5CB4AD40"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D240584" w14:textId="77777777" w:rsidTr="00DF7FFE">
        <w:tc>
          <w:tcPr>
            <w:tcW w:w="1129" w:type="dxa"/>
          </w:tcPr>
          <w:p w14:paraId="6B7BC1C3"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05C54CE8" w14:textId="1A6759D4"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6593A7DD" w14:textId="77777777" w:rsidTr="00DF7FFE">
        <w:tc>
          <w:tcPr>
            <w:tcW w:w="1129" w:type="dxa"/>
          </w:tcPr>
          <w:p w14:paraId="69F4A3B8"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6939B2F7" w14:textId="09EDCADF"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36C9F8D8" w14:textId="77777777" w:rsidTr="00DF7FFE">
        <w:tc>
          <w:tcPr>
            <w:tcW w:w="1129" w:type="dxa"/>
          </w:tcPr>
          <w:p w14:paraId="6C9BA5F8"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2A3B0F62" w14:textId="028C90FA"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42B6825" w14:textId="77777777" w:rsidTr="00DF7FFE">
        <w:tc>
          <w:tcPr>
            <w:tcW w:w="1129" w:type="dxa"/>
          </w:tcPr>
          <w:p w14:paraId="7D5C52ED"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59E653D8" w14:textId="65A270A1" w:rsidR="00751E88" w:rsidRDefault="00FD3B8A" w:rsidP="00DF7FFE">
            <w:pPr>
              <w:pStyle w:val="NormalWeb"/>
              <w:rPr>
                <w:rFonts w:ascii="Calibri" w:hAnsi="Calibri" w:cs="Calibri"/>
                <w:sz w:val="20"/>
                <w:szCs w:val="20"/>
              </w:rPr>
            </w:pPr>
            <w:r>
              <w:rPr>
                <w:rFonts w:ascii="Calibri" w:hAnsi="Calibri" w:cs="Calibri"/>
                <w:sz w:val="20"/>
                <w:szCs w:val="20"/>
              </w:rPr>
              <w:t>0</w:t>
            </w:r>
          </w:p>
        </w:tc>
      </w:tr>
    </w:tbl>
    <w:p w14:paraId="1899121D" w14:textId="40475C1C" w:rsidR="005B290F" w:rsidRPr="00751E88" w:rsidRDefault="005B290F" w:rsidP="005B290F">
      <w:pPr>
        <w:pStyle w:val="NormalWeb"/>
        <w:shd w:val="clear" w:color="auto" w:fill="FFFFFF"/>
        <w:rPr>
          <w:rFonts w:ascii="Calibri" w:hAnsi="Calibri" w:cs="Calibri"/>
          <w:sz w:val="20"/>
          <w:szCs w:val="20"/>
        </w:rPr>
      </w:pPr>
    </w:p>
    <w:p w14:paraId="43589F27"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1.Ij</w:t>
      </w:r>
      <w:proofErr w:type="gramEnd"/>
      <w:r w:rsidRPr="00751E88">
        <w:rPr>
          <w:rFonts w:ascii="Calibri" w:hAnsi="Calibri" w:cs="Calibri"/>
          <w:sz w:val="20"/>
          <w:szCs w:val="20"/>
        </w:rPr>
        <w:t xml:space="preserve"> Provide the total number of adult patients enrolled in phase I - III solid-cancer systemic anti-cancer therapy trials on 31 Dec of each year at your hospital/ Trust:</w:t>
      </w:r>
    </w:p>
    <w:tbl>
      <w:tblPr>
        <w:tblStyle w:val="TableGrid"/>
        <w:tblW w:w="0" w:type="auto"/>
        <w:tblLook w:val="04A0" w:firstRow="1" w:lastRow="0" w:firstColumn="1" w:lastColumn="0" w:noHBand="0" w:noVBand="1"/>
      </w:tblPr>
      <w:tblGrid>
        <w:gridCol w:w="1129"/>
        <w:gridCol w:w="2694"/>
      </w:tblGrid>
      <w:tr w:rsidR="00751E88" w14:paraId="72992CBC" w14:textId="77777777" w:rsidTr="00DF7FFE">
        <w:tc>
          <w:tcPr>
            <w:tcW w:w="1129" w:type="dxa"/>
          </w:tcPr>
          <w:p w14:paraId="0CA58401" w14:textId="77777777" w:rsidR="00751E88" w:rsidRDefault="00751E88" w:rsidP="00DF7FFE">
            <w:pPr>
              <w:pStyle w:val="NormalWeb"/>
              <w:rPr>
                <w:rFonts w:ascii="Calibri" w:hAnsi="Calibri" w:cs="Calibri"/>
                <w:sz w:val="20"/>
                <w:szCs w:val="20"/>
              </w:rPr>
            </w:pPr>
          </w:p>
        </w:tc>
        <w:tc>
          <w:tcPr>
            <w:tcW w:w="2694" w:type="dxa"/>
          </w:tcPr>
          <w:p w14:paraId="44C5C812"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2BA214E4" w14:textId="77777777" w:rsidTr="00DF7FFE">
        <w:tc>
          <w:tcPr>
            <w:tcW w:w="1129" w:type="dxa"/>
          </w:tcPr>
          <w:p w14:paraId="79560C1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751B192F" w14:textId="24AC754F" w:rsidR="00751E88" w:rsidRDefault="00FD3B8A" w:rsidP="00DF7FFE">
            <w:pPr>
              <w:pStyle w:val="NormalWeb"/>
              <w:rPr>
                <w:rFonts w:ascii="Calibri" w:hAnsi="Calibri" w:cs="Calibri"/>
                <w:sz w:val="20"/>
                <w:szCs w:val="20"/>
              </w:rPr>
            </w:pPr>
            <w:r>
              <w:rPr>
                <w:rFonts w:ascii="Calibri" w:hAnsi="Calibri" w:cs="Calibri"/>
                <w:sz w:val="20"/>
                <w:szCs w:val="20"/>
              </w:rPr>
              <w:t>31</w:t>
            </w:r>
          </w:p>
        </w:tc>
      </w:tr>
      <w:tr w:rsidR="00751E88" w14:paraId="410B200F" w14:textId="77777777" w:rsidTr="00DF7FFE">
        <w:tc>
          <w:tcPr>
            <w:tcW w:w="1129" w:type="dxa"/>
          </w:tcPr>
          <w:p w14:paraId="0408293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4821501C" w14:textId="00902B88" w:rsidR="00751E88" w:rsidRDefault="00FD3B8A" w:rsidP="00DF7FFE">
            <w:pPr>
              <w:pStyle w:val="NormalWeb"/>
              <w:rPr>
                <w:rFonts w:ascii="Calibri" w:hAnsi="Calibri" w:cs="Calibri"/>
                <w:sz w:val="20"/>
                <w:szCs w:val="20"/>
              </w:rPr>
            </w:pPr>
            <w:r>
              <w:rPr>
                <w:rFonts w:ascii="Calibri" w:hAnsi="Calibri" w:cs="Calibri"/>
                <w:sz w:val="20"/>
                <w:szCs w:val="20"/>
              </w:rPr>
              <w:t>24</w:t>
            </w:r>
          </w:p>
        </w:tc>
      </w:tr>
      <w:tr w:rsidR="00751E88" w14:paraId="35D90A9C" w14:textId="77777777" w:rsidTr="00DF7FFE">
        <w:tc>
          <w:tcPr>
            <w:tcW w:w="1129" w:type="dxa"/>
          </w:tcPr>
          <w:p w14:paraId="62D9A9C7"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53531853" w14:textId="05A04BDE" w:rsidR="00751E88" w:rsidRDefault="00FD3B8A" w:rsidP="00DF7FFE">
            <w:pPr>
              <w:pStyle w:val="NormalWeb"/>
              <w:rPr>
                <w:rFonts w:ascii="Calibri" w:hAnsi="Calibri" w:cs="Calibri"/>
                <w:sz w:val="20"/>
                <w:szCs w:val="20"/>
              </w:rPr>
            </w:pPr>
            <w:r>
              <w:rPr>
                <w:rFonts w:ascii="Calibri" w:hAnsi="Calibri" w:cs="Calibri"/>
                <w:sz w:val="20"/>
                <w:szCs w:val="20"/>
              </w:rPr>
              <w:t>23</w:t>
            </w:r>
          </w:p>
        </w:tc>
      </w:tr>
      <w:tr w:rsidR="00751E88" w14:paraId="749ABCE0" w14:textId="77777777" w:rsidTr="00DF7FFE">
        <w:tc>
          <w:tcPr>
            <w:tcW w:w="1129" w:type="dxa"/>
          </w:tcPr>
          <w:p w14:paraId="6278D012"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4FD334BB" w14:textId="04643D16" w:rsidR="00751E88" w:rsidRDefault="00FD3B8A" w:rsidP="00DF7FFE">
            <w:pPr>
              <w:pStyle w:val="NormalWeb"/>
              <w:rPr>
                <w:rFonts w:ascii="Calibri" w:hAnsi="Calibri" w:cs="Calibri"/>
                <w:sz w:val="20"/>
                <w:szCs w:val="20"/>
              </w:rPr>
            </w:pPr>
            <w:r>
              <w:rPr>
                <w:rFonts w:ascii="Calibri" w:hAnsi="Calibri" w:cs="Calibri"/>
                <w:sz w:val="20"/>
                <w:szCs w:val="20"/>
              </w:rPr>
              <w:t>6</w:t>
            </w:r>
          </w:p>
        </w:tc>
      </w:tr>
      <w:tr w:rsidR="00751E88" w14:paraId="7AEAEBE2" w14:textId="77777777" w:rsidTr="00DF7FFE">
        <w:tc>
          <w:tcPr>
            <w:tcW w:w="1129" w:type="dxa"/>
          </w:tcPr>
          <w:p w14:paraId="6F4CE07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734D6364" w14:textId="43317910" w:rsidR="00751E88" w:rsidRDefault="00FD3B8A" w:rsidP="00DF7FFE">
            <w:pPr>
              <w:pStyle w:val="NormalWeb"/>
              <w:rPr>
                <w:rFonts w:ascii="Calibri" w:hAnsi="Calibri" w:cs="Calibri"/>
                <w:sz w:val="20"/>
                <w:szCs w:val="20"/>
              </w:rPr>
            </w:pPr>
            <w:r>
              <w:rPr>
                <w:rFonts w:ascii="Calibri" w:hAnsi="Calibri" w:cs="Calibri"/>
                <w:sz w:val="20"/>
                <w:szCs w:val="20"/>
              </w:rPr>
              <w:t>10</w:t>
            </w:r>
          </w:p>
        </w:tc>
      </w:tr>
      <w:tr w:rsidR="00751E88" w14:paraId="01FF9257" w14:textId="77777777" w:rsidTr="00DF7FFE">
        <w:tc>
          <w:tcPr>
            <w:tcW w:w="1129" w:type="dxa"/>
          </w:tcPr>
          <w:p w14:paraId="2168475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3885D9C1" w14:textId="3F80D7C8" w:rsidR="00751E88" w:rsidRDefault="00FD3B8A" w:rsidP="00DF7FFE">
            <w:pPr>
              <w:pStyle w:val="NormalWeb"/>
              <w:rPr>
                <w:rFonts w:ascii="Calibri" w:hAnsi="Calibri" w:cs="Calibri"/>
                <w:sz w:val="20"/>
                <w:szCs w:val="20"/>
              </w:rPr>
            </w:pPr>
            <w:r>
              <w:rPr>
                <w:rFonts w:ascii="Calibri" w:hAnsi="Calibri" w:cs="Calibri"/>
                <w:sz w:val="20"/>
                <w:szCs w:val="20"/>
              </w:rPr>
              <w:t>30</w:t>
            </w:r>
          </w:p>
        </w:tc>
      </w:tr>
      <w:tr w:rsidR="00751E88" w14:paraId="3D0DF20D" w14:textId="77777777" w:rsidTr="00DF7FFE">
        <w:tc>
          <w:tcPr>
            <w:tcW w:w="1129" w:type="dxa"/>
          </w:tcPr>
          <w:p w14:paraId="449DC32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7355C906" w14:textId="1D014F89" w:rsidR="00751E88" w:rsidRDefault="00FD3B8A" w:rsidP="00DF7FFE">
            <w:pPr>
              <w:pStyle w:val="NormalWeb"/>
              <w:rPr>
                <w:rFonts w:ascii="Calibri" w:hAnsi="Calibri" w:cs="Calibri"/>
                <w:sz w:val="20"/>
                <w:szCs w:val="20"/>
              </w:rPr>
            </w:pPr>
            <w:r>
              <w:rPr>
                <w:rFonts w:ascii="Calibri" w:hAnsi="Calibri" w:cs="Calibri"/>
                <w:sz w:val="20"/>
                <w:szCs w:val="20"/>
              </w:rPr>
              <w:t>38</w:t>
            </w:r>
          </w:p>
        </w:tc>
      </w:tr>
      <w:tr w:rsidR="00751E88" w14:paraId="26A54690" w14:textId="77777777" w:rsidTr="00DF7FFE">
        <w:tc>
          <w:tcPr>
            <w:tcW w:w="1129" w:type="dxa"/>
          </w:tcPr>
          <w:p w14:paraId="5B0BB4C3"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6B228716" w14:textId="7B7DDCFB" w:rsidR="00751E88" w:rsidRDefault="00FD3B8A" w:rsidP="00DF7FFE">
            <w:pPr>
              <w:pStyle w:val="NormalWeb"/>
              <w:rPr>
                <w:rFonts w:ascii="Calibri" w:hAnsi="Calibri" w:cs="Calibri"/>
                <w:sz w:val="20"/>
                <w:szCs w:val="20"/>
              </w:rPr>
            </w:pPr>
            <w:r>
              <w:rPr>
                <w:rFonts w:ascii="Calibri" w:hAnsi="Calibri" w:cs="Calibri"/>
                <w:sz w:val="20"/>
                <w:szCs w:val="20"/>
              </w:rPr>
              <w:t>28</w:t>
            </w:r>
          </w:p>
        </w:tc>
      </w:tr>
      <w:tr w:rsidR="00751E88" w14:paraId="0BD5DC75" w14:textId="77777777" w:rsidTr="00DF7FFE">
        <w:tc>
          <w:tcPr>
            <w:tcW w:w="1129" w:type="dxa"/>
          </w:tcPr>
          <w:p w14:paraId="2D90C79F"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2646F947" w14:textId="0BEB31A1" w:rsidR="00751E88" w:rsidRDefault="00FD3B8A" w:rsidP="00DF7FFE">
            <w:pPr>
              <w:pStyle w:val="NormalWeb"/>
              <w:rPr>
                <w:rFonts w:ascii="Calibri" w:hAnsi="Calibri" w:cs="Calibri"/>
                <w:sz w:val="20"/>
                <w:szCs w:val="20"/>
              </w:rPr>
            </w:pPr>
            <w:r>
              <w:rPr>
                <w:rFonts w:ascii="Calibri" w:hAnsi="Calibri" w:cs="Calibri"/>
                <w:sz w:val="20"/>
                <w:szCs w:val="20"/>
              </w:rPr>
              <w:t>43</w:t>
            </w:r>
          </w:p>
        </w:tc>
      </w:tr>
      <w:tr w:rsidR="00751E88" w14:paraId="7A32CCBE" w14:textId="77777777" w:rsidTr="00DF7FFE">
        <w:tc>
          <w:tcPr>
            <w:tcW w:w="1129" w:type="dxa"/>
          </w:tcPr>
          <w:p w14:paraId="267728C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4465386F" w14:textId="10FA1A3A" w:rsidR="00751E88" w:rsidRDefault="00FD3B8A" w:rsidP="00DF7FFE">
            <w:pPr>
              <w:pStyle w:val="NormalWeb"/>
              <w:rPr>
                <w:rFonts w:ascii="Calibri" w:hAnsi="Calibri" w:cs="Calibri"/>
                <w:sz w:val="20"/>
                <w:szCs w:val="20"/>
              </w:rPr>
            </w:pPr>
            <w:r>
              <w:rPr>
                <w:rFonts w:ascii="Calibri" w:hAnsi="Calibri" w:cs="Calibri"/>
                <w:sz w:val="20"/>
                <w:szCs w:val="20"/>
              </w:rPr>
              <w:t>33</w:t>
            </w:r>
          </w:p>
        </w:tc>
      </w:tr>
      <w:tr w:rsidR="00751E88" w14:paraId="7F0A0C37" w14:textId="77777777" w:rsidTr="00DF7FFE">
        <w:tc>
          <w:tcPr>
            <w:tcW w:w="1129" w:type="dxa"/>
          </w:tcPr>
          <w:p w14:paraId="09E58DB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467B30C0" w14:textId="7D8093D7" w:rsidR="00751E88" w:rsidRDefault="00FD3B8A" w:rsidP="00DF7FFE">
            <w:pPr>
              <w:pStyle w:val="NormalWeb"/>
              <w:rPr>
                <w:rFonts w:ascii="Calibri" w:hAnsi="Calibri" w:cs="Calibri"/>
                <w:sz w:val="20"/>
                <w:szCs w:val="20"/>
              </w:rPr>
            </w:pPr>
            <w:r>
              <w:rPr>
                <w:rFonts w:ascii="Calibri" w:hAnsi="Calibri" w:cs="Calibri"/>
                <w:sz w:val="20"/>
                <w:szCs w:val="20"/>
              </w:rPr>
              <w:t>11</w:t>
            </w:r>
          </w:p>
        </w:tc>
      </w:tr>
      <w:tr w:rsidR="00751E88" w14:paraId="069B484D" w14:textId="77777777" w:rsidTr="00DF7FFE">
        <w:tc>
          <w:tcPr>
            <w:tcW w:w="1129" w:type="dxa"/>
          </w:tcPr>
          <w:p w14:paraId="3F838B59"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3485A86E" w14:textId="52B83DCF" w:rsidR="00751E88" w:rsidRDefault="00FD3B8A" w:rsidP="00DF7FFE">
            <w:pPr>
              <w:pStyle w:val="NormalWeb"/>
              <w:rPr>
                <w:rFonts w:ascii="Calibri" w:hAnsi="Calibri" w:cs="Calibri"/>
                <w:sz w:val="20"/>
                <w:szCs w:val="20"/>
              </w:rPr>
            </w:pPr>
            <w:r>
              <w:rPr>
                <w:rFonts w:ascii="Calibri" w:hAnsi="Calibri" w:cs="Calibri"/>
                <w:sz w:val="20"/>
                <w:szCs w:val="20"/>
              </w:rPr>
              <w:t>9</w:t>
            </w:r>
          </w:p>
        </w:tc>
      </w:tr>
      <w:tr w:rsidR="00751E88" w14:paraId="11E74E6A" w14:textId="77777777" w:rsidTr="00DF7FFE">
        <w:tc>
          <w:tcPr>
            <w:tcW w:w="1129" w:type="dxa"/>
          </w:tcPr>
          <w:p w14:paraId="0E315844"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lastRenderedPageBreak/>
              <w:t>2022</w:t>
            </w:r>
          </w:p>
        </w:tc>
        <w:tc>
          <w:tcPr>
            <w:tcW w:w="2694" w:type="dxa"/>
          </w:tcPr>
          <w:p w14:paraId="1613D537" w14:textId="775800FF" w:rsidR="00751E88" w:rsidRDefault="00FD3B8A" w:rsidP="00DF7FFE">
            <w:pPr>
              <w:pStyle w:val="NormalWeb"/>
              <w:rPr>
                <w:rFonts w:ascii="Calibri" w:hAnsi="Calibri" w:cs="Calibri"/>
                <w:sz w:val="20"/>
                <w:szCs w:val="20"/>
              </w:rPr>
            </w:pPr>
            <w:r>
              <w:rPr>
                <w:rFonts w:ascii="Calibri" w:hAnsi="Calibri" w:cs="Calibri"/>
                <w:sz w:val="20"/>
                <w:szCs w:val="20"/>
              </w:rPr>
              <w:t>20</w:t>
            </w:r>
          </w:p>
        </w:tc>
      </w:tr>
      <w:tr w:rsidR="00751E88" w14:paraId="28735503" w14:textId="77777777" w:rsidTr="00DF7FFE">
        <w:tc>
          <w:tcPr>
            <w:tcW w:w="1129" w:type="dxa"/>
          </w:tcPr>
          <w:p w14:paraId="71B7EB28"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37C555A4" w14:textId="0B2C07FF" w:rsidR="00751E88" w:rsidRDefault="00FD3B8A" w:rsidP="00DF7FFE">
            <w:pPr>
              <w:pStyle w:val="NormalWeb"/>
              <w:rPr>
                <w:rFonts w:ascii="Calibri" w:hAnsi="Calibri" w:cs="Calibri"/>
                <w:sz w:val="20"/>
                <w:szCs w:val="20"/>
              </w:rPr>
            </w:pPr>
            <w:r>
              <w:rPr>
                <w:rFonts w:ascii="Calibri" w:hAnsi="Calibri" w:cs="Calibri"/>
                <w:sz w:val="20"/>
                <w:szCs w:val="20"/>
              </w:rPr>
              <w:t>38</w:t>
            </w:r>
          </w:p>
        </w:tc>
      </w:tr>
    </w:tbl>
    <w:p w14:paraId="3A4B8444" w14:textId="77777777" w:rsidR="00751E88" w:rsidRDefault="00751E88" w:rsidP="005B290F">
      <w:pPr>
        <w:pStyle w:val="NormalWeb"/>
        <w:shd w:val="clear" w:color="auto" w:fill="FFFFFF"/>
        <w:rPr>
          <w:rFonts w:ascii="Calibri" w:hAnsi="Calibri" w:cs="Calibri"/>
          <w:sz w:val="20"/>
          <w:szCs w:val="20"/>
        </w:rPr>
      </w:pPr>
    </w:p>
    <w:p w14:paraId="478BB1AE" w14:textId="6B912529"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1.Ik</w:t>
      </w:r>
      <w:proofErr w:type="gramEnd"/>
      <w:r w:rsidRPr="00751E88">
        <w:rPr>
          <w:rFonts w:ascii="Calibri" w:hAnsi="Calibri" w:cs="Calibri"/>
          <w:sz w:val="20"/>
          <w:szCs w:val="20"/>
        </w:rPr>
        <w:t xml:space="preserve"> In each year, how many new Phase I - III clinical trials did you open for recruitment?</w:t>
      </w:r>
    </w:p>
    <w:tbl>
      <w:tblPr>
        <w:tblStyle w:val="TableGrid"/>
        <w:tblW w:w="0" w:type="auto"/>
        <w:tblLook w:val="04A0" w:firstRow="1" w:lastRow="0" w:firstColumn="1" w:lastColumn="0" w:noHBand="0" w:noVBand="1"/>
      </w:tblPr>
      <w:tblGrid>
        <w:gridCol w:w="1129"/>
        <w:gridCol w:w="2694"/>
      </w:tblGrid>
      <w:tr w:rsidR="00751E88" w14:paraId="46D98BB8" w14:textId="77777777" w:rsidTr="00DF7FFE">
        <w:tc>
          <w:tcPr>
            <w:tcW w:w="1129" w:type="dxa"/>
          </w:tcPr>
          <w:p w14:paraId="7E1DED9B" w14:textId="77777777" w:rsidR="00751E88" w:rsidRDefault="00751E88" w:rsidP="00DF7FFE">
            <w:pPr>
              <w:pStyle w:val="NormalWeb"/>
              <w:rPr>
                <w:rFonts w:ascii="Calibri" w:hAnsi="Calibri" w:cs="Calibri"/>
                <w:sz w:val="20"/>
                <w:szCs w:val="20"/>
              </w:rPr>
            </w:pPr>
          </w:p>
        </w:tc>
        <w:tc>
          <w:tcPr>
            <w:tcW w:w="2694" w:type="dxa"/>
          </w:tcPr>
          <w:p w14:paraId="5D314965" w14:textId="77777777" w:rsidR="00751E88" w:rsidRDefault="00751E88" w:rsidP="00DF7FFE">
            <w:pPr>
              <w:pStyle w:val="NormalWeb"/>
              <w:rPr>
                <w:rFonts w:ascii="Calibri" w:hAnsi="Calibri" w:cs="Calibri"/>
                <w:sz w:val="20"/>
                <w:szCs w:val="20"/>
              </w:rPr>
            </w:pPr>
            <w:r>
              <w:rPr>
                <w:rFonts w:ascii="Calibri" w:hAnsi="Calibri" w:cs="Calibri"/>
                <w:sz w:val="20"/>
                <w:szCs w:val="20"/>
              </w:rPr>
              <w:t>Number of trials, n</w:t>
            </w:r>
          </w:p>
        </w:tc>
      </w:tr>
      <w:tr w:rsidR="00751E88" w14:paraId="09419ED6" w14:textId="77777777" w:rsidTr="00DF7FFE">
        <w:tc>
          <w:tcPr>
            <w:tcW w:w="1129" w:type="dxa"/>
          </w:tcPr>
          <w:p w14:paraId="22D1FE7E"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6D1CE9C8" w14:textId="23C7B7F8"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5EFD4388" w14:textId="77777777" w:rsidTr="00DF7FFE">
        <w:tc>
          <w:tcPr>
            <w:tcW w:w="1129" w:type="dxa"/>
          </w:tcPr>
          <w:p w14:paraId="357730EA"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389C4B30" w14:textId="3FE969A7"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76D7F4BC" w14:textId="77777777" w:rsidTr="00DF7FFE">
        <w:tc>
          <w:tcPr>
            <w:tcW w:w="1129" w:type="dxa"/>
          </w:tcPr>
          <w:p w14:paraId="3514A31B"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73C20F75" w14:textId="78870D39" w:rsidR="00751E88" w:rsidRDefault="00FD3B8A" w:rsidP="00DF7FFE">
            <w:pPr>
              <w:pStyle w:val="NormalWeb"/>
              <w:rPr>
                <w:rFonts w:ascii="Calibri" w:hAnsi="Calibri" w:cs="Calibri"/>
                <w:sz w:val="20"/>
                <w:szCs w:val="20"/>
              </w:rPr>
            </w:pPr>
            <w:r>
              <w:rPr>
                <w:rFonts w:ascii="Calibri" w:hAnsi="Calibri" w:cs="Calibri"/>
                <w:sz w:val="20"/>
                <w:szCs w:val="20"/>
              </w:rPr>
              <w:t>1</w:t>
            </w:r>
          </w:p>
        </w:tc>
      </w:tr>
      <w:tr w:rsidR="00751E88" w14:paraId="24834B27" w14:textId="77777777" w:rsidTr="00DF7FFE">
        <w:tc>
          <w:tcPr>
            <w:tcW w:w="1129" w:type="dxa"/>
          </w:tcPr>
          <w:p w14:paraId="55D4CC7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5FB4573B" w14:textId="70133093"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148DB5EE" w14:textId="77777777" w:rsidTr="00DF7FFE">
        <w:tc>
          <w:tcPr>
            <w:tcW w:w="1129" w:type="dxa"/>
          </w:tcPr>
          <w:p w14:paraId="5BE6CD0A"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4054E97A" w14:textId="2B3B74C2" w:rsidR="00751E88" w:rsidRDefault="00FD3B8A" w:rsidP="00DF7FFE">
            <w:pPr>
              <w:pStyle w:val="NormalWeb"/>
              <w:rPr>
                <w:rFonts w:ascii="Calibri" w:hAnsi="Calibri" w:cs="Calibri"/>
                <w:sz w:val="20"/>
                <w:szCs w:val="20"/>
              </w:rPr>
            </w:pPr>
            <w:r>
              <w:rPr>
                <w:rFonts w:ascii="Calibri" w:hAnsi="Calibri" w:cs="Calibri"/>
                <w:sz w:val="20"/>
                <w:szCs w:val="20"/>
              </w:rPr>
              <w:t>2</w:t>
            </w:r>
          </w:p>
        </w:tc>
      </w:tr>
      <w:tr w:rsidR="00751E88" w14:paraId="1CC518C4" w14:textId="77777777" w:rsidTr="00DF7FFE">
        <w:tc>
          <w:tcPr>
            <w:tcW w:w="1129" w:type="dxa"/>
          </w:tcPr>
          <w:p w14:paraId="1B891F50"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76830E36" w14:textId="22FB0BF9" w:rsidR="00751E88" w:rsidRDefault="00FD3B8A" w:rsidP="00DF7FFE">
            <w:pPr>
              <w:pStyle w:val="NormalWeb"/>
              <w:rPr>
                <w:rFonts w:ascii="Calibri" w:hAnsi="Calibri" w:cs="Calibri"/>
                <w:sz w:val="20"/>
                <w:szCs w:val="20"/>
              </w:rPr>
            </w:pPr>
            <w:r>
              <w:rPr>
                <w:rFonts w:ascii="Calibri" w:hAnsi="Calibri" w:cs="Calibri"/>
                <w:sz w:val="20"/>
                <w:szCs w:val="20"/>
              </w:rPr>
              <w:t>2</w:t>
            </w:r>
          </w:p>
        </w:tc>
      </w:tr>
      <w:tr w:rsidR="00751E88" w14:paraId="6F2527B9" w14:textId="77777777" w:rsidTr="00DF7FFE">
        <w:tc>
          <w:tcPr>
            <w:tcW w:w="1129" w:type="dxa"/>
          </w:tcPr>
          <w:p w14:paraId="5053E74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3DDD557B" w14:textId="14070C9A" w:rsidR="00751E88" w:rsidRDefault="00FD3B8A" w:rsidP="00DF7FFE">
            <w:pPr>
              <w:pStyle w:val="NormalWeb"/>
              <w:rPr>
                <w:rFonts w:ascii="Calibri" w:hAnsi="Calibri" w:cs="Calibri"/>
                <w:sz w:val="20"/>
                <w:szCs w:val="20"/>
              </w:rPr>
            </w:pPr>
            <w:r>
              <w:rPr>
                <w:rFonts w:ascii="Calibri" w:hAnsi="Calibri" w:cs="Calibri"/>
                <w:sz w:val="20"/>
                <w:szCs w:val="20"/>
              </w:rPr>
              <w:t>1</w:t>
            </w:r>
          </w:p>
        </w:tc>
      </w:tr>
      <w:tr w:rsidR="00751E88" w14:paraId="3CA2366D" w14:textId="77777777" w:rsidTr="00DF7FFE">
        <w:tc>
          <w:tcPr>
            <w:tcW w:w="1129" w:type="dxa"/>
          </w:tcPr>
          <w:p w14:paraId="7F71CE7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4C0A27B5" w14:textId="6D7B2BD0"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C2942D5" w14:textId="77777777" w:rsidTr="00DF7FFE">
        <w:tc>
          <w:tcPr>
            <w:tcW w:w="1129" w:type="dxa"/>
          </w:tcPr>
          <w:p w14:paraId="360ECE1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105F231" w14:textId="294CA96C"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65A6BFD9" w14:textId="77777777" w:rsidTr="00DF7FFE">
        <w:tc>
          <w:tcPr>
            <w:tcW w:w="1129" w:type="dxa"/>
          </w:tcPr>
          <w:p w14:paraId="25F5909D"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58B9A975" w14:textId="7D0C6C92"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41E48C0B" w14:textId="77777777" w:rsidTr="00DF7FFE">
        <w:tc>
          <w:tcPr>
            <w:tcW w:w="1129" w:type="dxa"/>
          </w:tcPr>
          <w:p w14:paraId="491AD993"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2619ABE7" w14:textId="60AE2329"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37B0F065" w14:textId="77777777" w:rsidTr="00DF7FFE">
        <w:tc>
          <w:tcPr>
            <w:tcW w:w="1129" w:type="dxa"/>
          </w:tcPr>
          <w:p w14:paraId="77DD54A4" w14:textId="77777777" w:rsidR="00751E88" w:rsidRDefault="00751E88"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0104FED5" w14:textId="239FD19D"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018DD752" w14:textId="77777777" w:rsidTr="00DF7FFE">
        <w:tc>
          <w:tcPr>
            <w:tcW w:w="1129" w:type="dxa"/>
          </w:tcPr>
          <w:p w14:paraId="1A032351"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056EAA74" w14:textId="453936DF" w:rsidR="00751E88" w:rsidRDefault="00FD3B8A" w:rsidP="00DF7FFE">
            <w:pPr>
              <w:pStyle w:val="NormalWeb"/>
              <w:rPr>
                <w:rFonts w:ascii="Calibri" w:hAnsi="Calibri" w:cs="Calibri"/>
                <w:sz w:val="20"/>
                <w:szCs w:val="20"/>
              </w:rPr>
            </w:pPr>
            <w:r>
              <w:rPr>
                <w:rFonts w:ascii="Calibri" w:hAnsi="Calibri" w:cs="Calibri"/>
                <w:sz w:val="20"/>
                <w:szCs w:val="20"/>
              </w:rPr>
              <w:t>0</w:t>
            </w:r>
          </w:p>
        </w:tc>
      </w:tr>
      <w:tr w:rsidR="00751E88" w14:paraId="406EAC57" w14:textId="77777777" w:rsidTr="00DF7FFE">
        <w:tc>
          <w:tcPr>
            <w:tcW w:w="1129" w:type="dxa"/>
          </w:tcPr>
          <w:p w14:paraId="398A1A97" w14:textId="77777777" w:rsidR="00751E88" w:rsidRPr="007C509E" w:rsidRDefault="00751E88"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022AD65F" w14:textId="3EFAE3C0" w:rsidR="00751E88" w:rsidRDefault="00FD3B8A" w:rsidP="00DF7FFE">
            <w:pPr>
              <w:pStyle w:val="NormalWeb"/>
              <w:rPr>
                <w:rFonts w:ascii="Calibri" w:hAnsi="Calibri" w:cs="Calibri"/>
                <w:sz w:val="20"/>
                <w:szCs w:val="20"/>
              </w:rPr>
            </w:pPr>
            <w:r>
              <w:rPr>
                <w:rFonts w:ascii="Calibri" w:hAnsi="Calibri" w:cs="Calibri"/>
                <w:sz w:val="20"/>
                <w:szCs w:val="20"/>
              </w:rPr>
              <w:t>0</w:t>
            </w:r>
          </w:p>
        </w:tc>
      </w:tr>
    </w:tbl>
    <w:p w14:paraId="69E4EEED" w14:textId="77777777" w:rsidR="00751E88" w:rsidRDefault="00751E88" w:rsidP="005B290F">
      <w:pPr>
        <w:pStyle w:val="NormalWeb"/>
        <w:shd w:val="clear" w:color="auto" w:fill="FFFFFF"/>
        <w:rPr>
          <w:rFonts w:ascii="Calibri" w:hAnsi="Calibri" w:cs="Calibri"/>
          <w:sz w:val="20"/>
          <w:szCs w:val="20"/>
        </w:rPr>
      </w:pPr>
    </w:p>
    <w:p w14:paraId="2EB25FA5" w14:textId="0A7B05DB"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67456" behindDoc="0" locked="0" layoutInCell="1" allowOverlap="1" wp14:anchorId="4AEB9A63" wp14:editId="19926D14">
                <wp:simplePos x="0" y="0"/>
                <wp:positionH relativeFrom="column">
                  <wp:posOffset>0</wp:posOffset>
                </wp:positionH>
                <wp:positionV relativeFrom="paragraph">
                  <wp:posOffset>435053</wp:posOffset>
                </wp:positionV>
                <wp:extent cx="5736380" cy="624949"/>
                <wp:effectExtent l="0" t="0" r="17145" b="10160"/>
                <wp:wrapNone/>
                <wp:docPr id="621288775"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0744167F" w14:textId="478438EF" w:rsidR="00C84966" w:rsidRPr="00C84966" w:rsidRDefault="00FD3B8A" w:rsidP="00C84966">
                            <w:pPr>
                              <w:rPr>
                                <w:sz w:val="16"/>
                                <w:szCs w:val="16"/>
                                <w:lang w:val="en-GB"/>
                              </w:rPr>
                            </w:pPr>
                            <w:r>
                              <w:rPr>
                                <w:sz w:val="16"/>
                                <w:szCs w:val="16"/>
                                <w:lang w:val="en-GB"/>
                              </w:rPr>
                              <w:t xml:space="preserve">Following the O’Shaughnessy report, this enables sites to expect a quick set up of trials within 60 </w:t>
                            </w:r>
                            <w:proofErr w:type="gramStart"/>
                            <w:r>
                              <w:rPr>
                                <w:sz w:val="16"/>
                                <w:szCs w:val="16"/>
                                <w:lang w:val="en-GB"/>
                              </w:rPr>
                              <w:t>days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9A63" id="_x0000_s1030" type="#_x0000_t202" style="position:absolute;margin-left:0;margin-top:34.25pt;width:451.7pt;height:4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2ZOwIAAIM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" fillcolor="white [3201]" strokeweight=".5pt">
                <v:textbox>
                  <w:txbxContent>
                    <w:p w14:paraId="0744167F" w14:textId="478438EF" w:rsidR="00C84966" w:rsidRPr="00C84966" w:rsidRDefault="00FD3B8A" w:rsidP="00C84966">
                      <w:pPr>
                        <w:rPr>
                          <w:sz w:val="16"/>
                          <w:szCs w:val="16"/>
                          <w:lang w:val="en-GB"/>
                        </w:rPr>
                      </w:pPr>
                      <w:r>
                        <w:rPr>
                          <w:sz w:val="16"/>
                          <w:szCs w:val="16"/>
                          <w:lang w:val="en-GB"/>
                        </w:rPr>
                        <w:t xml:space="preserve">Following the O’Shaughnessy report, this enables sites to expect a quick set up of trials within 60 </w:t>
                      </w:r>
                      <w:proofErr w:type="gramStart"/>
                      <w:r>
                        <w:rPr>
                          <w:sz w:val="16"/>
                          <w:szCs w:val="16"/>
                          <w:lang w:val="en-GB"/>
                        </w:rPr>
                        <w:t>days</w:t>
                      </w:r>
                      <w:proofErr w:type="gramEnd"/>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2.I</w:t>
      </w:r>
      <w:proofErr w:type="gramEnd"/>
      <w:r w:rsidR="005B290F" w:rsidRPr="00751E88">
        <w:rPr>
          <w:rFonts w:ascii="Calibri" w:hAnsi="Calibri" w:cs="Calibri"/>
          <w:sz w:val="20"/>
          <w:szCs w:val="20"/>
        </w:rPr>
        <w:t xml:space="preserve"> Post-BREXIT, what regulatory changes have had the greatest impact on the initiation of oncology trials at your centre?</w:t>
      </w:r>
    </w:p>
    <w:p w14:paraId="1075A675" w14:textId="462B697F" w:rsidR="005C4D14" w:rsidRPr="00751E88" w:rsidRDefault="005C4D14" w:rsidP="005B290F">
      <w:pPr>
        <w:pStyle w:val="NormalWeb"/>
        <w:shd w:val="clear" w:color="auto" w:fill="FFFFFF"/>
        <w:rPr>
          <w:rFonts w:ascii="Calibri" w:hAnsi="Calibri" w:cs="Calibri"/>
          <w:sz w:val="20"/>
          <w:szCs w:val="20"/>
        </w:rPr>
      </w:pPr>
    </w:p>
    <w:p w14:paraId="0C0BFCB5" w14:textId="77777777" w:rsidR="005B290F" w:rsidRPr="00751E88" w:rsidRDefault="005B290F" w:rsidP="005B290F">
      <w:pPr>
        <w:pStyle w:val="NormalWeb"/>
        <w:shd w:val="clear" w:color="auto" w:fill="FFFFFF"/>
        <w:rPr>
          <w:rFonts w:ascii="Calibri" w:hAnsi="Calibri" w:cs="Calibri"/>
          <w:sz w:val="20"/>
          <w:szCs w:val="20"/>
        </w:rPr>
      </w:pPr>
    </w:p>
    <w:p w14:paraId="42EA7555" w14:textId="4CECA85A"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69504" behindDoc="0" locked="0" layoutInCell="1" allowOverlap="1" wp14:anchorId="5610B48D" wp14:editId="19AEDB20">
                <wp:simplePos x="0" y="0"/>
                <wp:positionH relativeFrom="column">
                  <wp:posOffset>0</wp:posOffset>
                </wp:positionH>
                <wp:positionV relativeFrom="paragraph">
                  <wp:posOffset>415318</wp:posOffset>
                </wp:positionV>
                <wp:extent cx="5736380" cy="624949"/>
                <wp:effectExtent l="0" t="0" r="17145" b="10160"/>
                <wp:wrapNone/>
                <wp:docPr id="48770145"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18809413" w14:textId="1A610F4C" w:rsidR="00C84966" w:rsidRPr="00C84966" w:rsidRDefault="00FD3B8A" w:rsidP="00C84966">
                            <w:pPr>
                              <w:rPr>
                                <w:sz w:val="16"/>
                                <w:szCs w:val="16"/>
                                <w:lang w:val="en-GB"/>
                              </w:rPr>
                            </w:pPr>
                            <w:r>
                              <w:rPr>
                                <w:sz w:val="16"/>
                                <w:szCs w:val="16"/>
                                <w:lang w:val="en-GB"/>
                              </w:rPr>
                              <w:t>No major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B48D" id="_x0000_s1031" type="#_x0000_t202" style="position:absolute;margin-left:0;margin-top:32.7pt;width:451.7pt;height:4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JMOgIAAIM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" fillcolor="white [3201]" strokeweight=".5pt">
                <v:textbox>
                  <w:txbxContent>
                    <w:p w14:paraId="18809413" w14:textId="1A610F4C" w:rsidR="00C84966" w:rsidRPr="00C84966" w:rsidRDefault="00FD3B8A" w:rsidP="00C84966">
                      <w:pPr>
                        <w:rPr>
                          <w:sz w:val="16"/>
                          <w:szCs w:val="16"/>
                          <w:lang w:val="en-GB"/>
                        </w:rPr>
                      </w:pPr>
                      <w:r>
                        <w:rPr>
                          <w:sz w:val="16"/>
                          <w:szCs w:val="16"/>
                          <w:lang w:val="en-GB"/>
                        </w:rPr>
                        <w:t>No major changes</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2.II</w:t>
      </w:r>
      <w:proofErr w:type="gramEnd"/>
      <w:r w:rsidR="005B290F" w:rsidRPr="00751E88">
        <w:rPr>
          <w:rFonts w:ascii="Calibri" w:hAnsi="Calibri" w:cs="Calibri"/>
          <w:sz w:val="20"/>
          <w:szCs w:val="20"/>
        </w:rPr>
        <w:t xml:space="preserve"> Post-BREXIT, what regulatory changes have had the greatest impact on the conduct/ continuation of oncology trials at your centre?</w:t>
      </w:r>
    </w:p>
    <w:p w14:paraId="4DB89B91" w14:textId="02493115" w:rsidR="005B290F" w:rsidRPr="00751E88" w:rsidRDefault="005B290F" w:rsidP="005B290F">
      <w:pPr>
        <w:pStyle w:val="NormalWeb"/>
        <w:shd w:val="clear" w:color="auto" w:fill="FFFFFF"/>
        <w:rPr>
          <w:rFonts w:ascii="Calibri" w:hAnsi="Calibri" w:cs="Calibri"/>
          <w:sz w:val="20"/>
          <w:szCs w:val="20"/>
        </w:rPr>
      </w:pPr>
    </w:p>
    <w:p w14:paraId="3E34F8B8" w14:textId="77777777" w:rsidR="005B290F" w:rsidRPr="00751E88" w:rsidRDefault="005B290F" w:rsidP="005B290F">
      <w:pPr>
        <w:pStyle w:val="NormalWeb"/>
        <w:shd w:val="clear" w:color="auto" w:fill="FFFFFF"/>
        <w:rPr>
          <w:rFonts w:ascii="Calibri" w:hAnsi="Calibri" w:cs="Calibri"/>
          <w:sz w:val="20"/>
          <w:szCs w:val="20"/>
        </w:rPr>
      </w:pPr>
    </w:p>
    <w:p w14:paraId="74A6B292" w14:textId="35F1B121"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2.IIIa</w:t>
      </w:r>
      <w:proofErr w:type="gramEnd"/>
      <w:r w:rsidRPr="00751E88">
        <w:rPr>
          <w:rFonts w:ascii="Calibri" w:hAnsi="Calibri" w:cs="Calibri"/>
          <w:sz w:val="20"/>
          <w:szCs w:val="20"/>
        </w:rPr>
        <w:t xml:space="preserve"> Post-BREXIT, have you observed any speciﬁc challenges related to regulatory compliance for initiating new oncology trials at your centre?</w:t>
      </w:r>
    </w:p>
    <w:tbl>
      <w:tblPr>
        <w:tblStyle w:val="TableGrid"/>
        <w:tblW w:w="0" w:type="auto"/>
        <w:tblLook w:val="04A0" w:firstRow="1" w:lastRow="0" w:firstColumn="1" w:lastColumn="0" w:noHBand="0" w:noVBand="1"/>
      </w:tblPr>
      <w:tblGrid>
        <w:gridCol w:w="988"/>
        <w:gridCol w:w="992"/>
      </w:tblGrid>
      <w:tr w:rsidR="00C84966" w:rsidRPr="00751E88" w14:paraId="73F83416" w14:textId="77777777" w:rsidTr="00C84966">
        <w:tc>
          <w:tcPr>
            <w:tcW w:w="988" w:type="dxa"/>
          </w:tcPr>
          <w:p w14:paraId="15CFE682" w14:textId="77777777" w:rsidR="00C84966" w:rsidRDefault="00C84966" w:rsidP="00DF7FFE">
            <w:pPr>
              <w:pStyle w:val="NormalWeb"/>
              <w:shd w:val="clear" w:color="auto" w:fill="FFFFFF"/>
              <w:rPr>
                <w:rFonts w:ascii="Calibri" w:hAnsi="Calibri" w:cs="Calibri"/>
                <w:sz w:val="20"/>
                <w:szCs w:val="20"/>
              </w:rPr>
            </w:pPr>
          </w:p>
        </w:tc>
        <w:tc>
          <w:tcPr>
            <w:tcW w:w="992" w:type="dxa"/>
          </w:tcPr>
          <w:p w14:paraId="63CABE6C"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3B82324" w14:textId="77777777" w:rsidTr="00C84966">
        <w:tc>
          <w:tcPr>
            <w:tcW w:w="988" w:type="dxa"/>
          </w:tcPr>
          <w:p w14:paraId="13F31DB1"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70C6BFC7"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0635BD68" w14:textId="77777777" w:rsidTr="00C84966">
        <w:tc>
          <w:tcPr>
            <w:tcW w:w="988" w:type="dxa"/>
          </w:tcPr>
          <w:p w14:paraId="1A28DA7F"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2C52F961" w14:textId="18948A2A" w:rsidR="00C84966" w:rsidRPr="00751E88" w:rsidRDefault="00FD3B8A" w:rsidP="00DF7FFE">
            <w:pPr>
              <w:pStyle w:val="NormalWeb"/>
              <w:shd w:val="clear" w:color="auto" w:fill="FFFFFF"/>
              <w:rPr>
                <w:rFonts w:ascii="Calibri" w:hAnsi="Calibri" w:cs="Calibri"/>
                <w:sz w:val="20"/>
                <w:szCs w:val="20"/>
              </w:rPr>
            </w:pPr>
            <w:r>
              <w:rPr>
                <w:rFonts w:ascii="Calibri" w:hAnsi="Calibri" w:cs="Calibri"/>
                <w:sz w:val="20"/>
                <w:szCs w:val="20"/>
              </w:rPr>
              <w:t>x</w:t>
            </w:r>
          </w:p>
        </w:tc>
      </w:tr>
      <w:tr w:rsidR="00C84966" w:rsidRPr="00751E88" w14:paraId="6B46A4E6" w14:textId="77777777" w:rsidTr="00C84966">
        <w:tc>
          <w:tcPr>
            <w:tcW w:w="988" w:type="dxa"/>
          </w:tcPr>
          <w:p w14:paraId="78668BCE" w14:textId="076EC8FE"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110E43AB" w14:textId="77777777" w:rsidR="00C84966" w:rsidRPr="00751E88" w:rsidRDefault="00C84966" w:rsidP="00DF7FFE">
            <w:pPr>
              <w:pStyle w:val="NormalWeb"/>
              <w:shd w:val="clear" w:color="auto" w:fill="FFFFFF"/>
              <w:rPr>
                <w:rFonts w:ascii="Calibri" w:hAnsi="Calibri" w:cs="Calibri"/>
                <w:sz w:val="20"/>
                <w:szCs w:val="20"/>
              </w:rPr>
            </w:pPr>
          </w:p>
        </w:tc>
      </w:tr>
    </w:tbl>
    <w:p w14:paraId="19A355BE" w14:textId="77777777" w:rsidR="005B290F" w:rsidRPr="00751E88" w:rsidRDefault="005B290F" w:rsidP="005B290F">
      <w:pPr>
        <w:pStyle w:val="NormalWeb"/>
        <w:shd w:val="clear" w:color="auto" w:fill="FFFFFF"/>
        <w:rPr>
          <w:rFonts w:ascii="Calibri" w:hAnsi="Calibri" w:cs="Calibri"/>
          <w:sz w:val="20"/>
          <w:szCs w:val="20"/>
        </w:rPr>
      </w:pPr>
    </w:p>
    <w:p w14:paraId="2A1D0CC0"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2.IIIb</w:t>
      </w:r>
      <w:proofErr w:type="gramEnd"/>
      <w:r w:rsidRPr="00751E88">
        <w:rPr>
          <w:rFonts w:ascii="Calibri" w:hAnsi="Calibri" w:cs="Calibri"/>
          <w:sz w:val="20"/>
          <w:szCs w:val="20"/>
        </w:rPr>
        <w:t xml:space="preserve"> If yes, please specify the regulatory challenges encountered:</w:t>
      </w:r>
    </w:p>
    <w:p w14:paraId="60326A82" w14:textId="6FBCC66F"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71552" behindDoc="0" locked="0" layoutInCell="1" allowOverlap="1" wp14:anchorId="02870140" wp14:editId="10479572">
                <wp:simplePos x="0" y="0"/>
                <wp:positionH relativeFrom="column">
                  <wp:posOffset>0</wp:posOffset>
                </wp:positionH>
                <wp:positionV relativeFrom="paragraph">
                  <wp:posOffset>0</wp:posOffset>
                </wp:positionV>
                <wp:extent cx="5736380" cy="624949"/>
                <wp:effectExtent l="0" t="0" r="17145" b="10160"/>
                <wp:wrapNone/>
                <wp:docPr id="72216908"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E03679B" w14:textId="2F17A00A" w:rsidR="00C84966" w:rsidRPr="00C84966" w:rsidRDefault="00FD3B8A"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70140" id="_x0000_s1032" type="#_x0000_t202" style="position:absolute;margin-left:0;margin-top:0;width:451.7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PoOgIAAIM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" fillcolor="white [3201]" strokeweight=".5pt">
                <v:textbox>
                  <w:txbxContent>
                    <w:p w14:paraId="2E03679B" w14:textId="2F17A00A" w:rsidR="00C84966" w:rsidRPr="00C84966" w:rsidRDefault="00FD3B8A" w:rsidP="00C84966">
                      <w:pPr>
                        <w:rPr>
                          <w:sz w:val="16"/>
                          <w:szCs w:val="16"/>
                          <w:lang w:val="en-GB"/>
                        </w:rPr>
                      </w:pPr>
                      <w:r>
                        <w:rPr>
                          <w:sz w:val="16"/>
                          <w:szCs w:val="16"/>
                          <w:lang w:val="en-GB"/>
                        </w:rPr>
                        <w:t>NA</w:t>
                      </w:r>
                    </w:p>
                  </w:txbxContent>
                </v:textbox>
              </v:shape>
            </w:pict>
          </mc:Fallback>
        </mc:AlternateContent>
      </w:r>
    </w:p>
    <w:p w14:paraId="092CD772"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lastRenderedPageBreak/>
        <w:t>*</w:t>
      </w:r>
      <w:r w:rsidRPr="00751E88">
        <w:rPr>
          <w:rFonts w:ascii="Calibri" w:hAnsi="Calibri" w:cs="Calibri"/>
          <w:sz w:val="20"/>
          <w:szCs w:val="20"/>
        </w:rPr>
        <w:tab/>
      </w:r>
      <w:proofErr w:type="gramStart"/>
      <w:r w:rsidRPr="00751E88">
        <w:rPr>
          <w:rFonts w:ascii="Calibri" w:hAnsi="Calibri" w:cs="Calibri"/>
          <w:sz w:val="20"/>
          <w:szCs w:val="20"/>
        </w:rPr>
        <w:t>2.IVa</w:t>
      </w:r>
      <w:proofErr w:type="gramEnd"/>
      <w:r w:rsidRPr="00751E88">
        <w:rPr>
          <w:rFonts w:ascii="Calibri" w:hAnsi="Calibri" w:cs="Calibri"/>
          <w:sz w:val="20"/>
          <w:szCs w:val="20"/>
        </w:rPr>
        <w:t xml:space="preserve"> Have there been any notable changes in the regulatory reporting requirements for ongoing oncology trials post-BREXIT?</w:t>
      </w:r>
    </w:p>
    <w:tbl>
      <w:tblPr>
        <w:tblStyle w:val="TableGrid"/>
        <w:tblW w:w="0" w:type="auto"/>
        <w:tblLook w:val="04A0" w:firstRow="1" w:lastRow="0" w:firstColumn="1" w:lastColumn="0" w:noHBand="0" w:noVBand="1"/>
      </w:tblPr>
      <w:tblGrid>
        <w:gridCol w:w="988"/>
        <w:gridCol w:w="992"/>
      </w:tblGrid>
      <w:tr w:rsidR="00C84966" w:rsidRPr="00751E88" w14:paraId="20FFB57C" w14:textId="77777777" w:rsidTr="00DF7FFE">
        <w:tc>
          <w:tcPr>
            <w:tcW w:w="988" w:type="dxa"/>
          </w:tcPr>
          <w:p w14:paraId="6AAE53DA" w14:textId="77777777" w:rsidR="00C84966" w:rsidRDefault="00C84966" w:rsidP="00DF7FFE">
            <w:pPr>
              <w:pStyle w:val="NormalWeb"/>
              <w:shd w:val="clear" w:color="auto" w:fill="FFFFFF"/>
              <w:rPr>
                <w:rFonts w:ascii="Calibri" w:hAnsi="Calibri" w:cs="Calibri"/>
                <w:sz w:val="20"/>
                <w:szCs w:val="20"/>
              </w:rPr>
            </w:pPr>
          </w:p>
        </w:tc>
        <w:tc>
          <w:tcPr>
            <w:tcW w:w="992" w:type="dxa"/>
          </w:tcPr>
          <w:p w14:paraId="3CD3B626"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4FCCF3DC" w14:textId="77777777" w:rsidTr="00DF7FFE">
        <w:tc>
          <w:tcPr>
            <w:tcW w:w="988" w:type="dxa"/>
          </w:tcPr>
          <w:p w14:paraId="0CE21C2F"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595FEB26"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342841C4" w14:textId="77777777" w:rsidTr="00DF7FFE">
        <w:tc>
          <w:tcPr>
            <w:tcW w:w="988" w:type="dxa"/>
          </w:tcPr>
          <w:p w14:paraId="04B41DB6"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0CE479FB" w14:textId="38636E3C" w:rsidR="00C84966" w:rsidRPr="00751E88" w:rsidRDefault="00FD3B8A" w:rsidP="00DF7FFE">
            <w:pPr>
              <w:pStyle w:val="NormalWeb"/>
              <w:shd w:val="clear" w:color="auto" w:fill="FFFFFF"/>
              <w:rPr>
                <w:rFonts w:ascii="Calibri" w:hAnsi="Calibri" w:cs="Calibri"/>
                <w:sz w:val="20"/>
                <w:szCs w:val="20"/>
              </w:rPr>
            </w:pPr>
            <w:r>
              <w:rPr>
                <w:rFonts w:ascii="Calibri" w:hAnsi="Calibri" w:cs="Calibri"/>
                <w:sz w:val="20"/>
                <w:szCs w:val="20"/>
              </w:rPr>
              <w:t>x</w:t>
            </w:r>
          </w:p>
        </w:tc>
      </w:tr>
      <w:tr w:rsidR="00C84966" w:rsidRPr="00751E88" w14:paraId="7C2D555B" w14:textId="77777777" w:rsidTr="00DF7FFE">
        <w:tc>
          <w:tcPr>
            <w:tcW w:w="988" w:type="dxa"/>
          </w:tcPr>
          <w:p w14:paraId="076FBCCC"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64AA8140" w14:textId="77777777" w:rsidR="00C84966" w:rsidRPr="00751E88" w:rsidRDefault="00C84966" w:rsidP="00DF7FFE">
            <w:pPr>
              <w:pStyle w:val="NormalWeb"/>
              <w:shd w:val="clear" w:color="auto" w:fill="FFFFFF"/>
              <w:rPr>
                <w:rFonts w:ascii="Calibri" w:hAnsi="Calibri" w:cs="Calibri"/>
                <w:sz w:val="20"/>
                <w:szCs w:val="20"/>
              </w:rPr>
            </w:pPr>
          </w:p>
        </w:tc>
      </w:tr>
    </w:tbl>
    <w:p w14:paraId="325CDA47" w14:textId="77777777" w:rsidR="005B290F" w:rsidRPr="00751E88" w:rsidRDefault="005B290F" w:rsidP="005B290F">
      <w:pPr>
        <w:pStyle w:val="NormalWeb"/>
        <w:shd w:val="clear" w:color="auto" w:fill="FFFFFF"/>
        <w:rPr>
          <w:rFonts w:ascii="Calibri" w:hAnsi="Calibri" w:cs="Calibri"/>
          <w:sz w:val="20"/>
          <w:szCs w:val="20"/>
        </w:rPr>
      </w:pPr>
    </w:p>
    <w:p w14:paraId="566DDB1B" w14:textId="19F96F42"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73600" behindDoc="0" locked="0" layoutInCell="1" allowOverlap="1" wp14:anchorId="16DAF00E" wp14:editId="3FA5122C">
                <wp:simplePos x="0" y="0"/>
                <wp:positionH relativeFrom="column">
                  <wp:posOffset>0</wp:posOffset>
                </wp:positionH>
                <wp:positionV relativeFrom="paragraph">
                  <wp:posOffset>227485</wp:posOffset>
                </wp:positionV>
                <wp:extent cx="5736380" cy="624949"/>
                <wp:effectExtent l="0" t="0" r="17145" b="10160"/>
                <wp:wrapNone/>
                <wp:docPr id="1657505410"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381578DA" w14:textId="6DA23647" w:rsidR="00C84966" w:rsidRPr="00C84966" w:rsidRDefault="00FD3B8A"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F00E" id="_x0000_s1033" type="#_x0000_t202" style="position:absolute;margin-left:0;margin-top:17.9pt;width:451.7pt;height:4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" fillcolor="white [3201]" strokeweight=".5pt">
                <v:textbox>
                  <w:txbxContent>
                    <w:p w14:paraId="381578DA" w14:textId="6DA23647" w:rsidR="00C84966" w:rsidRPr="00C84966" w:rsidRDefault="00FD3B8A"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2.IVb</w:t>
      </w:r>
      <w:proofErr w:type="gramEnd"/>
      <w:r w:rsidR="005B290F" w:rsidRPr="00751E88">
        <w:rPr>
          <w:rFonts w:ascii="Calibri" w:hAnsi="Calibri" w:cs="Calibri"/>
          <w:sz w:val="20"/>
          <w:szCs w:val="20"/>
        </w:rPr>
        <w:t xml:space="preserve"> If yes, please elaborate on the changes and their impact on trial conduct:</w:t>
      </w:r>
    </w:p>
    <w:p w14:paraId="508AFC97" w14:textId="6F3D33CF" w:rsidR="005C4D14" w:rsidRPr="00751E88" w:rsidRDefault="005C4D14" w:rsidP="005B290F">
      <w:pPr>
        <w:pStyle w:val="NormalWeb"/>
        <w:shd w:val="clear" w:color="auto" w:fill="FFFFFF"/>
        <w:rPr>
          <w:rFonts w:ascii="Calibri" w:hAnsi="Calibri" w:cs="Calibri"/>
          <w:sz w:val="20"/>
          <w:szCs w:val="20"/>
        </w:rPr>
      </w:pPr>
    </w:p>
    <w:p w14:paraId="4F7B6E5A" w14:textId="77777777" w:rsidR="005B290F" w:rsidRPr="00751E88" w:rsidRDefault="005B290F" w:rsidP="005B290F">
      <w:pPr>
        <w:pStyle w:val="NormalWeb"/>
        <w:shd w:val="clear" w:color="auto" w:fill="FFFFFF"/>
        <w:rPr>
          <w:rFonts w:ascii="Calibri" w:hAnsi="Calibri" w:cs="Calibri"/>
          <w:sz w:val="20"/>
          <w:szCs w:val="20"/>
        </w:rPr>
      </w:pPr>
    </w:p>
    <w:p w14:paraId="79A0F264" w14:textId="7F091214"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2.Va</w:t>
      </w:r>
      <w:proofErr w:type="gramEnd"/>
      <w:r w:rsidRPr="00751E88">
        <w:rPr>
          <w:rFonts w:ascii="Calibri" w:hAnsi="Calibri" w:cs="Calibri"/>
          <w:sz w:val="20"/>
          <w:szCs w:val="20"/>
        </w:rPr>
        <w:t xml:space="preserve"> Have there been any changes in the timeline for regulatory approvals post-BREXIT for initiating new oncology trials?</w:t>
      </w:r>
    </w:p>
    <w:tbl>
      <w:tblPr>
        <w:tblStyle w:val="TableGrid"/>
        <w:tblW w:w="0" w:type="auto"/>
        <w:tblLook w:val="04A0" w:firstRow="1" w:lastRow="0" w:firstColumn="1" w:lastColumn="0" w:noHBand="0" w:noVBand="1"/>
      </w:tblPr>
      <w:tblGrid>
        <w:gridCol w:w="988"/>
        <w:gridCol w:w="992"/>
      </w:tblGrid>
      <w:tr w:rsidR="00C84966" w:rsidRPr="00751E88" w14:paraId="23573508" w14:textId="77777777" w:rsidTr="00DF7FFE">
        <w:tc>
          <w:tcPr>
            <w:tcW w:w="988" w:type="dxa"/>
          </w:tcPr>
          <w:p w14:paraId="46E4F767" w14:textId="77777777" w:rsidR="00C84966" w:rsidRDefault="00C84966" w:rsidP="00DF7FFE">
            <w:pPr>
              <w:pStyle w:val="NormalWeb"/>
              <w:shd w:val="clear" w:color="auto" w:fill="FFFFFF"/>
              <w:rPr>
                <w:rFonts w:ascii="Calibri" w:hAnsi="Calibri" w:cs="Calibri"/>
                <w:sz w:val="20"/>
                <w:szCs w:val="20"/>
              </w:rPr>
            </w:pPr>
          </w:p>
        </w:tc>
        <w:tc>
          <w:tcPr>
            <w:tcW w:w="992" w:type="dxa"/>
          </w:tcPr>
          <w:p w14:paraId="58F3FDA9"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7F384E1B" w14:textId="77777777" w:rsidTr="00DF7FFE">
        <w:tc>
          <w:tcPr>
            <w:tcW w:w="988" w:type="dxa"/>
          </w:tcPr>
          <w:p w14:paraId="639A3850"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2E6F4F0C"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58E17396" w14:textId="77777777" w:rsidTr="00DF7FFE">
        <w:tc>
          <w:tcPr>
            <w:tcW w:w="988" w:type="dxa"/>
          </w:tcPr>
          <w:p w14:paraId="2E195E57"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1E45051A" w14:textId="0309248D" w:rsidR="00C84966" w:rsidRPr="00751E88" w:rsidRDefault="00FD3B8A" w:rsidP="00DF7FFE">
            <w:pPr>
              <w:pStyle w:val="NormalWeb"/>
              <w:shd w:val="clear" w:color="auto" w:fill="FFFFFF"/>
              <w:rPr>
                <w:rFonts w:ascii="Calibri" w:hAnsi="Calibri" w:cs="Calibri"/>
                <w:sz w:val="20"/>
                <w:szCs w:val="20"/>
              </w:rPr>
            </w:pPr>
            <w:r>
              <w:rPr>
                <w:rFonts w:ascii="Calibri" w:hAnsi="Calibri" w:cs="Calibri"/>
                <w:sz w:val="20"/>
                <w:szCs w:val="20"/>
              </w:rPr>
              <w:t>x</w:t>
            </w:r>
          </w:p>
        </w:tc>
      </w:tr>
      <w:tr w:rsidR="00C84966" w:rsidRPr="00751E88" w14:paraId="344D175E" w14:textId="77777777" w:rsidTr="00DF7FFE">
        <w:tc>
          <w:tcPr>
            <w:tcW w:w="988" w:type="dxa"/>
          </w:tcPr>
          <w:p w14:paraId="5C1C23B9"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3E934F11" w14:textId="77777777" w:rsidR="00C84966" w:rsidRPr="00751E88" w:rsidRDefault="00C84966" w:rsidP="00DF7FFE">
            <w:pPr>
              <w:pStyle w:val="NormalWeb"/>
              <w:shd w:val="clear" w:color="auto" w:fill="FFFFFF"/>
              <w:rPr>
                <w:rFonts w:ascii="Calibri" w:hAnsi="Calibri" w:cs="Calibri"/>
                <w:sz w:val="20"/>
                <w:szCs w:val="20"/>
              </w:rPr>
            </w:pPr>
          </w:p>
        </w:tc>
      </w:tr>
    </w:tbl>
    <w:p w14:paraId="4996E68B" w14:textId="72306D7B" w:rsidR="005B290F" w:rsidRPr="00751E88" w:rsidRDefault="005B290F" w:rsidP="005B290F">
      <w:pPr>
        <w:pStyle w:val="NormalWeb"/>
        <w:shd w:val="clear" w:color="auto" w:fill="FFFFFF"/>
        <w:rPr>
          <w:rFonts w:ascii="Calibri" w:hAnsi="Calibri" w:cs="Calibri"/>
          <w:sz w:val="20"/>
          <w:szCs w:val="20"/>
        </w:rPr>
      </w:pPr>
    </w:p>
    <w:p w14:paraId="3FEB3B7C" w14:textId="03E21FAD"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75648" behindDoc="0" locked="0" layoutInCell="1" allowOverlap="1" wp14:anchorId="12861D40" wp14:editId="73A485A5">
                <wp:simplePos x="0" y="0"/>
                <wp:positionH relativeFrom="column">
                  <wp:posOffset>0</wp:posOffset>
                </wp:positionH>
                <wp:positionV relativeFrom="paragraph">
                  <wp:posOffset>234063</wp:posOffset>
                </wp:positionV>
                <wp:extent cx="5736380" cy="624949"/>
                <wp:effectExtent l="0" t="0" r="17145" b="10160"/>
                <wp:wrapNone/>
                <wp:docPr id="1900620600"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112DEF67" w14:textId="7C00D1CC" w:rsidR="00C84966" w:rsidRPr="00C84966" w:rsidRDefault="00FD3B8A"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61D40" id="_x0000_s1034" type="#_x0000_t202" style="position:absolute;margin-left:0;margin-top:18.45pt;width:451.7pt;height:4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" fillcolor="white [3201]" strokeweight=".5pt">
                <v:textbox>
                  <w:txbxContent>
                    <w:p w14:paraId="112DEF67" w14:textId="7C00D1CC" w:rsidR="00C84966" w:rsidRPr="00C84966" w:rsidRDefault="00FD3B8A"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2.Vb</w:t>
      </w:r>
      <w:proofErr w:type="gramEnd"/>
      <w:r w:rsidR="005B290F" w:rsidRPr="00751E88">
        <w:rPr>
          <w:rFonts w:ascii="Calibri" w:hAnsi="Calibri" w:cs="Calibri"/>
          <w:sz w:val="20"/>
          <w:szCs w:val="20"/>
        </w:rPr>
        <w:t xml:space="preserve"> If yes, please specify the nature of delays and their impact on trial initiation:</w:t>
      </w:r>
    </w:p>
    <w:p w14:paraId="3E55C9CE" w14:textId="6D12C37A" w:rsidR="005B290F" w:rsidRPr="00751E88" w:rsidRDefault="005B290F" w:rsidP="005B290F">
      <w:pPr>
        <w:pStyle w:val="NormalWeb"/>
        <w:shd w:val="clear" w:color="auto" w:fill="FFFFFF"/>
        <w:rPr>
          <w:rFonts w:ascii="Calibri" w:hAnsi="Calibri" w:cs="Calibri"/>
          <w:sz w:val="20"/>
          <w:szCs w:val="20"/>
        </w:rPr>
      </w:pPr>
    </w:p>
    <w:p w14:paraId="7C2BC1CB" w14:textId="77777777" w:rsidR="005B290F" w:rsidRPr="00751E88" w:rsidRDefault="005B290F" w:rsidP="005B290F">
      <w:pPr>
        <w:pStyle w:val="NormalWeb"/>
        <w:shd w:val="clear" w:color="auto" w:fill="FFFFFF"/>
        <w:rPr>
          <w:rFonts w:ascii="Calibri" w:hAnsi="Calibri" w:cs="Calibri"/>
          <w:sz w:val="20"/>
          <w:szCs w:val="20"/>
        </w:rPr>
      </w:pPr>
    </w:p>
    <w:p w14:paraId="35B68068" w14:textId="1F06A967"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77696" behindDoc="0" locked="0" layoutInCell="1" allowOverlap="1" wp14:anchorId="1AECF40A" wp14:editId="23B060C1">
                <wp:simplePos x="0" y="0"/>
                <wp:positionH relativeFrom="column">
                  <wp:posOffset>0</wp:posOffset>
                </wp:positionH>
                <wp:positionV relativeFrom="paragraph">
                  <wp:posOffset>369269</wp:posOffset>
                </wp:positionV>
                <wp:extent cx="5736380" cy="624949"/>
                <wp:effectExtent l="0" t="0" r="17145" b="10160"/>
                <wp:wrapNone/>
                <wp:docPr id="929447699"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14E5E92C" w14:textId="5B2FA9E9" w:rsidR="00C84966" w:rsidRPr="00C84966" w:rsidRDefault="00FD3B8A" w:rsidP="00C84966">
                            <w:pPr>
                              <w:rPr>
                                <w:sz w:val="16"/>
                                <w:szCs w:val="16"/>
                                <w:lang w:val="en-GB"/>
                              </w:rPr>
                            </w:pPr>
                            <w:r>
                              <w:rPr>
                                <w:sz w:val="16"/>
                                <w:szCs w:val="16"/>
                                <w:lang w:val="en-GB"/>
                              </w:rPr>
                              <w:t xml:space="preserve">No major changes </w:t>
                            </w:r>
                            <w:proofErr w:type="gramStart"/>
                            <w:r>
                              <w:rPr>
                                <w:sz w:val="16"/>
                                <w:szCs w:val="16"/>
                                <w:lang w:val="en-GB"/>
                              </w:rPr>
                              <w:t>noted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F40A" id="_x0000_s1035" type="#_x0000_t202" style="position:absolute;margin-left:0;margin-top:29.1pt;width:451.7pt;height:4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" fillcolor="white [3201]" strokeweight=".5pt">
                <v:textbox>
                  <w:txbxContent>
                    <w:p w14:paraId="14E5E92C" w14:textId="5B2FA9E9" w:rsidR="00C84966" w:rsidRPr="00C84966" w:rsidRDefault="00FD3B8A" w:rsidP="00C84966">
                      <w:pPr>
                        <w:rPr>
                          <w:sz w:val="16"/>
                          <w:szCs w:val="16"/>
                          <w:lang w:val="en-GB"/>
                        </w:rPr>
                      </w:pPr>
                      <w:r>
                        <w:rPr>
                          <w:sz w:val="16"/>
                          <w:szCs w:val="16"/>
                          <w:lang w:val="en-GB"/>
                        </w:rPr>
                        <w:t xml:space="preserve">No major changes </w:t>
                      </w:r>
                      <w:proofErr w:type="gramStart"/>
                      <w:r>
                        <w:rPr>
                          <w:sz w:val="16"/>
                          <w:szCs w:val="16"/>
                          <w:lang w:val="en-GB"/>
                        </w:rPr>
                        <w:t>noted</w:t>
                      </w:r>
                      <w:proofErr w:type="gramEnd"/>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t>2.VI How has the communication and coordination with regulatory authorities changed post-BREXIT in the context of oncology trials?</w:t>
      </w:r>
    </w:p>
    <w:p w14:paraId="16363301" w14:textId="16E6603C" w:rsidR="005B290F" w:rsidRPr="00751E88" w:rsidRDefault="005B290F" w:rsidP="005B290F">
      <w:pPr>
        <w:pStyle w:val="NormalWeb"/>
        <w:shd w:val="clear" w:color="auto" w:fill="FFFFFF"/>
        <w:rPr>
          <w:rFonts w:ascii="Calibri" w:hAnsi="Calibri" w:cs="Calibri"/>
          <w:sz w:val="20"/>
          <w:szCs w:val="20"/>
        </w:rPr>
      </w:pPr>
    </w:p>
    <w:p w14:paraId="384F731F" w14:textId="77777777" w:rsidR="005B290F" w:rsidRPr="00751E88" w:rsidRDefault="005B290F" w:rsidP="005B290F">
      <w:pPr>
        <w:pStyle w:val="NormalWeb"/>
        <w:shd w:val="clear" w:color="auto" w:fill="FFFFFF"/>
        <w:rPr>
          <w:rFonts w:ascii="Calibri" w:hAnsi="Calibri" w:cs="Calibri"/>
          <w:sz w:val="20"/>
          <w:szCs w:val="20"/>
        </w:rPr>
      </w:pPr>
    </w:p>
    <w:p w14:paraId="5B004A38"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2.VIa</w:t>
      </w:r>
      <w:proofErr w:type="gramEnd"/>
      <w:r w:rsidRPr="00751E88">
        <w:rPr>
          <w:rFonts w:ascii="Calibri" w:hAnsi="Calibri" w:cs="Calibri"/>
          <w:sz w:val="20"/>
          <w:szCs w:val="20"/>
        </w:rPr>
        <w:t xml:space="preserve"> Have there been any new documentation or compliance requirements introduced post-BREXIT for ongoing oncology trials?</w:t>
      </w:r>
    </w:p>
    <w:tbl>
      <w:tblPr>
        <w:tblStyle w:val="TableGrid"/>
        <w:tblW w:w="0" w:type="auto"/>
        <w:tblLook w:val="04A0" w:firstRow="1" w:lastRow="0" w:firstColumn="1" w:lastColumn="0" w:noHBand="0" w:noVBand="1"/>
      </w:tblPr>
      <w:tblGrid>
        <w:gridCol w:w="988"/>
        <w:gridCol w:w="992"/>
      </w:tblGrid>
      <w:tr w:rsidR="00C84966" w:rsidRPr="00751E88" w14:paraId="1CF6F438" w14:textId="77777777" w:rsidTr="00DF7FFE">
        <w:tc>
          <w:tcPr>
            <w:tcW w:w="988" w:type="dxa"/>
          </w:tcPr>
          <w:p w14:paraId="0C8642F9" w14:textId="77777777" w:rsidR="00C84966" w:rsidRDefault="00C84966" w:rsidP="00DF7FFE">
            <w:pPr>
              <w:pStyle w:val="NormalWeb"/>
              <w:shd w:val="clear" w:color="auto" w:fill="FFFFFF"/>
              <w:rPr>
                <w:rFonts w:ascii="Calibri" w:hAnsi="Calibri" w:cs="Calibri"/>
                <w:sz w:val="20"/>
                <w:szCs w:val="20"/>
              </w:rPr>
            </w:pPr>
          </w:p>
        </w:tc>
        <w:tc>
          <w:tcPr>
            <w:tcW w:w="992" w:type="dxa"/>
          </w:tcPr>
          <w:p w14:paraId="15C40B6C"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06F9363E" w14:textId="77777777" w:rsidTr="00DF7FFE">
        <w:tc>
          <w:tcPr>
            <w:tcW w:w="988" w:type="dxa"/>
          </w:tcPr>
          <w:p w14:paraId="4903D4D8"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33094DC4"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23E6592C" w14:textId="77777777" w:rsidTr="00DF7FFE">
        <w:tc>
          <w:tcPr>
            <w:tcW w:w="988" w:type="dxa"/>
          </w:tcPr>
          <w:p w14:paraId="21A29A6E"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760B2062"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0312E3F9" w14:textId="77777777" w:rsidTr="00DF7FFE">
        <w:tc>
          <w:tcPr>
            <w:tcW w:w="988" w:type="dxa"/>
          </w:tcPr>
          <w:p w14:paraId="56F7B357"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77A7FFF2" w14:textId="4E96321A" w:rsidR="00C84966" w:rsidRPr="00751E88" w:rsidRDefault="00FD3B8A"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1DBF32CD" w14:textId="77777777" w:rsidR="005B290F" w:rsidRPr="00751E88" w:rsidRDefault="005B290F" w:rsidP="005B290F">
      <w:pPr>
        <w:pStyle w:val="NormalWeb"/>
        <w:shd w:val="clear" w:color="auto" w:fill="FFFFFF"/>
        <w:rPr>
          <w:rFonts w:ascii="Calibri" w:hAnsi="Calibri" w:cs="Calibri"/>
          <w:sz w:val="20"/>
          <w:szCs w:val="20"/>
        </w:rPr>
      </w:pPr>
    </w:p>
    <w:p w14:paraId="4B0CB32C" w14:textId="67D8E2A4"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79744" behindDoc="0" locked="0" layoutInCell="1" allowOverlap="1" wp14:anchorId="4B32F7AA" wp14:editId="33D2AD6D">
                <wp:simplePos x="0" y="0"/>
                <wp:positionH relativeFrom="column">
                  <wp:posOffset>0</wp:posOffset>
                </wp:positionH>
                <wp:positionV relativeFrom="paragraph">
                  <wp:posOffset>408739</wp:posOffset>
                </wp:positionV>
                <wp:extent cx="5736380" cy="624949"/>
                <wp:effectExtent l="0" t="0" r="17145" b="10160"/>
                <wp:wrapNone/>
                <wp:docPr id="2034445097"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5D9D9275" w14:textId="4F813CA9" w:rsidR="00C84966" w:rsidRPr="00C84966" w:rsidRDefault="00FD3B8A"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2F7AA" id="_x0000_s1036" type="#_x0000_t202" style="position:absolute;margin-left:0;margin-top:32.2pt;width:451.7pt;height:4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" fillcolor="white [3201]" strokeweight=".5pt">
                <v:textbox>
                  <w:txbxContent>
                    <w:p w14:paraId="5D9D9275" w14:textId="4F813CA9" w:rsidR="00C84966" w:rsidRPr="00C84966" w:rsidRDefault="00FD3B8A"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2.VIb</w:t>
      </w:r>
      <w:proofErr w:type="gramEnd"/>
      <w:r w:rsidR="005B290F" w:rsidRPr="00751E88">
        <w:rPr>
          <w:rFonts w:ascii="Calibri" w:hAnsi="Calibri" w:cs="Calibri"/>
          <w:sz w:val="20"/>
          <w:szCs w:val="20"/>
        </w:rPr>
        <w:t xml:space="preserve"> If yes, please provide examples of the additional documentation or compliance measures introduced:</w:t>
      </w:r>
    </w:p>
    <w:p w14:paraId="241D306D" w14:textId="77777777" w:rsidR="005B290F" w:rsidRPr="00751E88" w:rsidRDefault="005B290F" w:rsidP="005B290F">
      <w:pPr>
        <w:pStyle w:val="NormalWeb"/>
        <w:shd w:val="clear" w:color="auto" w:fill="FFFFFF"/>
        <w:rPr>
          <w:rFonts w:ascii="Calibri" w:hAnsi="Calibri" w:cs="Calibri"/>
          <w:sz w:val="20"/>
          <w:szCs w:val="20"/>
        </w:rPr>
      </w:pPr>
    </w:p>
    <w:p w14:paraId="0ED798FF" w14:textId="6FF64A34"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w:lastRenderedPageBreak/>
        <mc:AlternateContent>
          <mc:Choice Requires="wps">
            <w:drawing>
              <wp:anchor distT="0" distB="0" distL="114300" distR="114300" simplePos="0" relativeHeight="251681792" behindDoc="0" locked="0" layoutInCell="1" allowOverlap="1" wp14:anchorId="3882BA55" wp14:editId="1806B967">
                <wp:simplePos x="0" y="0"/>
                <wp:positionH relativeFrom="column">
                  <wp:posOffset>0</wp:posOffset>
                </wp:positionH>
                <wp:positionV relativeFrom="paragraph">
                  <wp:posOffset>395582</wp:posOffset>
                </wp:positionV>
                <wp:extent cx="5736380" cy="624949"/>
                <wp:effectExtent l="0" t="0" r="17145" b="10160"/>
                <wp:wrapNone/>
                <wp:docPr id="1613089403"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067B8DF1" w14:textId="281E495C" w:rsidR="00C84966" w:rsidRPr="00C84966" w:rsidRDefault="005850D1" w:rsidP="00C84966">
                            <w:pPr>
                              <w:rPr>
                                <w:sz w:val="16"/>
                                <w:szCs w:val="16"/>
                                <w:lang w:val="en-GB"/>
                              </w:rPr>
                            </w:pPr>
                            <w:r>
                              <w:rPr>
                                <w:sz w:val="16"/>
                                <w:szCs w:val="16"/>
                                <w:lang w:val="en-GB"/>
                              </w:rPr>
                              <w:t>No Major changes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2BA55" id="_x0000_s1037" type="#_x0000_t202" style="position:absolute;margin-left:0;margin-top:31.15pt;width:451.7pt;height:49.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2qHOgIAAIQ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" fillcolor="white [3201]" strokeweight=".5pt">
                <v:textbox>
                  <w:txbxContent>
                    <w:p w14:paraId="067B8DF1" w14:textId="281E495C" w:rsidR="00C84966" w:rsidRPr="00C84966" w:rsidRDefault="005850D1" w:rsidP="00C84966">
                      <w:pPr>
                        <w:rPr>
                          <w:sz w:val="16"/>
                          <w:szCs w:val="16"/>
                          <w:lang w:val="en-GB"/>
                        </w:rPr>
                      </w:pPr>
                      <w:r>
                        <w:rPr>
                          <w:sz w:val="16"/>
                          <w:szCs w:val="16"/>
                          <w:lang w:val="en-GB"/>
                        </w:rPr>
                        <w:t>No Major changes</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t>2.VII How has the training and education of clinical trial staﬀ in your centre been impacted by regulatory changes post-BREXIT?</w:t>
      </w:r>
    </w:p>
    <w:p w14:paraId="46BED937" w14:textId="481BDCE6" w:rsidR="005B290F" w:rsidRPr="00751E88" w:rsidRDefault="005B290F" w:rsidP="005B290F">
      <w:pPr>
        <w:pStyle w:val="NormalWeb"/>
        <w:shd w:val="clear" w:color="auto" w:fill="FFFFFF"/>
        <w:rPr>
          <w:rFonts w:ascii="Calibri" w:hAnsi="Calibri" w:cs="Calibri"/>
          <w:sz w:val="20"/>
          <w:szCs w:val="20"/>
        </w:rPr>
      </w:pPr>
    </w:p>
    <w:p w14:paraId="229FE75A" w14:textId="77777777" w:rsidR="005B290F" w:rsidRPr="00751E88" w:rsidRDefault="005B290F" w:rsidP="005B290F">
      <w:pPr>
        <w:pStyle w:val="NormalWeb"/>
        <w:shd w:val="clear" w:color="auto" w:fill="FFFFFF"/>
        <w:rPr>
          <w:rFonts w:ascii="Calibri" w:hAnsi="Calibri" w:cs="Calibri"/>
          <w:sz w:val="20"/>
          <w:szCs w:val="20"/>
        </w:rPr>
      </w:pPr>
    </w:p>
    <w:p w14:paraId="6B7B3D09"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2.VIIIa</w:t>
      </w:r>
      <w:proofErr w:type="gramEnd"/>
      <w:r w:rsidRPr="00751E88">
        <w:rPr>
          <w:rFonts w:ascii="Calibri" w:hAnsi="Calibri" w:cs="Calibri"/>
          <w:sz w:val="20"/>
          <w:szCs w:val="20"/>
        </w:rPr>
        <w:t xml:space="preserve"> Have there been any changes in the requirements for informed consent processes for oncology trials post-BREXIT?</w:t>
      </w:r>
    </w:p>
    <w:tbl>
      <w:tblPr>
        <w:tblStyle w:val="TableGrid"/>
        <w:tblW w:w="0" w:type="auto"/>
        <w:tblLook w:val="04A0" w:firstRow="1" w:lastRow="0" w:firstColumn="1" w:lastColumn="0" w:noHBand="0" w:noVBand="1"/>
      </w:tblPr>
      <w:tblGrid>
        <w:gridCol w:w="988"/>
        <w:gridCol w:w="992"/>
      </w:tblGrid>
      <w:tr w:rsidR="00C84966" w:rsidRPr="00751E88" w14:paraId="7396878D" w14:textId="77777777" w:rsidTr="00DF7FFE">
        <w:tc>
          <w:tcPr>
            <w:tcW w:w="988" w:type="dxa"/>
          </w:tcPr>
          <w:p w14:paraId="06C08115" w14:textId="77777777" w:rsidR="00C84966" w:rsidRDefault="00C84966" w:rsidP="00DF7FFE">
            <w:pPr>
              <w:pStyle w:val="NormalWeb"/>
              <w:shd w:val="clear" w:color="auto" w:fill="FFFFFF"/>
              <w:rPr>
                <w:rFonts w:ascii="Calibri" w:hAnsi="Calibri" w:cs="Calibri"/>
                <w:sz w:val="20"/>
                <w:szCs w:val="20"/>
              </w:rPr>
            </w:pPr>
          </w:p>
        </w:tc>
        <w:tc>
          <w:tcPr>
            <w:tcW w:w="992" w:type="dxa"/>
          </w:tcPr>
          <w:p w14:paraId="2224A9E5"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7ED9811" w14:textId="77777777" w:rsidTr="00DF7FFE">
        <w:tc>
          <w:tcPr>
            <w:tcW w:w="988" w:type="dxa"/>
          </w:tcPr>
          <w:p w14:paraId="70DB2737"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227C5C4C"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0AD3B3CF" w14:textId="77777777" w:rsidTr="00DF7FFE">
        <w:tc>
          <w:tcPr>
            <w:tcW w:w="988" w:type="dxa"/>
          </w:tcPr>
          <w:p w14:paraId="10EF9075"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51858888" w14:textId="2CF11169" w:rsidR="00C84966" w:rsidRPr="00751E88" w:rsidRDefault="005850D1" w:rsidP="00DF7FFE">
            <w:pPr>
              <w:pStyle w:val="NormalWeb"/>
              <w:shd w:val="clear" w:color="auto" w:fill="FFFFFF"/>
              <w:rPr>
                <w:rFonts w:ascii="Calibri" w:hAnsi="Calibri" w:cs="Calibri"/>
                <w:sz w:val="20"/>
                <w:szCs w:val="20"/>
              </w:rPr>
            </w:pPr>
            <w:r>
              <w:rPr>
                <w:rFonts w:ascii="Calibri" w:hAnsi="Calibri" w:cs="Calibri"/>
                <w:sz w:val="20"/>
                <w:szCs w:val="20"/>
              </w:rPr>
              <w:t>x</w:t>
            </w:r>
          </w:p>
        </w:tc>
      </w:tr>
      <w:tr w:rsidR="00C84966" w:rsidRPr="00751E88" w14:paraId="3DA6E0A4" w14:textId="77777777" w:rsidTr="00DF7FFE">
        <w:tc>
          <w:tcPr>
            <w:tcW w:w="988" w:type="dxa"/>
          </w:tcPr>
          <w:p w14:paraId="76A5BCF9"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4F4FA62D" w14:textId="77777777" w:rsidR="00C84966" w:rsidRPr="00751E88" w:rsidRDefault="00C84966" w:rsidP="00DF7FFE">
            <w:pPr>
              <w:pStyle w:val="NormalWeb"/>
              <w:shd w:val="clear" w:color="auto" w:fill="FFFFFF"/>
              <w:rPr>
                <w:rFonts w:ascii="Calibri" w:hAnsi="Calibri" w:cs="Calibri"/>
                <w:sz w:val="20"/>
                <w:szCs w:val="20"/>
              </w:rPr>
            </w:pPr>
          </w:p>
        </w:tc>
      </w:tr>
    </w:tbl>
    <w:p w14:paraId="2D07D837" w14:textId="77777777" w:rsidR="005B290F" w:rsidRPr="00751E88" w:rsidRDefault="005B290F" w:rsidP="005B290F">
      <w:pPr>
        <w:pStyle w:val="NormalWeb"/>
        <w:shd w:val="clear" w:color="auto" w:fill="FFFFFF"/>
        <w:rPr>
          <w:rFonts w:ascii="Calibri" w:hAnsi="Calibri" w:cs="Calibri"/>
          <w:sz w:val="20"/>
          <w:szCs w:val="20"/>
        </w:rPr>
      </w:pPr>
    </w:p>
    <w:p w14:paraId="7EBCD1FD" w14:textId="63F48CCB"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83840" behindDoc="0" locked="0" layoutInCell="1" allowOverlap="1" wp14:anchorId="4DE65725" wp14:editId="76CABB0F">
                <wp:simplePos x="0" y="0"/>
                <wp:positionH relativeFrom="column">
                  <wp:posOffset>0</wp:posOffset>
                </wp:positionH>
                <wp:positionV relativeFrom="paragraph">
                  <wp:posOffset>233429</wp:posOffset>
                </wp:positionV>
                <wp:extent cx="5736380" cy="624949"/>
                <wp:effectExtent l="0" t="0" r="17145" b="10160"/>
                <wp:wrapNone/>
                <wp:docPr id="2066230349"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5689A73F" w14:textId="20FF77D4" w:rsidR="00C84966" w:rsidRPr="00C84966" w:rsidRDefault="005850D1"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65725" id="_x0000_s1038" type="#_x0000_t202" style="position:absolute;margin-left:0;margin-top:18.4pt;width:451.7pt;height:4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sj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" fillcolor="white [3201]" strokeweight=".5pt">
                <v:textbox>
                  <w:txbxContent>
                    <w:p w14:paraId="5689A73F" w14:textId="20FF77D4" w:rsidR="00C84966" w:rsidRPr="00C84966" w:rsidRDefault="005850D1"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2.VIIIb</w:t>
      </w:r>
      <w:proofErr w:type="gramEnd"/>
      <w:r w:rsidR="005B290F" w:rsidRPr="00751E88">
        <w:rPr>
          <w:rFonts w:ascii="Calibri" w:hAnsi="Calibri" w:cs="Calibri"/>
          <w:sz w:val="20"/>
          <w:szCs w:val="20"/>
        </w:rPr>
        <w:t xml:space="preserve"> If yes, please specify the nature of changes and their impact on the informed consent process:</w:t>
      </w:r>
    </w:p>
    <w:p w14:paraId="27E5F81E" w14:textId="48A102C8" w:rsidR="005C4D14" w:rsidRPr="00751E88" w:rsidRDefault="005C4D14" w:rsidP="005B290F">
      <w:pPr>
        <w:pStyle w:val="NormalWeb"/>
        <w:shd w:val="clear" w:color="auto" w:fill="FFFFFF"/>
        <w:rPr>
          <w:rFonts w:ascii="Calibri" w:hAnsi="Calibri" w:cs="Calibri"/>
          <w:sz w:val="20"/>
          <w:szCs w:val="20"/>
        </w:rPr>
      </w:pPr>
    </w:p>
    <w:p w14:paraId="2CD0C31C" w14:textId="77777777" w:rsidR="005B290F" w:rsidRPr="00751E88" w:rsidRDefault="005B290F" w:rsidP="005B290F">
      <w:pPr>
        <w:pStyle w:val="NormalWeb"/>
        <w:shd w:val="clear" w:color="auto" w:fill="FFFFFF"/>
        <w:rPr>
          <w:rFonts w:ascii="Calibri" w:hAnsi="Calibri" w:cs="Calibri"/>
          <w:sz w:val="20"/>
          <w:szCs w:val="20"/>
        </w:rPr>
      </w:pPr>
    </w:p>
    <w:p w14:paraId="40D06AD6" w14:textId="373FFC8D"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85888" behindDoc="0" locked="0" layoutInCell="1" allowOverlap="1" wp14:anchorId="716578DB" wp14:editId="117CFA58">
                <wp:simplePos x="0" y="0"/>
                <wp:positionH relativeFrom="column">
                  <wp:posOffset>0</wp:posOffset>
                </wp:positionH>
                <wp:positionV relativeFrom="paragraph">
                  <wp:posOffset>402160</wp:posOffset>
                </wp:positionV>
                <wp:extent cx="5736380" cy="624949"/>
                <wp:effectExtent l="0" t="0" r="17145" b="10160"/>
                <wp:wrapNone/>
                <wp:docPr id="1451404554"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37CA354B" w14:textId="54EED727" w:rsidR="00C84966" w:rsidRPr="00C84966" w:rsidRDefault="005850D1" w:rsidP="00C84966">
                            <w:pPr>
                              <w:rPr>
                                <w:sz w:val="16"/>
                                <w:szCs w:val="16"/>
                                <w:lang w:val="en-GB"/>
                              </w:rPr>
                            </w:pPr>
                            <w:r>
                              <w:rPr>
                                <w:sz w:val="16"/>
                                <w:szCs w:val="16"/>
                                <w:lang w:val="en-GB"/>
                              </w:rPr>
                              <w:t xml:space="preserve">Requirement now 3 </w:t>
                            </w:r>
                            <w:proofErr w:type="gramStart"/>
                            <w:r>
                              <w:rPr>
                                <w:sz w:val="16"/>
                                <w:szCs w:val="16"/>
                                <w:lang w:val="en-GB"/>
                              </w:rPr>
                              <w:t>yearly</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578DB" id="_x0000_s1039" type="#_x0000_t202" style="position:absolute;margin-left:0;margin-top:31.65pt;width:451.7pt;height:4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2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" fillcolor="white [3201]" strokeweight=".5pt">
                <v:textbox>
                  <w:txbxContent>
                    <w:p w14:paraId="37CA354B" w14:textId="54EED727" w:rsidR="00C84966" w:rsidRPr="00C84966" w:rsidRDefault="005850D1" w:rsidP="00C84966">
                      <w:pPr>
                        <w:rPr>
                          <w:sz w:val="16"/>
                          <w:szCs w:val="16"/>
                          <w:lang w:val="en-GB"/>
                        </w:rPr>
                      </w:pPr>
                      <w:r>
                        <w:rPr>
                          <w:sz w:val="16"/>
                          <w:szCs w:val="16"/>
                          <w:lang w:val="en-GB"/>
                        </w:rPr>
                        <w:t xml:space="preserve">Requirement now 3 </w:t>
                      </w:r>
                      <w:proofErr w:type="gramStart"/>
                      <w:r>
                        <w:rPr>
                          <w:sz w:val="16"/>
                          <w:szCs w:val="16"/>
                          <w:lang w:val="en-GB"/>
                        </w:rPr>
                        <w:t>yearly</w:t>
                      </w:r>
                      <w:proofErr w:type="gramEnd"/>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2.IX</w:t>
      </w:r>
      <w:proofErr w:type="gramEnd"/>
      <w:r w:rsidR="005B290F" w:rsidRPr="00751E88">
        <w:rPr>
          <w:rFonts w:ascii="Calibri" w:hAnsi="Calibri" w:cs="Calibri"/>
          <w:sz w:val="20"/>
          <w:szCs w:val="20"/>
        </w:rPr>
        <w:t xml:space="preserve"> How has the interpretation and implementation of Good Clinical Practice (GCP) guidelines evolved post-BREXIT in your centre?</w:t>
      </w:r>
    </w:p>
    <w:p w14:paraId="1E3ED256" w14:textId="22E145D0" w:rsidR="005C4D14" w:rsidRPr="00751E88" w:rsidRDefault="005C4D14" w:rsidP="005B290F">
      <w:pPr>
        <w:pStyle w:val="NormalWeb"/>
        <w:shd w:val="clear" w:color="auto" w:fill="FFFFFF"/>
        <w:rPr>
          <w:rFonts w:ascii="Calibri" w:hAnsi="Calibri" w:cs="Calibri"/>
          <w:sz w:val="20"/>
          <w:szCs w:val="20"/>
        </w:rPr>
      </w:pPr>
    </w:p>
    <w:p w14:paraId="0EA19E2F" w14:textId="77777777" w:rsidR="005C4D14" w:rsidRPr="00751E88" w:rsidRDefault="005C4D14" w:rsidP="005B290F">
      <w:pPr>
        <w:pStyle w:val="NormalWeb"/>
        <w:shd w:val="clear" w:color="auto" w:fill="FFFFFF"/>
        <w:rPr>
          <w:rFonts w:ascii="Calibri" w:hAnsi="Calibri" w:cs="Calibri"/>
          <w:sz w:val="20"/>
          <w:szCs w:val="20"/>
        </w:rPr>
      </w:pPr>
    </w:p>
    <w:p w14:paraId="169F7108"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2.Xa</w:t>
      </w:r>
      <w:proofErr w:type="gramEnd"/>
      <w:r w:rsidRPr="00751E88">
        <w:rPr>
          <w:rFonts w:ascii="Calibri" w:hAnsi="Calibri" w:cs="Calibri"/>
          <w:sz w:val="20"/>
          <w:szCs w:val="20"/>
        </w:rPr>
        <w:t xml:space="preserve"> Where staﬀ updated or educated on regulatory changes post- BREXIT?</w:t>
      </w:r>
    </w:p>
    <w:tbl>
      <w:tblPr>
        <w:tblStyle w:val="TableGrid"/>
        <w:tblW w:w="0" w:type="auto"/>
        <w:tblLook w:val="04A0" w:firstRow="1" w:lastRow="0" w:firstColumn="1" w:lastColumn="0" w:noHBand="0" w:noVBand="1"/>
      </w:tblPr>
      <w:tblGrid>
        <w:gridCol w:w="846"/>
        <w:gridCol w:w="1134"/>
      </w:tblGrid>
      <w:tr w:rsidR="00C84966" w:rsidRPr="00751E88" w14:paraId="0FFBDF50" w14:textId="77777777" w:rsidTr="00DF7FFE">
        <w:tc>
          <w:tcPr>
            <w:tcW w:w="846" w:type="dxa"/>
          </w:tcPr>
          <w:p w14:paraId="65AF4FF5" w14:textId="77777777" w:rsidR="00C84966" w:rsidRDefault="00C84966" w:rsidP="00DF7FFE">
            <w:pPr>
              <w:pStyle w:val="NormalWeb"/>
              <w:shd w:val="clear" w:color="auto" w:fill="FFFFFF"/>
              <w:rPr>
                <w:rFonts w:ascii="Calibri" w:hAnsi="Calibri" w:cs="Calibri"/>
                <w:sz w:val="20"/>
                <w:szCs w:val="20"/>
              </w:rPr>
            </w:pPr>
          </w:p>
        </w:tc>
        <w:tc>
          <w:tcPr>
            <w:tcW w:w="1134" w:type="dxa"/>
          </w:tcPr>
          <w:p w14:paraId="119B5AED"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8E5B7B2" w14:textId="77777777" w:rsidTr="00DF7FFE">
        <w:tc>
          <w:tcPr>
            <w:tcW w:w="846" w:type="dxa"/>
          </w:tcPr>
          <w:p w14:paraId="4CB2AFCB"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1134" w:type="dxa"/>
          </w:tcPr>
          <w:p w14:paraId="7E0ECD44" w14:textId="69C0CFB4" w:rsidR="00C84966" w:rsidRPr="00751E88" w:rsidRDefault="005850D1" w:rsidP="00DF7FFE">
            <w:pPr>
              <w:pStyle w:val="NormalWeb"/>
              <w:shd w:val="clear" w:color="auto" w:fill="FFFFFF"/>
              <w:rPr>
                <w:rFonts w:ascii="Calibri" w:hAnsi="Calibri" w:cs="Calibri"/>
                <w:sz w:val="20"/>
                <w:szCs w:val="20"/>
              </w:rPr>
            </w:pPr>
            <w:r>
              <w:rPr>
                <w:rFonts w:ascii="Calibri" w:hAnsi="Calibri" w:cs="Calibri"/>
                <w:sz w:val="20"/>
                <w:szCs w:val="20"/>
              </w:rPr>
              <w:t>x</w:t>
            </w:r>
          </w:p>
        </w:tc>
      </w:tr>
      <w:tr w:rsidR="00C84966" w:rsidRPr="00751E88" w14:paraId="76BEDC54" w14:textId="77777777" w:rsidTr="00DF7FFE">
        <w:tc>
          <w:tcPr>
            <w:tcW w:w="846" w:type="dxa"/>
          </w:tcPr>
          <w:p w14:paraId="3FC4E33B"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1134" w:type="dxa"/>
          </w:tcPr>
          <w:p w14:paraId="7F4E37C7" w14:textId="77777777" w:rsidR="00C84966" w:rsidRPr="00751E88" w:rsidRDefault="00C84966" w:rsidP="00DF7FFE">
            <w:pPr>
              <w:pStyle w:val="NormalWeb"/>
              <w:shd w:val="clear" w:color="auto" w:fill="FFFFFF"/>
              <w:rPr>
                <w:rFonts w:ascii="Calibri" w:hAnsi="Calibri" w:cs="Calibri"/>
                <w:sz w:val="20"/>
                <w:szCs w:val="20"/>
              </w:rPr>
            </w:pPr>
          </w:p>
        </w:tc>
      </w:tr>
    </w:tbl>
    <w:p w14:paraId="3A6C30EA" w14:textId="77777777" w:rsidR="005B290F" w:rsidRPr="00751E88" w:rsidRDefault="005B290F" w:rsidP="005B290F">
      <w:pPr>
        <w:pStyle w:val="NormalWeb"/>
        <w:shd w:val="clear" w:color="auto" w:fill="FFFFFF"/>
        <w:rPr>
          <w:rFonts w:ascii="Calibri" w:hAnsi="Calibri" w:cs="Calibri"/>
          <w:sz w:val="20"/>
          <w:szCs w:val="20"/>
        </w:rPr>
      </w:pPr>
    </w:p>
    <w:p w14:paraId="639D4B2F" w14:textId="0A25396A"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87936" behindDoc="0" locked="0" layoutInCell="1" allowOverlap="1" wp14:anchorId="3E47CB7C" wp14:editId="2A309A8E">
                <wp:simplePos x="0" y="0"/>
                <wp:positionH relativeFrom="column">
                  <wp:posOffset>0</wp:posOffset>
                </wp:positionH>
                <wp:positionV relativeFrom="paragraph">
                  <wp:posOffset>227486</wp:posOffset>
                </wp:positionV>
                <wp:extent cx="5736380" cy="624949"/>
                <wp:effectExtent l="0" t="0" r="17145" b="10160"/>
                <wp:wrapNone/>
                <wp:docPr id="2140199804"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CC88BB5" w14:textId="737733E8" w:rsidR="00C84966" w:rsidRPr="00C84966" w:rsidRDefault="005850D1" w:rsidP="00C84966">
                            <w:pPr>
                              <w:rPr>
                                <w:sz w:val="16"/>
                                <w:szCs w:val="16"/>
                                <w:lang w:val="en-GB"/>
                              </w:rPr>
                            </w:pPr>
                            <w:r>
                              <w:rPr>
                                <w:sz w:val="16"/>
                                <w:szCs w:val="16"/>
                                <w:lang w:val="en-GB"/>
                              </w:rPr>
                              <w:t>Communication from NIHR &amp; HRA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7CB7C" id="_x0000_s1040" type="#_x0000_t202" style="position:absolute;margin-left:0;margin-top:17.9pt;width:451.7pt;height:4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mxOwIAAIQ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" fillcolor="white [3201]" strokeweight=".5pt">
                <v:textbox>
                  <w:txbxContent>
                    <w:p w14:paraId="2CC88BB5" w14:textId="737733E8" w:rsidR="00C84966" w:rsidRPr="00C84966" w:rsidRDefault="005850D1" w:rsidP="00C84966">
                      <w:pPr>
                        <w:rPr>
                          <w:sz w:val="16"/>
                          <w:szCs w:val="16"/>
                          <w:lang w:val="en-GB"/>
                        </w:rPr>
                      </w:pPr>
                      <w:r>
                        <w:rPr>
                          <w:sz w:val="16"/>
                          <w:szCs w:val="16"/>
                          <w:lang w:val="en-GB"/>
                        </w:rPr>
                        <w:t>Communication from NIHR &amp; HRA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2.Xb</w:t>
      </w:r>
      <w:proofErr w:type="gramEnd"/>
      <w:r w:rsidR="005B290F" w:rsidRPr="00751E88">
        <w:rPr>
          <w:rFonts w:ascii="Calibri" w:hAnsi="Calibri" w:cs="Calibri"/>
          <w:sz w:val="20"/>
          <w:szCs w:val="20"/>
        </w:rPr>
        <w:t xml:space="preserve"> If yes, explain how:</w:t>
      </w:r>
    </w:p>
    <w:p w14:paraId="12C70F77" w14:textId="529A7271" w:rsidR="005B290F" w:rsidRPr="00751E88" w:rsidRDefault="005B290F" w:rsidP="005B290F">
      <w:pPr>
        <w:pStyle w:val="NormalWeb"/>
        <w:shd w:val="clear" w:color="auto" w:fill="FFFFFF"/>
        <w:rPr>
          <w:rFonts w:ascii="Calibri" w:hAnsi="Calibri" w:cs="Calibri"/>
          <w:sz w:val="20"/>
          <w:szCs w:val="20"/>
        </w:rPr>
      </w:pPr>
    </w:p>
    <w:p w14:paraId="79A8F4BC" w14:textId="77777777" w:rsidR="005B290F" w:rsidRPr="00751E88" w:rsidRDefault="005B290F" w:rsidP="005B290F">
      <w:pPr>
        <w:pStyle w:val="NormalWeb"/>
        <w:shd w:val="clear" w:color="auto" w:fill="FFFFFF"/>
        <w:rPr>
          <w:rFonts w:ascii="Calibri" w:hAnsi="Calibri" w:cs="Calibri"/>
          <w:sz w:val="20"/>
          <w:szCs w:val="20"/>
        </w:rPr>
      </w:pPr>
    </w:p>
    <w:p w14:paraId="61C1CC74" w14:textId="782CDEED"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89984" behindDoc="0" locked="0" layoutInCell="1" allowOverlap="1" wp14:anchorId="4F55C7F1" wp14:editId="13A6DCC6">
                <wp:simplePos x="0" y="0"/>
                <wp:positionH relativeFrom="column">
                  <wp:posOffset>0</wp:posOffset>
                </wp:positionH>
                <wp:positionV relativeFrom="paragraph">
                  <wp:posOffset>226850</wp:posOffset>
                </wp:positionV>
                <wp:extent cx="5736380" cy="624949"/>
                <wp:effectExtent l="0" t="0" r="17145" b="10160"/>
                <wp:wrapNone/>
                <wp:docPr id="1315267600"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51183B3F" w14:textId="4748B762" w:rsidR="00C84966" w:rsidRPr="00C84966" w:rsidRDefault="005850D1"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5C7F1" id="_x0000_s1041" type="#_x0000_t202" style="position:absolute;margin-left:0;margin-top:17.85pt;width:451.7pt;height:49.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k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" fillcolor="white [3201]" strokeweight=".5pt">
                <v:textbox>
                  <w:txbxContent>
                    <w:p w14:paraId="51183B3F" w14:textId="4748B762" w:rsidR="00C84966" w:rsidRPr="00C84966" w:rsidRDefault="005850D1"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2.Xc</w:t>
      </w:r>
      <w:proofErr w:type="gramEnd"/>
      <w:r w:rsidR="005B290F" w:rsidRPr="00751E88">
        <w:rPr>
          <w:rFonts w:ascii="Calibri" w:hAnsi="Calibri" w:cs="Calibri"/>
          <w:sz w:val="20"/>
          <w:szCs w:val="20"/>
        </w:rPr>
        <w:t xml:space="preserve"> If no, explain why not:</w:t>
      </w:r>
    </w:p>
    <w:p w14:paraId="57D1E98C" w14:textId="270B50F0" w:rsidR="005B290F" w:rsidRPr="00751E88" w:rsidRDefault="005B290F" w:rsidP="005B290F">
      <w:pPr>
        <w:pStyle w:val="NormalWeb"/>
        <w:shd w:val="clear" w:color="auto" w:fill="FFFFFF"/>
        <w:rPr>
          <w:rFonts w:ascii="Calibri" w:hAnsi="Calibri" w:cs="Calibri"/>
          <w:sz w:val="20"/>
          <w:szCs w:val="20"/>
        </w:rPr>
      </w:pPr>
    </w:p>
    <w:p w14:paraId="0230ED5B" w14:textId="77777777" w:rsidR="005C4D14" w:rsidRPr="00751E88" w:rsidRDefault="005C4D14" w:rsidP="005B290F">
      <w:pPr>
        <w:pStyle w:val="NormalWeb"/>
        <w:shd w:val="clear" w:color="auto" w:fill="FFFFFF"/>
        <w:rPr>
          <w:rFonts w:ascii="Calibri" w:hAnsi="Calibri" w:cs="Calibri"/>
          <w:sz w:val="20"/>
          <w:szCs w:val="20"/>
        </w:rPr>
      </w:pPr>
    </w:p>
    <w:p w14:paraId="2AF995CC"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3.I</w:t>
      </w:r>
      <w:proofErr w:type="gramEnd"/>
      <w:r w:rsidRPr="00751E88">
        <w:rPr>
          <w:rFonts w:ascii="Calibri" w:hAnsi="Calibri" w:cs="Calibri"/>
          <w:sz w:val="20"/>
          <w:szCs w:val="20"/>
        </w:rPr>
        <w:t xml:space="preserve"> In each year, how many Phase 0 - IV clinical trials did you have to discontinue due to a lack of funding? Comment on the funding sources aﬀected:</w:t>
      </w:r>
    </w:p>
    <w:tbl>
      <w:tblPr>
        <w:tblStyle w:val="TableGrid"/>
        <w:tblW w:w="0" w:type="auto"/>
        <w:tblLook w:val="04A0" w:firstRow="1" w:lastRow="0" w:firstColumn="1" w:lastColumn="0" w:noHBand="0" w:noVBand="1"/>
      </w:tblPr>
      <w:tblGrid>
        <w:gridCol w:w="1129"/>
        <w:gridCol w:w="2694"/>
      </w:tblGrid>
      <w:tr w:rsidR="00C84966" w14:paraId="18E0A979" w14:textId="77777777" w:rsidTr="00DF7FFE">
        <w:tc>
          <w:tcPr>
            <w:tcW w:w="1129" w:type="dxa"/>
          </w:tcPr>
          <w:p w14:paraId="1EA0D4C0" w14:textId="77777777" w:rsidR="00C84966" w:rsidRDefault="00C84966" w:rsidP="00DF7FFE">
            <w:pPr>
              <w:pStyle w:val="NormalWeb"/>
              <w:rPr>
                <w:rFonts w:ascii="Calibri" w:hAnsi="Calibri" w:cs="Calibri"/>
                <w:sz w:val="20"/>
                <w:szCs w:val="20"/>
              </w:rPr>
            </w:pPr>
          </w:p>
        </w:tc>
        <w:tc>
          <w:tcPr>
            <w:tcW w:w="2694" w:type="dxa"/>
          </w:tcPr>
          <w:p w14:paraId="1B0E9116" w14:textId="77777777" w:rsidR="00C84966" w:rsidRDefault="00C84966" w:rsidP="00DF7FFE">
            <w:pPr>
              <w:pStyle w:val="NormalWeb"/>
              <w:rPr>
                <w:rFonts w:ascii="Calibri" w:hAnsi="Calibri" w:cs="Calibri"/>
                <w:sz w:val="20"/>
                <w:szCs w:val="20"/>
              </w:rPr>
            </w:pPr>
            <w:r>
              <w:rPr>
                <w:rFonts w:ascii="Calibri" w:hAnsi="Calibri" w:cs="Calibri"/>
                <w:sz w:val="20"/>
                <w:szCs w:val="20"/>
              </w:rPr>
              <w:t>Number of trials, n</w:t>
            </w:r>
          </w:p>
        </w:tc>
      </w:tr>
      <w:tr w:rsidR="00C84966" w14:paraId="1C49D1E9" w14:textId="77777777" w:rsidTr="00DF7FFE">
        <w:tc>
          <w:tcPr>
            <w:tcW w:w="1129" w:type="dxa"/>
          </w:tcPr>
          <w:p w14:paraId="7DD24E6F"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2010</w:t>
            </w:r>
          </w:p>
        </w:tc>
        <w:tc>
          <w:tcPr>
            <w:tcW w:w="2694" w:type="dxa"/>
          </w:tcPr>
          <w:p w14:paraId="08180378" w14:textId="4BAFFBF9"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284BA9FE" w14:textId="77777777" w:rsidTr="00DF7FFE">
        <w:tc>
          <w:tcPr>
            <w:tcW w:w="1129" w:type="dxa"/>
          </w:tcPr>
          <w:p w14:paraId="57069DC7"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2011</w:t>
            </w:r>
          </w:p>
        </w:tc>
        <w:tc>
          <w:tcPr>
            <w:tcW w:w="2694" w:type="dxa"/>
          </w:tcPr>
          <w:p w14:paraId="33DFB5BC" w14:textId="39626356"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161E9869" w14:textId="77777777" w:rsidTr="00DF7FFE">
        <w:tc>
          <w:tcPr>
            <w:tcW w:w="1129" w:type="dxa"/>
          </w:tcPr>
          <w:p w14:paraId="79C52DB1"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2012</w:t>
            </w:r>
          </w:p>
        </w:tc>
        <w:tc>
          <w:tcPr>
            <w:tcW w:w="2694" w:type="dxa"/>
          </w:tcPr>
          <w:p w14:paraId="1C76D6E4" w14:textId="0E89B8F4"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7FACEE93" w14:textId="77777777" w:rsidTr="00DF7FFE">
        <w:tc>
          <w:tcPr>
            <w:tcW w:w="1129" w:type="dxa"/>
          </w:tcPr>
          <w:p w14:paraId="2EC9B4BC"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2013</w:t>
            </w:r>
          </w:p>
        </w:tc>
        <w:tc>
          <w:tcPr>
            <w:tcW w:w="2694" w:type="dxa"/>
          </w:tcPr>
          <w:p w14:paraId="0B2759CE" w14:textId="548932E5"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102183B4" w14:textId="77777777" w:rsidTr="00DF7FFE">
        <w:tc>
          <w:tcPr>
            <w:tcW w:w="1129" w:type="dxa"/>
          </w:tcPr>
          <w:p w14:paraId="28498D31"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2014</w:t>
            </w:r>
          </w:p>
        </w:tc>
        <w:tc>
          <w:tcPr>
            <w:tcW w:w="2694" w:type="dxa"/>
          </w:tcPr>
          <w:p w14:paraId="28BA5A28" w14:textId="2E725542"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35B44569" w14:textId="77777777" w:rsidTr="00DF7FFE">
        <w:tc>
          <w:tcPr>
            <w:tcW w:w="1129" w:type="dxa"/>
          </w:tcPr>
          <w:p w14:paraId="70C65BB1"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2015</w:t>
            </w:r>
          </w:p>
        </w:tc>
        <w:tc>
          <w:tcPr>
            <w:tcW w:w="2694" w:type="dxa"/>
          </w:tcPr>
          <w:p w14:paraId="04B88433" w14:textId="733D8530"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4CAAEDC7" w14:textId="77777777" w:rsidTr="00DF7FFE">
        <w:tc>
          <w:tcPr>
            <w:tcW w:w="1129" w:type="dxa"/>
          </w:tcPr>
          <w:p w14:paraId="5FD79F6A"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2016</w:t>
            </w:r>
          </w:p>
        </w:tc>
        <w:tc>
          <w:tcPr>
            <w:tcW w:w="2694" w:type="dxa"/>
          </w:tcPr>
          <w:p w14:paraId="6E0B9047" w14:textId="1A2B75D4"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619236C0" w14:textId="77777777" w:rsidTr="00DF7FFE">
        <w:tc>
          <w:tcPr>
            <w:tcW w:w="1129" w:type="dxa"/>
          </w:tcPr>
          <w:p w14:paraId="5470BA0B"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2017</w:t>
            </w:r>
          </w:p>
        </w:tc>
        <w:tc>
          <w:tcPr>
            <w:tcW w:w="2694" w:type="dxa"/>
          </w:tcPr>
          <w:p w14:paraId="039E0E2B" w14:textId="1054155E"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1E84BF55" w14:textId="77777777" w:rsidTr="00DF7FFE">
        <w:tc>
          <w:tcPr>
            <w:tcW w:w="1129" w:type="dxa"/>
          </w:tcPr>
          <w:p w14:paraId="414B4741"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2018</w:t>
            </w:r>
          </w:p>
        </w:tc>
        <w:tc>
          <w:tcPr>
            <w:tcW w:w="2694" w:type="dxa"/>
          </w:tcPr>
          <w:p w14:paraId="7FF96AD7" w14:textId="04C47857"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406894BB" w14:textId="77777777" w:rsidTr="00DF7FFE">
        <w:tc>
          <w:tcPr>
            <w:tcW w:w="1129" w:type="dxa"/>
          </w:tcPr>
          <w:p w14:paraId="65ACD1B4"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2019</w:t>
            </w:r>
          </w:p>
        </w:tc>
        <w:tc>
          <w:tcPr>
            <w:tcW w:w="2694" w:type="dxa"/>
          </w:tcPr>
          <w:p w14:paraId="31F5DE94" w14:textId="6C8FBE37"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73A2B44E" w14:textId="77777777" w:rsidTr="00DF7FFE">
        <w:tc>
          <w:tcPr>
            <w:tcW w:w="1129" w:type="dxa"/>
          </w:tcPr>
          <w:p w14:paraId="071E8FEC"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2020</w:t>
            </w:r>
          </w:p>
        </w:tc>
        <w:tc>
          <w:tcPr>
            <w:tcW w:w="2694" w:type="dxa"/>
          </w:tcPr>
          <w:p w14:paraId="3A83F6E0" w14:textId="6729568D"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19BA98FA" w14:textId="77777777" w:rsidTr="00DF7FFE">
        <w:tc>
          <w:tcPr>
            <w:tcW w:w="1129" w:type="dxa"/>
          </w:tcPr>
          <w:p w14:paraId="43EC18BC"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2021</w:t>
            </w:r>
          </w:p>
        </w:tc>
        <w:tc>
          <w:tcPr>
            <w:tcW w:w="2694" w:type="dxa"/>
          </w:tcPr>
          <w:p w14:paraId="537DBCA3" w14:textId="1EBDA5D6"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7ACBCAE4" w14:textId="77777777" w:rsidTr="00DF7FFE">
        <w:tc>
          <w:tcPr>
            <w:tcW w:w="1129" w:type="dxa"/>
          </w:tcPr>
          <w:p w14:paraId="268B678B"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t>2022</w:t>
            </w:r>
          </w:p>
        </w:tc>
        <w:tc>
          <w:tcPr>
            <w:tcW w:w="2694" w:type="dxa"/>
          </w:tcPr>
          <w:p w14:paraId="4D10063A" w14:textId="37EA50E4" w:rsidR="00C84966" w:rsidRDefault="005850D1" w:rsidP="00DF7FFE">
            <w:pPr>
              <w:pStyle w:val="NormalWeb"/>
              <w:rPr>
                <w:rFonts w:ascii="Calibri" w:hAnsi="Calibri" w:cs="Calibri"/>
                <w:sz w:val="20"/>
                <w:szCs w:val="20"/>
              </w:rPr>
            </w:pPr>
            <w:r>
              <w:rPr>
                <w:rFonts w:ascii="Calibri" w:hAnsi="Calibri" w:cs="Calibri"/>
                <w:sz w:val="20"/>
                <w:szCs w:val="20"/>
              </w:rPr>
              <w:t>0</w:t>
            </w:r>
          </w:p>
        </w:tc>
      </w:tr>
      <w:tr w:rsidR="00C84966" w14:paraId="503410E4" w14:textId="77777777" w:rsidTr="00DF7FFE">
        <w:tc>
          <w:tcPr>
            <w:tcW w:w="1129" w:type="dxa"/>
          </w:tcPr>
          <w:p w14:paraId="77337546"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t>2023</w:t>
            </w:r>
          </w:p>
        </w:tc>
        <w:tc>
          <w:tcPr>
            <w:tcW w:w="2694" w:type="dxa"/>
          </w:tcPr>
          <w:p w14:paraId="0C270694" w14:textId="332E035C" w:rsidR="00C84966" w:rsidRDefault="005850D1" w:rsidP="00DF7FFE">
            <w:pPr>
              <w:pStyle w:val="NormalWeb"/>
              <w:rPr>
                <w:rFonts w:ascii="Calibri" w:hAnsi="Calibri" w:cs="Calibri"/>
                <w:sz w:val="20"/>
                <w:szCs w:val="20"/>
              </w:rPr>
            </w:pPr>
            <w:r>
              <w:rPr>
                <w:rFonts w:ascii="Calibri" w:hAnsi="Calibri" w:cs="Calibri"/>
                <w:sz w:val="20"/>
                <w:szCs w:val="20"/>
              </w:rPr>
              <w:t>0</w:t>
            </w:r>
          </w:p>
        </w:tc>
      </w:tr>
    </w:tbl>
    <w:p w14:paraId="07F8C8A9" w14:textId="7878CC59" w:rsidR="005B290F" w:rsidRPr="00751E88" w:rsidRDefault="005B290F" w:rsidP="005B290F">
      <w:pPr>
        <w:pStyle w:val="NormalWeb"/>
        <w:shd w:val="clear" w:color="auto" w:fill="FFFFFF"/>
        <w:rPr>
          <w:rFonts w:ascii="Calibri" w:hAnsi="Calibri" w:cs="Calibri"/>
          <w:sz w:val="20"/>
          <w:szCs w:val="20"/>
        </w:rPr>
      </w:pPr>
    </w:p>
    <w:p w14:paraId="6E369DB6" w14:textId="2F664610"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3.II</w:t>
      </w:r>
      <w:proofErr w:type="gramEnd"/>
      <w:r w:rsidRPr="00751E88">
        <w:rPr>
          <w:rFonts w:ascii="Calibri" w:hAnsi="Calibri" w:cs="Calibri"/>
          <w:sz w:val="20"/>
          <w:szCs w:val="20"/>
        </w:rPr>
        <w:t xml:space="preserve"> Name all organisations, including your own, that sponsored</w:t>
      </w:r>
      <w:r w:rsidR="00C84966">
        <w:rPr>
          <w:rFonts w:ascii="Calibri" w:hAnsi="Calibri" w:cs="Calibri"/>
          <w:sz w:val="20"/>
          <w:szCs w:val="20"/>
        </w:rPr>
        <w:t xml:space="preserve"> and/or funded</w:t>
      </w:r>
      <w:r w:rsidRPr="00751E88">
        <w:rPr>
          <w:rFonts w:ascii="Calibri" w:hAnsi="Calibri" w:cs="Calibri"/>
          <w:sz w:val="20"/>
          <w:szCs w:val="20"/>
        </w:rPr>
        <w:t xml:space="preserve"> solid- cancer systemic-anticancer therapy trials at your centre in each year:</w:t>
      </w:r>
    </w:p>
    <w:tbl>
      <w:tblPr>
        <w:tblStyle w:val="TableGrid"/>
        <w:tblW w:w="9067" w:type="dxa"/>
        <w:tblLook w:val="04A0" w:firstRow="1" w:lastRow="0" w:firstColumn="1" w:lastColumn="0" w:noHBand="0" w:noVBand="1"/>
      </w:tblPr>
      <w:tblGrid>
        <w:gridCol w:w="1129"/>
        <w:gridCol w:w="7938"/>
      </w:tblGrid>
      <w:tr w:rsidR="00C84966" w14:paraId="758C144D" w14:textId="77777777" w:rsidTr="00C84966">
        <w:tc>
          <w:tcPr>
            <w:tcW w:w="1129" w:type="dxa"/>
          </w:tcPr>
          <w:p w14:paraId="4D446426" w14:textId="77777777" w:rsidR="00C84966" w:rsidRDefault="00C84966" w:rsidP="00DF7FFE">
            <w:pPr>
              <w:pStyle w:val="NormalWeb"/>
              <w:rPr>
                <w:rFonts w:ascii="Calibri" w:hAnsi="Calibri" w:cs="Calibri"/>
                <w:sz w:val="20"/>
                <w:szCs w:val="20"/>
              </w:rPr>
            </w:pPr>
          </w:p>
        </w:tc>
        <w:tc>
          <w:tcPr>
            <w:tcW w:w="7938" w:type="dxa"/>
          </w:tcPr>
          <w:p w14:paraId="53C2DC59" w14:textId="2D0572CC" w:rsidR="00C84966" w:rsidRDefault="00C84966" w:rsidP="00DF7FFE">
            <w:pPr>
              <w:pStyle w:val="NormalWeb"/>
              <w:rPr>
                <w:rFonts w:ascii="Calibri" w:hAnsi="Calibri" w:cs="Calibri"/>
                <w:sz w:val="20"/>
                <w:szCs w:val="20"/>
              </w:rPr>
            </w:pPr>
            <w:r>
              <w:rPr>
                <w:rFonts w:ascii="Calibri" w:hAnsi="Calibri" w:cs="Calibri"/>
                <w:sz w:val="20"/>
                <w:szCs w:val="20"/>
              </w:rPr>
              <w:t>Sponsors/ funders</w:t>
            </w:r>
          </w:p>
        </w:tc>
      </w:tr>
      <w:tr w:rsidR="00C84966" w14:paraId="05E6230B" w14:textId="77777777" w:rsidTr="00C84966">
        <w:tc>
          <w:tcPr>
            <w:tcW w:w="1129" w:type="dxa"/>
          </w:tcPr>
          <w:p w14:paraId="19F3C33D"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2010</w:t>
            </w:r>
          </w:p>
        </w:tc>
        <w:tc>
          <w:tcPr>
            <w:tcW w:w="7938" w:type="dxa"/>
          </w:tcPr>
          <w:p w14:paraId="36899DD8" w14:textId="6573DA8B" w:rsidR="00C84966" w:rsidRDefault="005850D1" w:rsidP="00DF7FFE">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p>
          <w:p w14:paraId="3795B8FA" w14:textId="77777777" w:rsidR="00C84966" w:rsidRDefault="00C84966" w:rsidP="00DF7FFE">
            <w:pPr>
              <w:pStyle w:val="NormalWeb"/>
              <w:rPr>
                <w:rFonts w:ascii="Calibri" w:hAnsi="Calibri" w:cs="Calibri"/>
                <w:sz w:val="20"/>
                <w:szCs w:val="20"/>
              </w:rPr>
            </w:pPr>
          </w:p>
        </w:tc>
      </w:tr>
      <w:tr w:rsidR="00C84966" w14:paraId="3B5F8FB2" w14:textId="77777777" w:rsidTr="00C84966">
        <w:tc>
          <w:tcPr>
            <w:tcW w:w="1129" w:type="dxa"/>
          </w:tcPr>
          <w:p w14:paraId="68DB16C3"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2011</w:t>
            </w:r>
          </w:p>
        </w:tc>
        <w:tc>
          <w:tcPr>
            <w:tcW w:w="7938" w:type="dxa"/>
          </w:tcPr>
          <w:p w14:paraId="2EC0FDF2" w14:textId="77777777"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p>
          <w:p w14:paraId="3B0B3091" w14:textId="77777777" w:rsidR="00C84966" w:rsidRDefault="00C84966" w:rsidP="00DF7FFE">
            <w:pPr>
              <w:pStyle w:val="NormalWeb"/>
              <w:rPr>
                <w:rFonts w:ascii="Calibri" w:hAnsi="Calibri" w:cs="Calibri"/>
                <w:sz w:val="20"/>
                <w:szCs w:val="20"/>
              </w:rPr>
            </w:pPr>
          </w:p>
          <w:p w14:paraId="380538C4" w14:textId="77777777" w:rsidR="00C84966" w:rsidRDefault="00C84966" w:rsidP="00DF7FFE">
            <w:pPr>
              <w:pStyle w:val="NormalWeb"/>
              <w:rPr>
                <w:rFonts w:ascii="Calibri" w:hAnsi="Calibri" w:cs="Calibri"/>
                <w:sz w:val="20"/>
                <w:szCs w:val="20"/>
              </w:rPr>
            </w:pPr>
          </w:p>
        </w:tc>
      </w:tr>
      <w:tr w:rsidR="00C84966" w14:paraId="7D0F0529" w14:textId="77777777" w:rsidTr="00C84966">
        <w:tc>
          <w:tcPr>
            <w:tcW w:w="1129" w:type="dxa"/>
          </w:tcPr>
          <w:p w14:paraId="5C1866FF"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2012</w:t>
            </w:r>
          </w:p>
        </w:tc>
        <w:tc>
          <w:tcPr>
            <w:tcW w:w="7938" w:type="dxa"/>
          </w:tcPr>
          <w:p w14:paraId="3CDAF778" w14:textId="53E6407F"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 xml:space="preserve"> UCL</w:t>
            </w:r>
          </w:p>
          <w:p w14:paraId="061D966C" w14:textId="77777777" w:rsidR="00C84966" w:rsidRDefault="00C84966" w:rsidP="00DF7FFE">
            <w:pPr>
              <w:pStyle w:val="NormalWeb"/>
              <w:rPr>
                <w:rFonts w:ascii="Calibri" w:hAnsi="Calibri" w:cs="Calibri"/>
                <w:sz w:val="20"/>
                <w:szCs w:val="20"/>
              </w:rPr>
            </w:pPr>
          </w:p>
          <w:p w14:paraId="2F341B7B" w14:textId="77777777" w:rsidR="00C84966" w:rsidRDefault="00C84966" w:rsidP="00DF7FFE">
            <w:pPr>
              <w:pStyle w:val="NormalWeb"/>
              <w:rPr>
                <w:rFonts w:ascii="Calibri" w:hAnsi="Calibri" w:cs="Calibri"/>
                <w:sz w:val="20"/>
                <w:szCs w:val="20"/>
              </w:rPr>
            </w:pPr>
          </w:p>
        </w:tc>
      </w:tr>
      <w:tr w:rsidR="00C84966" w14:paraId="15457F6A" w14:textId="77777777" w:rsidTr="00C84966">
        <w:tc>
          <w:tcPr>
            <w:tcW w:w="1129" w:type="dxa"/>
          </w:tcPr>
          <w:p w14:paraId="44460109"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2013</w:t>
            </w:r>
          </w:p>
        </w:tc>
        <w:tc>
          <w:tcPr>
            <w:tcW w:w="7938" w:type="dxa"/>
          </w:tcPr>
          <w:p w14:paraId="3754862B" w14:textId="53A9E6D9"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UCL</w:t>
            </w:r>
          </w:p>
          <w:p w14:paraId="4EDA2464" w14:textId="77777777" w:rsidR="00C84966" w:rsidRDefault="00C84966" w:rsidP="00DF7FFE">
            <w:pPr>
              <w:pStyle w:val="NormalWeb"/>
              <w:rPr>
                <w:rFonts w:ascii="Calibri" w:hAnsi="Calibri" w:cs="Calibri"/>
                <w:sz w:val="20"/>
                <w:szCs w:val="20"/>
              </w:rPr>
            </w:pPr>
          </w:p>
          <w:p w14:paraId="4CA29BF2" w14:textId="77777777" w:rsidR="00C84966" w:rsidRDefault="00C84966" w:rsidP="00DF7FFE">
            <w:pPr>
              <w:pStyle w:val="NormalWeb"/>
              <w:rPr>
                <w:rFonts w:ascii="Calibri" w:hAnsi="Calibri" w:cs="Calibri"/>
                <w:sz w:val="20"/>
                <w:szCs w:val="20"/>
              </w:rPr>
            </w:pPr>
          </w:p>
        </w:tc>
      </w:tr>
      <w:tr w:rsidR="00C84966" w14:paraId="61CC25DB" w14:textId="77777777" w:rsidTr="00C84966">
        <w:tc>
          <w:tcPr>
            <w:tcW w:w="1129" w:type="dxa"/>
          </w:tcPr>
          <w:p w14:paraId="2635B996"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2014</w:t>
            </w:r>
          </w:p>
        </w:tc>
        <w:tc>
          <w:tcPr>
            <w:tcW w:w="7938" w:type="dxa"/>
          </w:tcPr>
          <w:p w14:paraId="40ABF5B7" w14:textId="629AB587"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UCL</w:t>
            </w:r>
          </w:p>
          <w:p w14:paraId="67164D91" w14:textId="77777777" w:rsidR="00C84966" w:rsidRDefault="00C84966" w:rsidP="00DF7FFE">
            <w:pPr>
              <w:pStyle w:val="NormalWeb"/>
              <w:rPr>
                <w:rFonts w:ascii="Calibri" w:hAnsi="Calibri" w:cs="Calibri"/>
                <w:sz w:val="20"/>
                <w:szCs w:val="20"/>
              </w:rPr>
            </w:pPr>
          </w:p>
          <w:p w14:paraId="761D6C2E" w14:textId="77777777" w:rsidR="00C84966" w:rsidRDefault="00C84966" w:rsidP="00DF7FFE">
            <w:pPr>
              <w:pStyle w:val="NormalWeb"/>
              <w:rPr>
                <w:rFonts w:ascii="Calibri" w:hAnsi="Calibri" w:cs="Calibri"/>
                <w:sz w:val="20"/>
                <w:szCs w:val="20"/>
              </w:rPr>
            </w:pPr>
          </w:p>
        </w:tc>
      </w:tr>
      <w:tr w:rsidR="00C84966" w14:paraId="19B1C772" w14:textId="77777777" w:rsidTr="00C84966">
        <w:tc>
          <w:tcPr>
            <w:tcW w:w="1129" w:type="dxa"/>
          </w:tcPr>
          <w:p w14:paraId="6FD53A37"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2015</w:t>
            </w:r>
          </w:p>
        </w:tc>
        <w:tc>
          <w:tcPr>
            <w:tcW w:w="7938" w:type="dxa"/>
          </w:tcPr>
          <w:p w14:paraId="423BFB8B" w14:textId="0CA54FF7"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 xml:space="preserve">UCL, </w:t>
            </w:r>
            <w:proofErr w:type="spellStart"/>
            <w:r>
              <w:rPr>
                <w:rFonts w:ascii="Calibri" w:hAnsi="Calibri" w:cs="Calibri"/>
                <w:sz w:val="20"/>
                <w:szCs w:val="20"/>
              </w:rPr>
              <w:t>Velindre</w:t>
            </w:r>
            <w:proofErr w:type="spellEnd"/>
            <w:r>
              <w:rPr>
                <w:rFonts w:ascii="Calibri" w:hAnsi="Calibri" w:cs="Calibri"/>
                <w:sz w:val="20"/>
                <w:szCs w:val="20"/>
              </w:rPr>
              <w:t xml:space="preserve"> NHS trust, Astra </w:t>
            </w:r>
            <w:proofErr w:type="spellStart"/>
            <w:r>
              <w:rPr>
                <w:rFonts w:ascii="Calibri" w:hAnsi="Calibri" w:cs="Calibri"/>
                <w:sz w:val="20"/>
                <w:szCs w:val="20"/>
              </w:rPr>
              <w:t>Zenica</w:t>
            </w:r>
            <w:proofErr w:type="spellEnd"/>
          </w:p>
          <w:p w14:paraId="77FA5976" w14:textId="77777777" w:rsidR="00C84966" w:rsidRDefault="00C84966" w:rsidP="00DF7FFE">
            <w:pPr>
              <w:pStyle w:val="NormalWeb"/>
              <w:rPr>
                <w:rFonts w:ascii="Calibri" w:hAnsi="Calibri" w:cs="Calibri"/>
                <w:sz w:val="20"/>
                <w:szCs w:val="20"/>
              </w:rPr>
            </w:pPr>
          </w:p>
          <w:p w14:paraId="62275341" w14:textId="77777777" w:rsidR="00C84966" w:rsidRDefault="00C84966" w:rsidP="00DF7FFE">
            <w:pPr>
              <w:pStyle w:val="NormalWeb"/>
              <w:rPr>
                <w:rFonts w:ascii="Calibri" w:hAnsi="Calibri" w:cs="Calibri"/>
                <w:sz w:val="20"/>
                <w:szCs w:val="20"/>
              </w:rPr>
            </w:pPr>
          </w:p>
        </w:tc>
      </w:tr>
      <w:tr w:rsidR="00C84966" w14:paraId="28D22C33" w14:textId="77777777" w:rsidTr="00C84966">
        <w:tc>
          <w:tcPr>
            <w:tcW w:w="1129" w:type="dxa"/>
          </w:tcPr>
          <w:p w14:paraId="543D2A4B"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lastRenderedPageBreak/>
              <w:t>2016</w:t>
            </w:r>
          </w:p>
        </w:tc>
        <w:tc>
          <w:tcPr>
            <w:tcW w:w="7938" w:type="dxa"/>
          </w:tcPr>
          <w:p w14:paraId="0D2E5DE6" w14:textId="7336D246"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 xml:space="preserve">UCL, </w:t>
            </w:r>
            <w:proofErr w:type="spellStart"/>
            <w:r>
              <w:rPr>
                <w:rFonts w:ascii="Calibri" w:hAnsi="Calibri" w:cs="Calibri"/>
                <w:sz w:val="20"/>
                <w:szCs w:val="20"/>
              </w:rPr>
              <w:t>Velindre</w:t>
            </w:r>
            <w:proofErr w:type="spellEnd"/>
            <w:r>
              <w:rPr>
                <w:rFonts w:ascii="Calibri" w:hAnsi="Calibri" w:cs="Calibri"/>
                <w:sz w:val="20"/>
                <w:szCs w:val="20"/>
              </w:rPr>
              <w:t xml:space="preserve"> NHS trust, Astra </w:t>
            </w:r>
            <w:proofErr w:type="spellStart"/>
            <w:r>
              <w:rPr>
                <w:rFonts w:ascii="Calibri" w:hAnsi="Calibri" w:cs="Calibri"/>
                <w:sz w:val="20"/>
                <w:szCs w:val="20"/>
              </w:rPr>
              <w:t>Zenica</w:t>
            </w:r>
            <w:proofErr w:type="spellEnd"/>
            <w:r>
              <w:rPr>
                <w:rFonts w:ascii="Calibri" w:hAnsi="Calibri" w:cs="Calibri"/>
                <w:sz w:val="20"/>
                <w:szCs w:val="20"/>
              </w:rPr>
              <w:t>, ICR</w:t>
            </w:r>
          </w:p>
          <w:p w14:paraId="6E9F98E0" w14:textId="77777777" w:rsidR="00C84966" w:rsidRDefault="00C84966" w:rsidP="00DF7FFE">
            <w:pPr>
              <w:pStyle w:val="NormalWeb"/>
              <w:rPr>
                <w:rFonts w:ascii="Calibri" w:hAnsi="Calibri" w:cs="Calibri"/>
                <w:sz w:val="20"/>
                <w:szCs w:val="20"/>
              </w:rPr>
            </w:pPr>
          </w:p>
          <w:p w14:paraId="498C5CD5" w14:textId="77777777" w:rsidR="00C84966" w:rsidRDefault="00C84966" w:rsidP="00DF7FFE">
            <w:pPr>
              <w:pStyle w:val="NormalWeb"/>
              <w:rPr>
                <w:rFonts w:ascii="Calibri" w:hAnsi="Calibri" w:cs="Calibri"/>
                <w:sz w:val="20"/>
                <w:szCs w:val="20"/>
              </w:rPr>
            </w:pPr>
          </w:p>
        </w:tc>
      </w:tr>
      <w:tr w:rsidR="00C84966" w14:paraId="2CEAF41C" w14:textId="77777777" w:rsidTr="00C84966">
        <w:tc>
          <w:tcPr>
            <w:tcW w:w="1129" w:type="dxa"/>
          </w:tcPr>
          <w:p w14:paraId="21F66BAF"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2017</w:t>
            </w:r>
          </w:p>
        </w:tc>
        <w:tc>
          <w:tcPr>
            <w:tcW w:w="7938" w:type="dxa"/>
          </w:tcPr>
          <w:p w14:paraId="13949104" w14:textId="21D69BDC"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 xml:space="preserve">UCL, </w:t>
            </w:r>
            <w:proofErr w:type="spellStart"/>
            <w:r>
              <w:rPr>
                <w:rFonts w:ascii="Calibri" w:hAnsi="Calibri" w:cs="Calibri"/>
                <w:sz w:val="20"/>
                <w:szCs w:val="20"/>
              </w:rPr>
              <w:t>Velindre</w:t>
            </w:r>
            <w:proofErr w:type="spellEnd"/>
            <w:r>
              <w:rPr>
                <w:rFonts w:ascii="Calibri" w:hAnsi="Calibri" w:cs="Calibri"/>
                <w:sz w:val="20"/>
                <w:szCs w:val="20"/>
              </w:rPr>
              <w:t xml:space="preserve"> NHS trust, astra </w:t>
            </w:r>
            <w:proofErr w:type="spellStart"/>
            <w:r>
              <w:rPr>
                <w:rFonts w:ascii="Calibri" w:hAnsi="Calibri" w:cs="Calibri"/>
                <w:sz w:val="20"/>
                <w:szCs w:val="20"/>
              </w:rPr>
              <w:t>Zenica</w:t>
            </w:r>
            <w:proofErr w:type="spellEnd"/>
            <w:r>
              <w:rPr>
                <w:rFonts w:ascii="Calibri" w:hAnsi="Calibri" w:cs="Calibri"/>
                <w:sz w:val="20"/>
                <w:szCs w:val="20"/>
              </w:rPr>
              <w:t>, ICR</w:t>
            </w:r>
          </w:p>
          <w:p w14:paraId="76BBD6BE" w14:textId="77777777" w:rsidR="00C84966" w:rsidRDefault="00C84966" w:rsidP="00DF7FFE">
            <w:pPr>
              <w:pStyle w:val="NormalWeb"/>
              <w:rPr>
                <w:rFonts w:ascii="Calibri" w:hAnsi="Calibri" w:cs="Calibri"/>
                <w:sz w:val="20"/>
                <w:szCs w:val="20"/>
              </w:rPr>
            </w:pPr>
          </w:p>
          <w:p w14:paraId="058DD32C" w14:textId="77777777" w:rsidR="00C84966" w:rsidRDefault="00C84966" w:rsidP="00DF7FFE">
            <w:pPr>
              <w:pStyle w:val="NormalWeb"/>
              <w:rPr>
                <w:rFonts w:ascii="Calibri" w:hAnsi="Calibri" w:cs="Calibri"/>
                <w:sz w:val="20"/>
                <w:szCs w:val="20"/>
              </w:rPr>
            </w:pPr>
          </w:p>
        </w:tc>
      </w:tr>
      <w:tr w:rsidR="00C84966" w14:paraId="6C010C5D" w14:textId="77777777" w:rsidTr="00C84966">
        <w:tc>
          <w:tcPr>
            <w:tcW w:w="1129" w:type="dxa"/>
          </w:tcPr>
          <w:p w14:paraId="4CA3A7B2"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2018</w:t>
            </w:r>
          </w:p>
        </w:tc>
        <w:tc>
          <w:tcPr>
            <w:tcW w:w="7938" w:type="dxa"/>
          </w:tcPr>
          <w:p w14:paraId="44A4CAEA" w14:textId="13A8495B"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 xml:space="preserve">UCL, </w:t>
            </w:r>
            <w:proofErr w:type="spellStart"/>
            <w:r>
              <w:rPr>
                <w:rFonts w:ascii="Calibri" w:hAnsi="Calibri" w:cs="Calibri"/>
                <w:sz w:val="20"/>
                <w:szCs w:val="20"/>
              </w:rPr>
              <w:t>Velindre</w:t>
            </w:r>
            <w:proofErr w:type="spellEnd"/>
            <w:r>
              <w:rPr>
                <w:rFonts w:ascii="Calibri" w:hAnsi="Calibri" w:cs="Calibri"/>
                <w:sz w:val="20"/>
                <w:szCs w:val="20"/>
              </w:rPr>
              <w:t xml:space="preserve"> NHS trust, Astra </w:t>
            </w:r>
            <w:proofErr w:type="spellStart"/>
            <w:r>
              <w:rPr>
                <w:rFonts w:ascii="Calibri" w:hAnsi="Calibri" w:cs="Calibri"/>
                <w:sz w:val="20"/>
                <w:szCs w:val="20"/>
              </w:rPr>
              <w:t>Zenica</w:t>
            </w:r>
            <w:proofErr w:type="spellEnd"/>
            <w:r>
              <w:rPr>
                <w:rFonts w:ascii="Calibri" w:hAnsi="Calibri" w:cs="Calibri"/>
                <w:sz w:val="20"/>
                <w:szCs w:val="20"/>
              </w:rPr>
              <w:t>, ICR</w:t>
            </w:r>
          </w:p>
          <w:p w14:paraId="304DCC90" w14:textId="77777777" w:rsidR="00C84966" w:rsidRDefault="00C84966" w:rsidP="00DF7FFE">
            <w:pPr>
              <w:pStyle w:val="NormalWeb"/>
              <w:rPr>
                <w:rFonts w:ascii="Calibri" w:hAnsi="Calibri" w:cs="Calibri"/>
                <w:sz w:val="20"/>
                <w:szCs w:val="20"/>
              </w:rPr>
            </w:pPr>
          </w:p>
          <w:p w14:paraId="3D65231E" w14:textId="77777777" w:rsidR="00C84966" w:rsidRDefault="00C84966" w:rsidP="00DF7FFE">
            <w:pPr>
              <w:pStyle w:val="NormalWeb"/>
              <w:rPr>
                <w:rFonts w:ascii="Calibri" w:hAnsi="Calibri" w:cs="Calibri"/>
                <w:sz w:val="20"/>
                <w:szCs w:val="20"/>
              </w:rPr>
            </w:pPr>
          </w:p>
        </w:tc>
      </w:tr>
      <w:tr w:rsidR="00C84966" w14:paraId="06DDF91E" w14:textId="77777777" w:rsidTr="00C84966">
        <w:tc>
          <w:tcPr>
            <w:tcW w:w="1129" w:type="dxa"/>
          </w:tcPr>
          <w:p w14:paraId="7F443D26"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2019</w:t>
            </w:r>
          </w:p>
        </w:tc>
        <w:tc>
          <w:tcPr>
            <w:tcW w:w="7938" w:type="dxa"/>
          </w:tcPr>
          <w:p w14:paraId="2B1B2093" w14:textId="073B158B"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UCL, ICR</w:t>
            </w:r>
          </w:p>
          <w:p w14:paraId="203E5283" w14:textId="77777777" w:rsidR="00C84966" w:rsidRDefault="00C84966" w:rsidP="00DF7FFE">
            <w:pPr>
              <w:pStyle w:val="NormalWeb"/>
              <w:rPr>
                <w:rFonts w:ascii="Calibri" w:hAnsi="Calibri" w:cs="Calibri"/>
                <w:sz w:val="20"/>
                <w:szCs w:val="20"/>
              </w:rPr>
            </w:pPr>
          </w:p>
          <w:p w14:paraId="77EAD443" w14:textId="77777777" w:rsidR="00C84966" w:rsidRDefault="00C84966" w:rsidP="00DF7FFE">
            <w:pPr>
              <w:pStyle w:val="NormalWeb"/>
              <w:rPr>
                <w:rFonts w:ascii="Calibri" w:hAnsi="Calibri" w:cs="Calibri"/>
                <w:sz w:val="20"/>
                <w:szCs w:val="20"/>
              </w:rPr>
            </w:pPr>
          </w:p>
        </w:tc>
      </w:tr>
      <w:tr w:rsidR="00C84966" w14:paraId="3375EC37" w14:textId="77777777" w:rsidTr="00C84966">
        <w:tc>
          <w:tcPr>
            <w:tcW w:w="1129" w:type="dxa"/>
          </w:tcPr>
          <w:p w14:paraId="0CAAA13C"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2020</w:t>
            </w:r>
          </w:p>
        </w:tc>
        <w:tc>
          <w:tcPr>
            <w:tcW w:w="7938" w:type="dxa"/>
          </w:tcPr>
          <w:p w14:paraId="4ABD7793" w14:textId="2EE816EE"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UCL, ICR</w:t>
            </w:r>
          </w:p>
          <w:p w14:paraId="4482B9BC" w14:textId="77777777" w:rsidR="00C84966" w:rsidRDefault="00C84966" w:rsidP="00DF7FFE">
            <w:pPr>
              <w:pStyle w:val="NormalWeb"/>
              <w:rPr>
                <w:rFonts w:ascii="Calibri" w:hAnsi="Calibri" w:cs="Calibri"/>
                <w:sz w:val="20"/>
                <w:szCs w:val="20"/>
              </w:rPr>
            </w:pPr>
          </w:p>
          <w:p w14:paraId="08F82A28" w14:textId="77777777" w:rsidR="00C84966" w:rsidRDefault="00C84966" w:rsidP="00DF7FFE">
            <w:pPr>
              <w:pStyle w:val="NormalWeb"/>
              <w:rPr>
                <w:rFonts w:ascii="Calibri" w:hAnsi="Calibri" w:cs="Calibri"/>
                <w:sz w:val="20"/>
                <w:szCs w:val="20"/>
              </w:rPr>
            </w:pPr>
          </w:p>
        </w:tc>
      </w:tr>
      <w:tr w:rsidR="00C84966" w14:paraId="5CC1FA8D" w14:textId="77777777" w:rsidTr="00C84966">
        <w:tc>
          <w:tcPr>
            <w:tcW w:w="1129" w:type="dxa"/>
          </w:tcPr>
          <w:p w14:paraId="4DF3CFD9"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2021</w:t>
            </w:r>
          </w:p>
        </w:tc>
        <w:tc>
          <w:tcPr>
            <w:tcW w:w="7938" w:type="dxa"/>
          </w:tcPr>
          <w:p w14:paraId="15E7AE4F" w14:textId="2A6B2FAD"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ICR</w:t>
            </w:r>
          </w:p>
          <w:p w14:paraId="648B5A15" w14:textId="77777777" w:rsidR="00C84966" w:rsidRDefault="00C84966" w:rsidP="00DF7FFE">
            <w:pPr>
              <w:pStyle w:val="NormalWeb"/>
              <w:rPr>
                <w:rFonts w:ascii="Calibri" w:hAnsi="Calibri" w:cs="Calibri"/>
                <w:sz w:val="20"/>
                <w:szCs w:val="20"/>
              </w:rPr>
            </w:pPr>
          </w:p>
          <w:p w14:paraId="1D7997D1" w14:textId="77777777" w:rsidR="00C84966" w:rsidRDefault="00C84966" w:rsidP="00DF7FFE">
            <w:pPr>
              <w:pStyle w:val="NormalWeb"/>
              <w:rPr>
                <w:rFonts w:ascii="Calibri" w:hAnsi="Calibri" w:cs="Calibri"/>
                <w:sz w:val="20"/>
                <w:szCs w:val="20"/>
              </w:rPr>
            </w:pPr>
          </w:p>
        </w:tc>
      </w:tr>
      <w:tr w:rsidR="00C84966" w14:paraId="65356C60" w14:textId="77777777" w:rsidTr="00C84966">
        <w:tc>
          <w:tcPr>
            <w:tcW w:w="1129" w:type="dxa"/>
          </w:tcPr>
          <w:p w14:paraId="18B5D3F5"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t>2022</w:t>
            </w:r>
          </w:p>
        </w:tc>
        <w:tc>
          <w:tcPr>
            <w:tcW w:w="7938" w:type="dxa"/>
          </w:tcPr>
          <w:p w14:paraId="7416D7D9" w14:textId="6AB4B3CD" w:rsidR="005850D1" w:rsidRDefault="005850D1" w:rsidP="005850D1">
            <w:pPr>
              <w:pStyle w:val="NormalWeb"/>
              <w:rPr>
                <w:rFonts w:ascii="Calibri" w:hAnsi="Calibri" w:cs="Calibri"/>
                <w:sz w:val="20"/>
                <w:szCs w:val="20"/>
              </w:rPr>
            </w:pPr>
            <w:r>
              <w:rPr>
                <w:rFonts w:ascii="Calibri" w:hAnsi="Calibri" w:cs="Calibri"/>
                <w:sz w:val="20"/>
                <w:szCs w:val="20"/>
              </w:rPr>
              <w:t xml:space="preserve">Royal Marsden hospital, CRUK, Glasgow University, Medical Research Council, </w:t>
            </w:r>
            <w:proofErr w:type="spellStart"/>
            <w:proofErr w:type="gramStart"/>
            <w:r>
              <w:rPr>
                <w:rFonts w:ascii="Calibri" w:hAnsi="Calibri" w:cs="Calibri"/>
                <w:sz w:val="20"/>
                <w:szCs w:val="20"/>
              </w:rPr>
              <w:t>NIHR,Cambridge</w:t>
            </w:r>
            <w:proofErr w:type="spellEnd"/>
            <w:proofErr w:type="gramEnd"/>
            <w:r>
              <w:rPr>
                <w:rFonts w:ascii="Calibri" w:hAnsi="Calibri" w:cs="Calibri"/>
                <w:sz w:val="20"/>
                <w:szCs w:val="20"/>
              </w:rPr>
              <w:t xml:space="preserve"> University, </w:t>
            </w:r>
            <w:r>
              <w:rPr>
                <w:rFonts w:ascii="Calibri" w:hAnsi="Calibri" w:cs="Calibri"/>
                <w:sz w:val="20"/>
                <w:szCs w:val="20"/>
              </w:rPr>
              <w:t>ICR</w:t>
            </w:r>
          </w:p>
          <w:p w14:paraId="4BFF9399" w14:textId="77777777" w:rsidR="00C84966" w:rsidRDefault="00C84966" w:rsidP="00DF7FFE">
            <w:pPr>
              <w:pStyle w:val="NormalWeb"/>
              <w:rPr>
                <w:rFonts w:ascii="Calibri" w:hAnsi="Calibri" w:cs="Calibri"/>
                <w:sz w:val="20"/>
                <w:szCs w:val="20"/>
              </w:rPr>
            </w:pPr>
          </w:p>
          <w:p w14:paraId="12912497" w14:textId="77777777" w:rsidR="00C84966" w:rsidRDefault="00C84966" w:rsidP="00DF7FFE">
            <w:pPr>
              <w:pStyle w:val="NormalWeb"/>
              <w:rPr>
                <w:rFonts w:ascii="Calibri" w:hAnsi="Calibri" w:cs="Calibri"/>
                <w:sz w:val="20"/>
                <w:szCs w:val="20"/>
              </w:rPr>
            </w:pPr>
          </w:p>
        </w:tc>
      </w:tr>
      <w:tr w:rsidR="00C84966" w14:paraId="35E29836" w14:textId="77777777" w:rsidTr="00C84966">
        <w:tc>
          <w:tcPr>
            <w:tcW w:w="1129" w:type="dxa"/>
          </w:tcPr>
          <w:p w14:paraId="4D8B8F91"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t>2023</w:t>
            </w:r>
          </w:p>
        </w:tc>
        <w:tc>
          <w:tcPr>
            <w:tcW w:w="7938" w:type="dxa"/>
          </w:tcPr>
          <w:p w14:paraId="2B63A727" w14:textId="04D061D8" w:rsidR="005850D1" w:rsidRDefault="005850D1" w:rsidP="005850D1">
            <w:pPr>
              <w:pStyle w:val="NormalWeb"/>
              <w:rPr>
                <w:rFonts w:ascii="Calibri" w:hAnsi="Calibri" w:cs="Calibri"/>
                <w:sz w:val="20"/>
                <w:szCs w:val="20"/>
              </w:rPr>
            </w:pPr>
            <w:r>
              <w:rPr>
                <w:rFonts w:ascii="Calibri" w:hAnsi="Calibri" w:cs="Calibri"/>
                <w:sz w:val="20"/>
                <w:szCs w:val="20"/>
              </w:rPr>
              <w:t>Royal Marsden hospital, CRUK, NIHR,</w:t>
            </w:r>
            <w:r>
              <w:rPr>
                <w:rFonts w:ascii="Calibri" w:hAnsi="Calibri" w:cs="Calibri"/>
                <w:sz w:val="20"/>
                <w:szCs w:val="20"/>
              </w:rPr>
              <w:t xml:space="preserve"> </w:t>
            </w:r>
            <w:r>
              <w:rPr>
                <w:rFonts w:ascii="Calibri" w:hAnsi="Calibri" w:cs="Calibri"/>
                <w:sz w:val="20"/>
                <w:szCs w:val="20"/>
              </w:rPr>
              <w:t xml:space="preserve">Cambridge University, </w:t>
            </w:r>
            <w:r>
              <w:rPr>
                <w:rFonts w:ascii="Calibri" w:hAnsi="Calibri" w:cs="Calibri"/>
                <w:sz w:val="20"/>
                <w:szCs w:val="20"/>
              </w:rPr>
              <w:t>ICR</w:t>
            </w:r>
          </w:p>
          <w:p w14:paraId="4E171F92" w14:textId="77777777" w:rsidR="00C84966" w:rsidRDefault="00C84966" w:rsidP="00DF7FFE">
            <w:pPr>
              <w:pStyle w:val="NormalWeb"/>
              <w:rPr>
                <w:rFonts w:ascii="Calibri" w:hAnsi="Calibri" w:cs="Calibri"/>
                <w:sz w:val="20"/>
                <w:szCs w:val="20"/>
              </w:rPr>
            </w:pPr>
          </w:p>
          <w:p w14:paraId="7E0F8EB4" w14:textId="77777777" w:rsidR="00C84966" w:rsidRDefault="00C84966" w:rsidP="00DF7FFE">
            <w:pPr>
              <w:pStyle w:val="NormalWeb"/>
              <w:rPr>
                <w:rFonts w:ascii="Calibri" w:hAnsi="Calibri" w:cs="Calibri"/>
                <w:sz w:val="20"/>
                <w:szCs w:val="20"/>
              </w:rPr>
            </w:pPr>
          </w:p>
        </w:tc>
      </w:tr>
    </w:tbl>
    <w:p w14:paraId="043185B1" w14:textId="77777777" w:rsidR="005B290F" w:rsidRPr="00751E88" w:rsidRDefault="005B290F" w:rsidP="005B290F">
      <w:pPr>
        <w:pStyle w:val="NormalWeb"/>
        <w:shd w:val="clear" w:color="auto" w:fill="FFFFFF"/>
        <w:rPr>
          <w:rFonts w:ascii="Calibri" w:hAnsi="Calibri" w:cs="Calibri"/>
          <w:sz w:val="20"/>
          <w:szCs w:val="20"/>
        </w:rPr>
      </w:pPr>
    </w:p>
    <w:p w14:paraId="5D4F445B" w14:textId="5C9BDCCF"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lastRenderedPageBreak/>
        <w:t>*</w:t>
      </w:r>
      <w:r w:rsidRPr="00751E88">
        <w:rPr>
          <w:rFonts w:ascii="Calibri" w:hAnsi="Calibri" w:cs="Calibri"/>
          <w:sz w:val="20"/>
          <w:szCs w:val="20"/>
        </w:rPr>
        <w:tab/>
        <w:t>3.III How has the funding landscape for oncology pharmaceutical trials at your centre changed post-BREXIT?</w:t>
      </w:r>
    </w:p>
    <w:tbl>
      <w:tblPr>
        <w:tblStyle w:val="TableGrid"/>
        <w:tblW w:w="0" w:type="auto"/>
        <w:tblLook w:val="04A0" w:firstRow="1" w:lastRow="0" w:firstColumn="1" w:lastColumn="0" w:noHBand="0" w:noVBand="1"/>
      </w:tblPr>
      <w:tblGrid>
        <w:gridCol w:w="2972"/>
        <w:gridCol w:w="992"/>
      </w:tblGrid>
      <w:tr w:rsidR="00F56286" w14:paraId="61F48F32" w14:textId="77777777" w:rsidTr="00F56286">
        <w:tc>
          <w:tcPr>
            <w:tcW w:w="2972" w:type="dxa"/>
          </w:tcPr>
          <w:p w14:paraId="76D0BAD9" w14:textId="77777777" w:rsidR="00F56286" w:rsidRDefault="00F56286" w:rsidP="005B290F">
            <w:pPr>
              <w:pStyle w:val="NormalWeb"/>
              <w:rPr>
                <w:rFonts w:ascii="Calibri" w:hAnsi="Calibri" w:cs="Calibri"/>
                <w:sz w:val="20"/>
                <w:szCs w:val="20"/>
              </w:rPr>
            </w:pPr>
          </w:p>
        </w:tc>
        <w:tc>
          <w:tcPr>
            <w:tcW w:w="992" w:type="dxa"/>
          </w:tcPr>
          <w:p w14:paraId="409CFF22" w14:textId="2BC6B2A9" w:rsidR="00F56286" w:rsidRDefault="00F56286" w:rsidP="005B290F">
            <w:pPr>
              <w:pStyle w:val="NormalWeb"/>
              <w:rPr>
                <w:rFonts w:ascii="Calibri" w:hAnsi="Calibri" w:cs="Calibri"/>
                <w:sz w:val="20"/>
                <w:szCs w:val="20"/>
              </w:rPr>
            </w:pPr>
            <w:r>
              <w:rPr>
                <w:rFonts w:ascii="Calibri" w:hAnsi="Calibri" w:cs="Calibri"/>
                <w:sz w:val="20"/>
                <w:szCs w:val="20"/>
              </w:rPr>
              <w:t>Tick one</w:t>
            </w:r>
          </w:p>
        </w:tc>
      </w:tr>
      <w:tr w:rsidR="00F56286" w14:paraId="100C5D6A" w14:textId="77777777" w:rsidTr="00F56286">
        <w:tc>
          <w:tcPr>
            <w:tcW w:w="2972" w:type="dxa"/>
          </w:tcPr>
          <w:p w14:paraId="7E2654D1" w14:textId="2EAF43C1" w:rsidR="00F56286" w:rsidRDefault="00F56286" w:rsidP="00F56286">
            <w:pPr>
              <w:pStyle w:val="NormalWeb"/>
              <w:rPr>
                <w:rFonts w:ascii="Calibri" w:hAnsi="Calibri" w:cs="Calibri"/>
                <w:sz w:val="20"/>
                <w:szCs w:val="20"/>
              </w:rPr>
            </w:pPr>
            <w:r w:rsidRPr="00A32CDE">
              <w:rPr>
                <w:rFonts w:ascii="Calibri" w:hAnsi="Calibri" w:cs="Calibri"/>
                <w:sz w:val="20"/>
                <w:szCs w:val="20"/>
              </w:rPr>
              <w:t xml:space="preserve">Increased funding opportunities </w:t>
            </w:r>
          </w:p>
        </w:tc>
        <w:tc>
          <w:tcPr>
            <w:tcW w:w="992" w:type="dxa"/>
          </w:tcPr>
          <w:p w14:paraId="1F90C619" w14:textId="77777777" w:rsidR="00F56286" w:rsidRDefault="00F56286" w:rsidP="00F56286">
            <w:pPr>
              <w:pStyle w:val="NormalWeb"/>
              <w:rPr>
                <w:rFonts w:ascii="Calibri" w:hAnsi="Calibri" w:cs="Calibri"/>
                <w:sz w:val="20"/>
                <w:szCs w:val="20"/>
              </w:rPr>
            </w:pPr>
          </w:p>
        </w:tc>
      </w:tr>
      <w:tr w:rsidR="00F56286" w14:paraId="1132ADE1" w14:textId="77777777" w:rsidTr="00F56286">
        <w:tc>
          <w:tcPr>
            <w:tcW w:w="2972" w:type="dxa"/>
          </w:tcPr>
          <w:p w14:paraId="4568650E" w14:textId="14C70B32" w:rsidR="00F56286" w:rsidRDefault="00F56286" w:rsidP="00F56286">
            <w:pPr>
              <w:pStyle w:val="NormalWeb"/>
              <w:rPr>
                <w:rFonts w:ascii="Calibri" w:hAnsi="Calibri" w:cs="Calibri"/>
                <w:sz w:val="20"/>
                <w:szCs w:val="20"/>
              </w:rPr>
            </w:pPr>
            <w:r w:rsidRPr="00A32CDE">
              <w:rPr>
                <w:rFonts w:ascii="Calibri" w:hAnsi="Calibri" w:cs="Calibri"/>
                <w:sz w:val="20"/>
                <w:szCs w:val="20"/>
              </w:rPr>
              <w:t xml:space="preserve">Decreased funding opportunities </w:t>
            </w:r>
          </w:p>
        </w:tc>
        <w:tc>
          <w:tcPr>
            <w:tcW w:w="992" w:type="dxa"/>
          </w:tcPr>
          <w:p w14:paraId="50F990BE" w14:textId="77777777" w:rsidR="00F56286" w:rsidRDefault="00F56286" w:rsidP="00F56286">
            <w:pPr>
              <w:pStyle w:val="NormalWeb"/>
              <w:rPr>
                <w:rFonts w:ascii="Calibri" w:hAnsi="Calibri" w:cs="Calibri"/>
                <w:sz w:val="20"/>
                <w:szCs w:val="20"/>
              </w:rPr>
            </w:pPr>
          </w:p>
        </w:tc>
      </w:tr>
      <w:tr w:rsidR="00F56286" w14:paraId="38601FB9" w14:textId="77777777" w:rsidTr="00F56286">
        <w:tc>
          <w:tcPr>
            <w:tcW w:w="2972" w:type="dxa"/>
          </w:tcPr>
          <w:p w14:paraId="604556F2" w14:textId="33054CF7" w:rsidR="00F56286" w:rsidRDefault="00F56286" w:rsidP="00F56286">
            <w:pPr>
              <w:pStyle w:val="NormalWeb"/>
              <w:rPr>
                <w:rFonts w:ascii="Calibri" w:hAnsi="Calibri" w:cs="Calibri"/>
                <w:sz w:val="20"/>
                <w:szCs w:val="20"/>
              </w:rPr>
            </w:pPr>
            <w:r w:rsidRPr="00A32CDE">
              <w:rPr>
                <w:rFonts w:ascii="Calibri" w:hAnsi="Calibri" w:cs="Calibri"/>
                <w:sz w:val="20"/>
                <w:szCs w:val="20"/>
              </w:rPr>
              <w:t>No signiﬁcant change</w:t>
            </w:r>
          </w:p>
        </w:tc>
        <w:tc>
          <w:tcPr>
            <w:tcW w:w="992" w:type="dxa"/>
          </w:tcPr>
          <w:p w14:paraId="5F256352" w14:textId="77777777" w:rsidR="00F56286" w:rsidRDefault="00F56286" w:rsidP="00F56286">
            <w:pPr>
              <w:pStyle w:val="NormalWeb"/>
              <w:rPr>
                <w:rFonts w:ascii="Calibri" w:hAnsi="Calibri" w:cs="Calibri"/>
                <w:sz w:val="20"/>
                <w:szCs w:val="20"/>
              </w:rPr>
            </w:pPr>
          </w:p>
        </w:tc>
      </w:tr>
      <w:tr w:rsidR="00F56286" w14:paraId="63D3D688" w14:textId="77777777" w:rsidTr="00F56286">
        <w:tc>
          <w:tcPr>
            <w:tcW w:w="2972" w:type="dxa"/>
          </w:tcPr>
          <w:p w14:paraId="5AADDB5D" w14:textId="6D66645D" w:rsidR="00F56286" w:rsidRDefault="00F56286" w:rsidP="00F56286">
            <w:pPr>
              <w:pStyle w:val="NormalWeb"/>
              <w:rPr>
                <w:rFonts w:ascii="Calibri" w:hAnsi="Calibri" w:cs="Calibri"/>
                <w:sz w:val="20"/>
                <w:szCs w:val="20"/>
              </w:rPr>
            </w:pPr>
            <w:r w:rsidRPr="00A32CDE">
              <w:rPr>
                <w:rFonts w:ascii="Calibri" w:hAnsi="Calibri" w:cs="Calibri"/>
                <w:sz w:val="20"/>
                <w:szCs w:val="20"/>
              </w:rPr>
              <w:t>Not Sure</w:t>
            </w:r>
          </w:p>
        </w:tc>
        <w:tc>
          <w:tcPr>
            <w:tcW w:w="992" w:type="dxa"/>
          </w:tcPr>
          <w:p w14:paraId="5AC572D9" w14:textId="49464E7F" w:rsidR="00F56286" w:rsidRDefault="005850D1" w:rsidP="00F56286">
            <w:pPr>
              <w:pStyle w:val="NormalWeb"/>
              <w:rPr>
                <w:rFonts w:ascii="Calibri" w:hAnsi="Calibri" w:cs="Calibri"/>
                <w:sz w:val="20"/>
                <w:szCs w:val="20"/>
              </w:rPr>
            </w:pPr>
            <w:r>
              <w:rPr>
                <w:rFonts w:ascii="Calibri" w:hAnsi="Calibri" w:cs="Calibri"/>
                <w:sz w:val="20"/>
                <w:szCs w:val="20"/>
              </w:rPr>
              <w:t>x</w:t>
            </w:r>
          </w:p>
        </w:tc>
      </w:tr>
    </w:tbl>
    <w:p w14:paraId="66AF786C" w14:textId="77777777" w:rsidR="005B290F" w:rsidRPr="00751E88" w:rsidRDefault="005B290F" w:rsidP="005B290F">
      <w:pPr>
        <w:pStyle w:val="NormalWeb"/>
        <w:shd w:val="clear" w:color="auto" w:fill="FFFFFF"/>
        <w:rPr>
          <w:rFonts w:ascii="Calibri" w:hAnsi="Calibri" w:cs="Calibri"/>
          <w:sz w:val="20"/>
          <w:szCs w:val="20"/>
        </w:rPr>
      </w:pPr>
    </w:p>
    <w:p w14:paraId="74ABB8BF" w14:textId="58C392D3"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92032" behindDoc="0" locked="0" layoutInCell="1" allowOverlap="1" wp14:anchorId="3AF8BC42" wp14:editId="244E4A21">
                <wp:simplePos x="0" y="0"/>
                <wp:positionH relativeFrom="column">
                  <wp:posOffset>0</wp:posOffset>
                </wp:positionH>
                <wp:positionV relativeFrom="paragraph">
                  <wp:posOffset>389003</wp:posOffset>
                </wp:positionV>
                <wp:extent cx="5736380" cy="624949"/>
                <wp:effectExtent l="0" t="0" r="17145" b="10160"/>
                <wp:wrapNone/>
                <wp:docPr id="659854580"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682304FF" w14:textId="5138B789" w:rsidR="00C84966" w:rsidRPr="00C84966" w:rsidRDefault="005850D1"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8BC42" id="_x0000_s1042" type="#_x0000_t202" style="position:absolute;margin-left:0;margin-top:30.65pt;width:451.7pt;height:4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A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" fillcolor="white [3201]" strokeweight=".5pt">
                <v:textbox>
                  <w:txbxContent>
                    <w:p w14:paraId="682304FF" w14:textId="5138B789" w:rsidR="00C84966" w:rsidRPr="00C84966" w:rsidRDefault="005850D1"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3.IV</w:t>
      </w:r>
      <w:proofErr w:type="gramEnd"/>
      <w:r w:rsidR="005B290F" w:rsidRPr="00751E88">
        <w:rPr>
          <w:rFonts w:ascii="Calibri" w:hAnsi="Calibri" w:cs="Calibri"/>
          <w:sz w:val="20"/>
          <w:szCs w:val="20"/>
        </w:rPr>
        <w:t xml:space="preserve"> If there has been a change, please describe the main factors contributing to the shift in funding availability:</w:t>
      </w:r>
    </w:p>
    <w:p w14:paraId="5198C13E" w14:textId="141084CE" w:rsidR="005B290F" w:rsidRPr="00751E88" w:rsidRDefault="005B290F" w:rsidP="005B290F">
      <w:pPr>
        <w:pStyle w:val="NormalWeb"/>
        <w:shd w:val="clear" w:color="auto" w:fill="FFFFFF"/>
        <w:rPr>
          <w:rFonts w:ascii="Calibri" w:hAnsi="Calibri" w:cs="Calibri"/>
          <w:sz w:val="20"/>
          <w:szCs w:val="20"/>
        </w:rPr>
      </w:pPr>
    </w:p>
    <w:p w14:paraId="6C3A391E" w14:textId="77777777" w:rsidR="005B290F" w:rsidRPr="00751E88" w:rsidRDefault="005B290F" w:rsidP="005B290F">
      <w:pPr>
        <w:pStyle w:val="NormalWeb"/>
        <w:shd w:val="clear" w:color="auto" w:fill="FFFFFF"/>
        <w:rPr>
          <w:rFonts w:ascii="Calibri" w:hAnsi="Calibri" w:cs="Calibri"/>
          <w:sz w:val="20"/>
          <w:szCs w:val="20"/>
        </w:rPr>
      </w:pPr>
    </w:p>
    <w:p w14:paraId="10AE2CB0" w14:textId="582AE7C4"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94080" behindDoc="0" locked="0" layoutInCell="1" allowOverlap="1" wp14:anchorId="07EBA4A3" wp14:editId="714938B1">
                <wp:simplePos x="0" y="0"/>
                <wp:positionH relativeFrom="column">
                  <wp:posOffset>0</wp:posOffset>
                </wp:positionH>
                <wp:positionV relativeFrom="paragraph">
                  <wp:posOffset>395582</wp:posOffset>
                </wp:positionV>
                <wp:extent cx="5736380" cy="624949"/>
                <wp:effectExtent l="0" t="0" r="17145" b="10160"/>
                <wp:wrapNone/>
                <wp:docPr id="423118790"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61E48723" w14:textId="1BF9140F" w:rsidR="00C84966" w:rsidRPr="00C84966" w:rsidRDefault="005850D1"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BA4A3" id="_x0000_s1043" type="#_x0000_t202" style="position:absolute;margin-left:0;margin-top:31.15pt;width:451.7pt;height:49.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" fillcolor="white [3201]" strokeweight=".5pt">
                <v:textbox>
                  <w:txbxContent>
                    <w:p w14:paraId="61E48723" w14:textId="1BF9140F" w:rsidR="00C84966" w:rsidRPr="00C84966" w:rsidRDefault="005850D1"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3.V</w:t>
      </w:r>
      <w:proofErr w:type="gramEnd"/>
      <w:r w:rsidR="005B290F" w:rsidRPr="00751E88">
        <w:rPr>
          <w:rFonts w:ascii="Calibri" w:hAnsi="Calibri" w:cs="Calibri"/>
          <w:sz w:val="20"/>
          <w:szCs w:val="20"/>
        </w:rPr>
        <w:t xml:space="preserve"> How has the change in funding impacted the continuity of ongoing oncology pharmaceutical trials at your centre?</w:t>
      </w:r>
    </w:p>
    <w:p w14:paraId="7FE41624" w14:textId="48C8BDEC" w:rsidR="005C4D14" w:rsidRPr="00751E88" w:rsidRDefault="005C4D14" w:rsidP="005B290F">
      <w:pPr>
        <w:pStyle w:val="NormalWeb"/>
        <w:shd w:val="clear" w:color="auto" w:fill="FFFFFF"/>
        <w:rPr>
          <w:rFonts w:ascii="Calibri" w:hAnsi="Calibri" w:cs="Calibri"/>
          <w:sz w:val="20"/>
          <w:szCs w:val="20"/>
        </w:rPr>
      </w:pPr>
    </w:p>
    <w:p w14:paraId="7F204E19" w14:textId="77777777" w:rsidR="005C4D14" w:rsidRPr="00751E88" w:rsidRDefault="005C4D14" w:rsidP="005B290F">
      <w:pPr>
        <w:pStyle w:val="NormalWeb"/>
        <w:shd w:val="clear" w:color="auto" w:fill="FFFFFF"/>
        <w:rPr>
          <w:rFonts w:ascii="Calibri" w:hAnsi="Calibri" w:cs="Calibri"/>
          <w:sz w:val="20"/>
          <w:szCs w:val="20"/>
        </w:rPr>
      </w:pPr>
    </w:p>
    <w:p w14:paraId="45900465" w14:textId="6E519CF9"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96128" behindDoc="0" locked="0" layoutInCell="1" allowOverlap="1" wp14:anchorId="7BE19AAB" wp14:editId="4CFAFA0A">
                <wp:simplePos x="0" y="0"/>
                <wp:positionH relativeFrom="column">
                  <wp:posOffset>0</wp:posOffset>
                </wp:positionH>
                <wp:positionV relativeFrom="paragraph">
                  <wp:posOffset>408104</wp:posOffset>
                </wp:positionV>
                <wp:extent cx="5736380" cy="624949"/>
                <wp:effectExtent l="0" t="0" r="17145" b="10160"/>
                <wp:wrapNone/>
                <wp:docPr id="1924244651"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010A2CAA" w14:textId="6D12DCF3" w:rsidR="00C84966" w:rsidRPr="00C84966" w:rsidRDefault="005850D1"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19AAB" id="_x0000_s1044" type="#_x0000_t202" style="position:absolute;margin-left:0;margin-top:32.15pt;width:451.7pt;height:49.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" fillcolor="white [3201]" strokeweight=".5pt">
                <v:textbox>
                  <w:txbxContent>
                    <w:p w14:paraId="010A2CAA" w14:textId="6D12DCF3" w:rsidR="00C84966" w:rsidRPr="00C84966" w:rsidRDefault="005850D1"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t>3.VI Are there speciﬁc types of trials more aﬀected by funding challenges (e.g., Phase 1, investigator-initiated trials, certain types of systemic anti-cancer drugs, combination therapies, for certain tumour groups)?</w:t>
      </w:r>
    </w:p>
    <w:p w14:paraId="229546F6" w14:textId="4D2DBA51" w:rsidR="005C4D14" w:rsidRPr="00751E88" w:rsidRDefault="005C4D14" w:rsidP="005B290F">
      <w:pPr>
        <w:pStyle w:val="NormalWeb"/>
        <w:shd w:val="clear" w:color="auto" w:fill="FFFFFF"/>
        <w:rPr>
          <w:rFonts w:ascii="Calibri" w:hAnsi="Calibri" w:cs="Calibri"/>
          <w:sz w:val="20"/>
          <w:szCs w:val="20"/>
        </w:rPr>
      </w:pPr>
    </w:p>
    <w:p w14:paraId="41056956" w14:textId="77777777" w:rsidR="005B290F" w:rsidRPr="00751E88" w:rsidRDefault="005B290F" w:rsidP="005B290F">
      <w:pPr>
        <w:pStyle w:val="NormalWeb"/>
        <w:shd w:val="clear" w:color="auto" w:fill="FFFFFF"/>
        <w:rPr>
          <w:rFonts w:ascii="Calibri" w:hAnsi="Calibri" w:cs="Calibri"/>
          <w:sz w:val="20"/>
          <w:szCs w:val="20"/>
        </w:rPr>
      </w:pPr>
    </w:p>
    <w:p w14:paraId="07A6EF7F"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t>3.VII How has the uncertainty surrounding BREXIT impacted the willingness of funding organisations to support oncology trials?</w:t>
      </w:r>
    </w:p>
    <w:tbl>
      <w:tblPr>
        <w:tblStyle w:val="TableGrid"/>
        <w:tblW w:w="0" w:type="auto"/>
        <w:tblLook w:val="04A0" w:firstRow="1" w:lastRow="0" w:firstColumn="1" w:lastColumn="0" w:noHBand="0" w:noVBand="1"/>
      </w:tblPr>
      <w:tblGrid>
        <w:gridCol w:w="2263"/>
        <w:gridCol w:w="1134"/>
      </w:tblGrid>
      <w:tr w:rsidR="00C84966" w14:paraId="4DAE0AF7" w14:textId="77777777" w:rsidTr="00C84966">
        <w:tc>
          <w:tcPr>
            <w:tcW w:w="2263" w:type="dxa"/>
          </w:tcPr>
          <w:p w14:paraId="386D7303" w14:textId="77777777" w:rsidR="00C84966" w:rsidRDefault="00C84966" w:rsidP="005B290F">
            <w:pPr>
              <w:pStyle w:val="NormalWeb"/>
              <w:rPr>
                <w:rFonts w:ascii="Calibri" w:hAnsi="Calibri" w:cs="Calibri"/>
                <w:sz w:val="20"/>
                <w:szCs w:val="20"/>
              </w:rPr>
            </w:pPr>
          </w:p>
        </w:tc>
        <w:tc>
          <w:tcPr>
            <w:tcW w:w="1134" w:type="dxa"/>
          </w:tcPr>
          <w:p w14:paraId="59E1FCDA" w14:textId="313087DD" w:rsidR="00C84966" w:rsidRDefault="00C84966" w:rsidP="005B290F">
            <w:pPr>
              <w:pStyle w:val="NormalWeb"/>
              <w:rPr>
                <w:rFonts w:ascii="Calibri" w:hAnsi="Calibri" w:cs="Calibri"/>
                <w:sz w:val="20"/>
                <w:szCs w:val="20"/>
              </w:rPr>
            </w:pPr>
            <w:r>
              <w:rPr>
                <w:rFonts w:ascii="Calibri" w:hAnsi="Calibri" w:cs="Calibri"/>
                <w:sz w:val="20"/>
                <w:szCs w:val="20"/>
              </w:rPr>
              <w:t>Tick one</w:t>
            </w:r>
          </w:p>
        </w:tc>
      </w:tr>
      <w:tr w:rsidR="00C84966" w14:paraId="4328385A" w14:textId="77777777" w:rsidTr="00C84966">
        <w:tc>
          <w:tcPr>
            <w:tcW w:w="2263" w:type="dxa"/>
          </w:tcPr>
          <w:p w14:paraId="28E7826B" w14:textId="63C5701B" w:rsidR="00C84966" w:rsidRDefault="00C84966" w:rsidP="00C84966">
            <w:pPr>
              <w:pStyle w:val="NormalWeb"/>
              <w:rPr>
                <w:rFonts w:ascii="Calibri" w:hAnsi="Calibri" w:cs="Calibri"/>
                <w:sz w:val="20"/>
                <w:szCs w:val="20"/>
              </w:rPr>
            </w:pPr>
            <w:r w:rsidRPr="00574177">
              <w:rPr>
                <w:rFonts w:ascii="Calibri" w:hAnsi="Calibri" w:cs="Calibri"/>
                <w:sz w:val="20"/>
                <w:szCs w:val="20"/>
              </w:rPr>
              <w:t>Signiﬁcantly impacted</w:t>
            </w:r>
          </w:p>
        </w:tc>
        <w:tc>
          <w:tcPr>
            <w:tcW w:w="1134" w:type="dxa"/>
          </w:tcPr>
          <w:p w14:paraId="548310CC" w14:textId="77777777" w:rsidR="00C84966" w:rsidRDefault="00C84966" w:rsidP="00C84966">
            <w:pPr>
              <w:pStyle w:val="NormalWeb"/>
              <w:rPr>
                <w:rFonts w:ascii="Calibri" w:hAnsi="Calibri" w:cs="Calibri"/>
                <w:sz w:val="20"/>
                <w:szCs w:val="20"/>
              </w:rPr>
            </w:pPr>
          </w:p>
        </w:tc>
      </w:tr>
      <w:tr w:rsidR="00C84966" w14:paraId="43C635B0" w14:textId="77777777" w:rsidTr="00C84966">
        <w:tc>
          <w:tcPr>
            <w:tcW w:w="2263" w:type="dxa"/>
          </w:tcPr>
          <w:p w14:paraId="7906B127" w14:textId="286AB100" w:rsidR="00C84966" w:rsidRDefault="00C84966" w:rsidP="00C84966">
            <w:pPr>
              <w:pStyle w:val="NormalWeb"/>
              <w:rPr>
                <w:rFonts w:ascii="Calibri" w:hAnsi="Calibri" w:cs="Calibri"/>
                <w:sz w:val="20"/>
                <w:szCs w:val="20"/>
              </w:rPr>
            </w:pPr>
            <w:r w:rsidRPr="00574177">
              <w:rPr>
                <w:rFonts w:ascii="Calibri" w:hAnsi="Calibri" w:cs="Calibri"/>
                <w:sz w:val="20"/>
                <w:szCs w:val="20"/>
              </w:rPr>
              <w:t>Moderately impacted</w:t>
            </w:r>
          </w:p>
        </w:tc>
        <w:tc>
          <w:tcPr>
            <w:tcW w:w="1134" w:type="dxa"/>
          </w:tcPr>
          <w:p w14:paraId="10C72AEB" w14:textId="77777777" w:rsidR="00C84966" w:rsidRDefault="00C84966" w:rsidP="00C84966">
            <w:pPr>
              <w:pStyle w:val="NormalWeb"/>
              <w:rPr>
                <w:rFonts w:ascii="Calibri" w:hAnsi="Calibri" w:cs="Calibri"/>
                <w:sz w:val="20"/>
                <w:szCs w:val="20"/>
              </w:rPr>
            </w:pPr>
          </w:p>
        </w:tc>
      </w:tr>
      <w:tr w:rsidR="00C84966" w14:paraId="241D9BC4" w14:textId="77777777" w:rsidTr="00C84966">
        <w:tc>
          <w:tcPr>
            <w:tcW w:w="2263" w:type="dxa"/>
          </w:tcPr>
          <w:p w14:paraId="2606833F" w14:textId="201503C6" w:rsidR="00C84966" w:rsidRDefault="00C84966" w:rsidP="00C84966">
            <w:pPr>
              <w:pStyle w:val="NormalWeb"/>
              <w:rPr>
                <w:rFonts w:ascii="Calibri" w:hAnsi="Calibri" w:cs="Calibri"/>
                <w:sz w:val="20"/>
                <w:szCs w:val="20"/>
              </w:rPr>
            </w:pPr>
            <w:r w:rsidRPr="00574177">
              <w:rPr>
                <w:rFonts w:ascii="Calibri" w:hAnsi="Calibri" w:cs="Calibri"/>
                <w:sz w:val="20"/>
                <w:szCs w:val="20"/>
              </w:rPr>
              <w:t>Minimally impacted</w:t>
            </w:r>
          </w:p>
        </w:tc>
        <w:tc>
          <w:tcPr>
            <w:tcW w:w="1134" w:type="dxa"/>
          </w:tcPr>
          <w:p w14:paraId="62E5C759" w14:textId="77777777" w:rsidR="00C84966" w:rsidRDefault="00C84966" w:rsidP="00C84966">
            <w:pPr>
              <w:pStyle w:val="NormalWeb"/>
              <w:rPr>
                <w:rFonts w:ascii="Calibri" w:hAnsi="Calibri" w:cs="Calibri"/>
                <w:sz w:val="20"/>
                <w:szCs w:val="20"/>
              </w:rPr>
            </w:pPr>
          </w:p>
        </w:tc>
      </w:tr>
      <w:tr w:rsidR="00C84966" w14:paraId="42EB4BAA" w14:textId="77777777" w:rsidTr="00C84966">
        <w:tc>
          <w:tcPr>
            <w:tcW w:w="2263" w:type="dxa"/>
          </w:tcPr>
          <w:p w14:paraId="1EED8067" w14:textId="613E944D" w:rsidR="00C84966" w:rsidRDefault="00C84966" w:rsidP="00C84966">
            <w:pPr>
              <w:pStyle w:val="NormalWeb"/>
              <w:rPr>
                <w:rFonts w:ascii="Calibri" w:hAnsi="Calibri" w:cs="Calibri"/>
                <w:sz w:val="20"/>
                <w:szCs w:val="20"/>
              </w:rPr>
            </w:pPr>
            <w:r w:rsidRPr="00574177">
              <w:rPr>
                <w:rFonts w:ascii="Calibri" w:hAnsi="Calibri" w:cs="Calibri"/>
                <w:sz w:val="20"/>
                <w:szCs w:val="20"/>
              </w:rPr>
              <w:t>No impact</w:t>
            </w:r>
          </w:p>
        </w:tc>
        <w:tc>
          <w:tcPr>
            <w:tcW w:w="1134" w:type="dxa"/>
          </w:tcPr>
          <w:p w14:paraId="1863ACDD" w14:textId="77777777" w:rsidR="00C84966" w:rsidRDefault="00C84966" w:rsidP="00C84966">
            <w:pPr>
              <w:pStyle w:val="NormalWeb"/>
              <w:rPr>
                <w:rFonts w:ascii="Calibri" w:hAnsi="Calibri" w:cs="Calibri"/>
                <w:sz w:val="20"/>
                <w:szCs w:val="20"/>
              </w:rPr>
            </w:pPr>
          </w:p>
        </w:tc>
      </w:tr>
      <w:tr w:rsidR="00C84966" w14:paraId="58E652BB" w14:textId="77777777" w:rsidTr="00C84966">
        <w:tc>
          <w:tcPr>
            <w:tcW w:w="2263" w:type="dxa"/>
          </w:tcPr>
          <w:p w14:paraId="57C28722" w14:textId="38CC31DA" w:rsidR="00C84966" w:rsidRDefault="00C84966" w:rsidP="00C84966">
            <w:pPr>
              <w:pStyle w:val="NormalWeb"/>
              <w:rPr>
                <w:rFonts w:ascii="Calibri" w:hAnsi="Calibri" w:cs="Calibri"/>
                <w:sz w:val="20"/>
                <w:szCs w:val="20"/>
              </w:rPr>
            </w:pPr>
            <w:r w:rsidRPr="00574177">
              <w:rPr>
                <w:rFonts w:ascii="Calibri" w:hAnsi="Calibri" w:cs="Calibri"/>
                <w:sz w:val="20"/>
                <w:szCs w:val="20"/>
              </w:rPr>
              <w:t>Not Sure</w:t>
            </w:r>
          </w:p>
        </w:tc>
        <w:tc>
          <w:tcPr>
            <w:tcW w:w="1134" w:type="dxa"/>
          </w:tcPr>
          <w:p w14:paraId="5CC6FD0A" w14:textId="6BB51910" w:rsidR="00C84966" w:rsidRDefault="002E6FEF" w:rsidP="00C84966">
            <w:pPr>
              <w:pStyle w:val="NormalWeb"/>
              <w:rPr>
                <w:rFonts w:ascii="Calibri" w:hAnsi="Calibri" w:cs="Calibri"/>
                <w:sz w:val="20"/>
                <w:szCs w:val="20"/>
              </w:rPr>
            </w:pPr>
            <w:r>
              <w:rPr>
                <w:rFonts w:ascii="Calibri" w:hAnsi="Calibri" w:cs="Calibri"/>
                <w:sz w:val="20"/>
                <w:szCs w:val="20"/>
              </w:rPr>
              <w:t>x</w:t>
            </w:r>
          </w:p>
        </w:tc>
      </w:tr>
    </w:tbl>
    <w:p w14:paraId="1FA976B4" w14:textId="77777777" w:rsidR="005B290F" w:rsidRPr="00751E88" w:rsidRDefault="005B290F" w:rsidP="005B290F">
      <w:pPr>
        <w:pStyle w:val="NormalWeb"/>
        <w:shd w:val="clear" w:color="auto" w:fill="FFFFFF"/>
        <w:rPr>
          <w:rFonts w:ascii="Calibri" w:hAnsi="Calibri" w:cs="Calibri"/>
          <w:sz w:val="20"/>
          <w:szCs w:val="20"/>
        </w:rPr>
      </w:pPr>
    </w:p>
    <w:p w14:paraId="433B8805" w14:textId="221C18BD"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698176" behindDoc="0" locked="0" layoutInCell="1" allowOverlap="1" wp14:anchorId="4CB1AB0A" wp14:editId="688B6598">
                <wp:simplePos x="0" y="0"/>
                <wp:positionH relativeFrom="column">
                  <wp:posOffset>0</wp:posOffset>
                </wp:positionH>
                <wp:positionV relativeFrom="paragraph">
                  <wp:posOffset>389004</wp:posOffset>
                </wp:positionV>
                <wp:extent cx="5736380" cy="624949"/>
                <wp:effectExtent l="0" t="0" r="17145" b="10160"/>
                <wp:wrapNone/>
                <wp:docPr id="1595617549"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36B4EF55" w14:textId="231BE976"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1AB0A" id="_x0000_s1045" type="#_x0000_t202" style="position:absolute;margin-left:0;margin-top:30.65pt;width:451.7pt;height:4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" fillcolor="white [3201]" strokeweight=".5pt">
                <v:textbox>
                  <w:txbxContent>
                    <w:p w14:paraId="36B4EF55" w14:textId="231BE976"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3.VIII</w:t>
      </w:r>
      <w:proofErr w:type="gramEnd"/>
      <w:r w:rsidR="005B290F" w:rsidRPr="00751E88">
        <w:rPr>
          <w:rFonts w:ascii="Calibri" w:hAnsi="Calibri" w:cs="Calibri"/>
          <w:sz w:val="20"/>
          <w:szCs w:val="20"/>
        </w:rPr>
        <w:t xml:space="preserve"> Answering on behalf of your organisation, are there any speciﬁc policy changes that would enhance funding opportunities for oncology trials post-BREXIT?</w:t>
      </w:r>
    </w:p>
    <w:p w14:paraId="2848C356" w14:textId="6281A176" w:rsidR="005B290F" w:rsidRPr="00751E88" w:rsidRDefault="005B290F" w:rsidP="005B290F">
      <w:pPr>
        <w:pStyle w:val="NormalWeb"/>
        <w:shd w:val="clear" w:color="auto" w:fill="FFFFFF"/>
        <w:rPr>
          <w:rFonts w:ascii="Calibri" w:hAnsi="Calibri" w:cs="Calibri"/>
          <w:sz w:val="20"/>
          <w:szCs w:val="20"/>
        </w:rPr>
      </w:pPr>
    </w:p>
    <w:p w14:paraId="0A7A7A3C" w14:textId="77777777" w:rsidR="005B290F" w:rsidRPr="00751E88" w:rsidRDefault="005B290F" w:rsidP="005B290F">
      <w:pPr>
        <w:pStyle w:val="NormalWeb"/>
        <w:shd w:val="clear" w:color="auto" w:fill="FFFFFF"/>
        <w:rPr>
          <w:rFonts w:ascii="Calibri" w:hAnsi="Calibri" w:cs="Calibri"/>
          <w:sz w:val="20"/>
          <w:szCs w:val="20"/>
        </w:rPr>
      </w:pPr>
    </w:p>
    <w:p w14:paraId="17B007EC" w14:textId="30FE1C58"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3.IXa</w:t>
      </w:r>
      <w:proofErr w:type="gramEnd"/>
      <w:r w:rsidRPr="00751E88">
        <w:rPr>
          <w:rFonts w:ascii="Calibri" w:hAnsi="Calibri" w:cs="Calibri"/>
          <w:sz w:val="20"/>
          <w:szCs w:val="20"/>
        </w:rPr>
        <w:t xml:space="preserve"> Have you explored alternative funding sources or strategies to mitigate potential funding challenges post-BREXIT?</w:t>
      </w:r>
      <w:r w:rsidR="002E6FEF">
        <w:rPr>
          <w:rFonts w:ascii="Calibri" w:hAnsi="Calibri" w:cs="Calibri"/>
          <w:sz w:val="20"/>
          <w:szCs w:val="20"/>
        </w:rPr>
        <w:t xml:space="preserve">  </w:t>
      </w:r>
      <w:r w:rsidR="002E6FEF" w:rsidRPr="002E6FEF">
        <w:rPr>
          <w:rFonts w:ascii="Calibri" w:hAnsi="Calibri" w:cs="Calibri"/>
          <w:b/>
          <w:bCs/>
          <w:sz w:val="20"/>
          <w:szCs w:val="20"/>
        </w:rPr>
        <w:t>Not App</w:t>
      </w:r>
      <w:r w:rsidR="002E6FEF">
        <w:rPr>
          <w:rFonts w:ascii="Calibri" w:hAnsi="Calibri" w:cs="Calibri"/>
          <w:b/>
          <w:bCs/>
          <w:sz w:val="20"/>
          <w:szCs w:val="20"/>
        </w:rPr>
        <w:t>l</w:t>
      </w:r>
      <w:r w:rsidR="002E6FEF" w:rsidRPr="002E6FEF">
        <w:rPr>
          <w:rFonts w:ascii="Calibri" w:hAnsi="Calibri" w:cs="Calibri"/>
          <w:b/>
          <w:bCs/>
          <w:sz w:val="20"/>
          <w:szCs w:val="20"/>
        </w:rPr>
        <w:t>icable</w:t>
      </w:r>
    </w:p>
    <w:tbl>
      <w:tblPr>
        <w:tblStyle w:val="TableGrid"/>
        <w:tblW w:w="0" w:type="auto"/>
        <w:tblLook w:val="04A0" w:firstRow="1" w:lastRow="0" w:firstColumn="1" w:lastColumn="0" w:noHBand="0" w:noVBand="1"/>
      </w:tblPr>
      <w:tblGrid>
        <w:gridCol w:w="988"/>
        <w:gridCol w:w="992"/>
      </w:tblGrid>
      <w:tr w:rsidR="00C84966" w:rsidRPr="00751E88" w14:paraId="73C60B88" w14:textId="77777777" w:rsidTr="00DF7FFE">
        <w:tc>
          <w:tcPr>
            <w:tcW w:w="988" w:type="dxa"/>
          </w:tcPr>
          <w:p w14:paraId="4604DAAE" w14:textId="77777777" w:rsidR="00C84966" w:rsidRDefault="00C84966" w:rsidP="00DF7FFE">
            <w:pPr>
              <w:pStyle w:val="NormalWeb"/>
              <w:shd w:val="clear" w:color="auto" w:fill="FFFFFF"/>
              <w:rPr>
                <w:rFonts w:ascii="Calibri" w:hAnsi="Calibri" w:cs="Calibri"/>
                <w:sz w:val="20"/>
                <w:szCs w:val="20"/>
              </w:rPr>
            </w:pPr>
          </w:p>
        </w:tc>
        <w:tc>
          <w:tcPr>
            <w:tcW w:w="992" w:type="dxa"/>
          </w:tcPr>
          <w:p w14:paraId="43461CA7"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0F19D761" w14:textId="77777777" w:rsidTr="00DF7FFE">
        <w:tc>
          <w:tcPr>
            <w:tcW w:w="988" w:type="dxa"/>
          </w:tcPr>
          <w:p w14:paraId="0FB54A95"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38FAF871"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4270F64D" w14:textId="77777777" w:rsidTr="00DF7FFE">
        <w:tc>
          <w:tcPr>
            <w:tcW w:w="988" w:type="dxa"/>
          </w:tcPr>
          <w:p w14:paraId="6D684CEC"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555BEBC6"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233BEAE6" w14:textId="77777777" w:rsidTr="00DF7FFE">
        <w:tc>
          <w:tcPr>
            <w:tcW w:w="988" w:type="dxa"/>
          </w:tcPr>
          <w:p w14:paraId="02A5CCFB" w14:textId="4C31FA2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2DB566F7" w14:textId="77777777" w:rsidR="00C84966" w:rsidRPr="00751E88" w:rsidRDefault="00C84966" w:rsidP="00DF7FFE">
            <w:pPr>
              <w:pStyle w:val="NormalWeb"/>
              <w:shd w:val="clear" w:color="auto" w:fill="FFFFFF"/>
              <w:rPr>
                <w:rFonts w:ascii="Calibri" w:hAnsi="Calibri" w:cs="Calibri"/>
                <w:sz w:val="20"/>
                <w:szCs w:val="20"/>
              </w:rPr>
            </w:pPr>
          </w:p>
        </w:tc>
      </w:tr>
    </w:tbl>
    <w:p w14:paraId="160E9903" w14:textId="0C9EF251" w:rsidR="005B290F" w:rsidRPr="00751E88" w:rsidRDefault="005B290F" w:rsidP="005B290F">
      <w:pPr>
        <w:pStyle w:val="NormalWeb"/>
        <w:shd w:val="clear" w:color="auto" w:fill="FFFFFF"/>
        <w:rPr>
          <w:rFonts w:ascii="Calibri" w:hAnsi="Calibri" w:cs="Calibri"/>
          <w:sz w:val="20"/>
          <w:szCs w:val="20"/>
        </w:rPr>
      </w:pPr>
    </w:p>
    <w:p w14:paraId="4910C3A8" w14:textId="3C62106B"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00224" behindDoc="0" locked="0" layoutInCell="1" allowOverlap="1" wp14:anchorId="5C367A31" wp14:editId="7B75A434">
                <wp:simplePos x="0" y="0"/>
                <wp:positionH relativeFrom="column">
                  <wp:posOffset>0</wp:posOffset>
                </wp:positionH>
                <wp:positionV relativeFrom="paragraph">
                  <wp:posOffset>246586</wp:posOffset>
                </wp:positionV>
                <wp:extent cx="5736380" cy="624949"/>
                <wp:effectExtent l="0" t="0" r="17145" b="10160"/>
                <wp:wrapNone/>
                <wp:docPr id="2115275023"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AEDE194" w14:textId="4771D482"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67A31" id="_x0000_s1046" type="#_x0000_t202" style="position:absolute;margin-left:0;margin-top:19.4pt;width:451.7pt;height:4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" fillcolor="white [3201]" strokeweight=".5pt">
                <v:textbox>
                  <w:txbxContent>
                    <w:p w14:paraId="2AEDE194" w14:textId="4771D482"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3.IXb</w:t>
      </w:r>
      <w:proofErr w:type="gramEnd"/>
      <w:r w:rsidR="005B290F" w:rsidRPr="00751E88">
        <w:rPr>
          <w:rFonts w:ascii="Calibri" w:hAnsi="Calibri" w:cs="Calibri"/>
          <w:sz w:val="20"/>
          <w:szCs w:val="20"/>
        </w:rPr>
        <w:t xml:space="preserve"> If yes, please share details of any successful strategies or approaches implemented:</w:t>
      </w:r>
    </w:p>
    <w:p w14:paraId="1EBF0355" w14:textId="36F3A733" w:rsidR="005B290F" w:rsidRPr="00751E88" w:rsidRDefault="005B290F" w:rsidP="005B290F">
      <w:pPr>
        <w:pStyle w:val="NormalWeb"/>
        <w:shd w:val="clear" w:color="auto" w:fill="FFFFFF"/>
        <w:rPr>
          <w:rFonts w:ascii="Calibri" w:hAnsi="Calibri" w:cs="Calibri"/>
          <w:sz w:val="20"/>
          <w:szCs w:val="20"/>
        </w:rPr>
      </w:pPr>
    </w:p>
    <w:p w14:paraId="25D26BC7" w14:textId="77777777" w:rsidR="005C4D14" w:rsidRPr="00751E88" w:rsidRDefault="005C4D14" w:rsidP="005B290F">
      <w:pPr>
        <w:pStyle w:val="NormalWeb"/>
        <w:shd w:val="clear" w:color="auto" w:fill="FFFFFF"/>
        <w:rPr>
          <w:rFonts w:ascii="Calibri" w:hAnsi="Calibri" w:cs="Calibri"/>
          <w:sz w:val="20"/>
          <w:szCs w:val="20"/>
        </w:rPr>
      </w:pPr>
    </w:p>
    <w:p w14:paraId="20EFA2EE" w14:textId="5894F22D"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02272" behindDoc="0" locked="0" layoutInCell="1" allowOverlap="1" wp14:anchorId="6FE0E791" wp14:editId="4C658F4C">
                <wp:simplePos x="0" y="0"/>
                <wp:positionH relativeFrom="column">
                  <wp:posOffset>0</wp:posOffset>
                </wp:positionH>
                <wp:positionV relativeFrom="paragraph">
                  <wp:posOffset>375847</wp:posOffset>
                </wp:positionV>
                <wp:extent cx="5736380" cy="624949"/>
                <wp:effectExtent l="0" t="0" r="17145" b="10160"/>
                <wp:wrapNone/>
                <wp:docPr id="1347016961"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191CA646" w14:textId="116F25EB"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0E791" id="_x0000_s1047" type="#_x0000_t202" style="position:absolute;margin-left:0;margin-top:29.6pt;width:451.7pt;height:4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ocOwIAAIQ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" fillcolor="white [3201]" strokeweight=".5pt">
                <v:textbox>
                  <w:txbxContent>
                    <w:p w14:paraId="191CA646" w14:textId="116F25EB"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t>3.X To what extent have patient advocacy groups played a role in supporting or inﬂuencing funding for oncology trials post-BREXIT in or for your organisation?</w:t>
      </w:r>
    </w:p>
    <w:p w14:paraId="244A5024" w14:textId="7B71D212"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 xml:space="preserve"> </w:t>
      </w:r>
    </w:p>
    <w:p w14:paraId="2A560251" w14:textId="77777777" w:rsidR="005C4D14" w:rsidRPr="00751E88" w:rsidRDefault="005C4D14" w:rsidP="005B290F">
      <w:pPr>
        <w:pStyle w:val="NormalWeb"/>
        <w:shd w:val="clear" w:color="auto" w:fill="FFFFFF"/>
        <w:rPr>
          <w:rFonts w:ascii="Calibri" w:hAnsi="Calibri" w:cs="Calibri"/>
          <w:sz w:val="20"/>
          <w:szCs w:val="20"/>
        </w:rPr>
      </w:pPr>
    </w:p>
    <w:p w14:paraId="51F13A16" w14:textId="09D87215"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3.XIa</w:t>
      </w:r>
      <w:proofErr w:type="gramEnd"/>
      <w:r w:rsidRPr="00751E88">
        <w:rPr>
          <w:rFonts w:ascii="Calibri" w:hAnsi="Calibri" w:cs="Calibri"/>
          <w:sz w:val="20"/>
          <w:szCs w:val="20"/>
        </w:rPr>
        <w:t xml:space="preserve"> Have there been any changes in the criteria or preferences of funding organisations when considering proposals for oncology trials post-BREXIT?</w:t>
      </w:r>
      <w:r w:rsidR="002E6FEF">
        <w:rPr>
          <w:rFonts w:ascii="Calibri" w:hAnsi="Calibri" w:cs="Calibri"/>
          <w:sz w:val="20"/>
          <w:szCs w:val="20"/>
        </w:rPr>
        <w:t xml:space="preserve">  </w:t>
      </w:r>
      <w:r w:rsidR="002E6FEF" w:rsidRPr="002E6FEF">
        <w:rPr>
          <w:rFonts w:ascii="Calibri" w:hAnsi="Calibri" w:cs="Calibri"/>
          <w:b/>
          <w:bCs/>
          <w:sz w:val="20"/>
          <w:szCs w:val="20"/>
        </w:rPr>
        <w:t>Not Applicable</w:t>
      </w:r>
    </w:p>
    <w:tbl>
      <w:tblPr>
        <w:tblStyle w:val="TableGrid"/>
        <w:tblW w:w="0" w:type="auto"/>
        <w:tblLook w:val="04A0" w:firstRow="1" w:lastRow="0" w:firstColumn="1" w:lastColumn="0" w:noHBand="0" w:noVBand="1"/>
      </w:tblPr>
      <w:tblGrid>
        <w:gridCol w:w="988"/>
        <w:gridCol w:w="992"/>
      </w:tblGrid>
      <w:tr w:rsidR="00C84966" w:rsidRPr="00751E88" w14:paraId="135A2F5F" w14:textId="77777777" w:rsidTr="00DF7FFE">
        <w:tc>
          <w:tcPr>
            <w:tcW w:w="988" w:type="dxa"/>
          </w:tcPr>
          <w:p w14:paraId="787B100F" w14:textId="77777777" w:rsidR="00C84966" w:rsidRDefault="00C84966" w:rsidP="00DF7FFE">
            <w:pPr>
              <w:pStyle w:val="NormalWeb"/>
              <w:shd w:val="clear" w:color="auto" w:fill="FFFFFF"/>
              <w:rPr>
                <w:rFonts w:ascii="Calibri" w:hAnsi="Calibri" w:cs="Calibri"/>
                <w:sz w:val="20"/>
                <w:szCs w:val="20"/>
              </w:rPr>
            </w:pPr>
          </w:p>
        </w:tc>
        <w:tc>
          <w:tcPr>
            <w:tcW w:w="992" w:type="dxa"/>
          </w:tcPr>
          <w:p w14:paraId="2423FAD3"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6513B6A8" w14:textId="77777777" w:rsidTr="00DF7FFE">
        <w:tc>
          <w:tcPr>
            <w:tcW w:w="988" w:type="dxa"/>
          </w:tcPr>
          <w:p w14:paraId="05D80444"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4B285362"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7C48F6A2" w14:textId="77777777" w:rsidTr="00DF7FFE">
        <w:tc>
          <w:tcPr>
            <w:tcW w:w="988" w:type="dxa"/>
          </w:tcPr>
          <w:p w14:paraId="405345FD"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55B0D785"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288A601A" w14:textId="77777777" w:rsidTr="00DF7FFE">
        <w:tc>
          <w:tcPr>
            <w:tcW w:w="988" w:type="dxa"/>
          </w:tcPr>
          <w:p w14:paraId="162AA595"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7D1EFAD9" w14:textId="77777777" w:rsidR="00C84966" w:rsidRPr="00751E88" w:rsidRDefault="00C84966" w:rsidP="00DF7FFE">
            <w:pPr>
              <w:pStyle w:val="NormalWeb"/>
              <w:shd w:val="clear" w:color="auto" w:fill="FFFFFF"/>
              <w:rPr>
                <w:rFonts w:ascii="Calibri" w:hAnsi="Calibri" w:cs="Calibri"/>
                <w:sz w:val="20"/>
                <w:szCs w:val="20"/>
              </w:rPr>
            </w:pPr>
          </w:p>
        </w:tc>
      </w:tr>
    </w:tbl>
    <w:p w14:paraId="7BB20BC9" w14:textId="77777777" w:rsidR="00C84966" w:rsidRDefault="00C84966" w:rsidP="005B290F">
      <w:pPr>
        <w:pStyle w:val="NormalWeb"/>
        <w:shd w:val="clear" w:color="auto" w:fill="FFFFFF"/>
        <w:rPr>
          <w:rFonts w:ascii="Calibri" w:hAnsi="Calibri" w:cs="Calibri"/>
          <w:sz w:val="20"/>
          <w:szCs w:val="20"/>
        </w:rPr>
      </w:pPr>
    </w:p>
    <w:p w14:paraId="5813E220" w14:textId="04E1532E"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04320" behindDoc="0" locked="0" layoutInCell="1" allowOverlap="1" wp14:anchorId="03D078DE" wp14:editId="4D51F29E">
                <wp:simplePos x="0" y="0"/>
                <wp:positionH relativeFrom="column">
                  <wp:posOffset>0</wp:posOffset>
                </wp:positionH>
                <wp:positionV relativeFrom="paragraph">
                  <wp:posOffset>234064</wp:posOffset>
                </wp:positionV>
                <wp:extent cx="5736380" cy="624949"/>
                <wp:effectExtent l="0" t="0" r="17145" b="10160"/>
                <wp:wrapNone/>
                <wp:docPr id="474558889"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651B88EE" w14:textId="5F71D0FD"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078DE" id="_x0000_s1048" type="#_x0000_t202" style="position:absolute;margin-left:0;margin-top:18.45pt;width:451.7pt;height:49.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" fillcolor="white [3201]" strokeweight=".5pt">
                <v:textbox>
                  <w:txbxContent>
                    <w:p w14:paraId="651B88EE" w14:textId="5F71D0FD"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3.XIb</w:t>
      </w:r>
      <w:proofErr w:type="gramEnd"/>
      <w:r w:rsidR="005B290F" w:rsidRPr="00751E88">
        <w:rPr>
          <w:rFonts w:ascii="Calibri" w:hAnsi="Calibri" w:cs="Calibri"/>
          <w:sz w:val="20"/>
          <w:szCs w:val="20"/>
        </w:rPr>
        <w:t xml:space="preserve"> If yes, please elaborate on the key changes in criteria or preferences:</w:t>
      </w:r>
    </w:p>
    <w:p w14:paraId="048172A1" w14:textId="7B0B8B06" w:rsidR="005B290F" w:rsidRPr="00751E88" w:rsidRDefault="005B290F" w:rsidP="005B290F">
      <w:pPr>
        <w:pStyle w:val="NormalWeb"/>
        <w:shd w:val="clear" w:color="auto" w:fill="FFFFFF"/>
        <w:rPr>
          <w:rFonts w:ascii="Calibri" w:hAnsi="Calibri" w:cs="Calibri"/>
          <w:sz w:val="20"/>
          <w:szCs w:val="20"/>
        </w:rPr>
      </w:pPr>
    </w:p>
    <w:p w14:paraId="751730A0" w14:textId="77777777" w:rsidR="005B290F" w:rsidRPr="00751E88" w:rsidRDefault="005B290F" w:rsidP="005B290F">
      <w:pPr>
        <w:pStyle w:val="NormalWeb"/>
        <w:shd w:val="clear" w:color="auto" w:fill="FFFFFF"/>
        <w:rPr>
          <w:rFonts w:ascii="Calibri" w:hAnsi="Calibri" w:cs="Calibri"/>
          <w:sz w:val="20"/>
          <w:szCs w:val="20"/>
        </w:rPr>
      </w:pPr>
    </w:p>
    <w:p w14:paraId="15B1556D" w14:textId="532E89DD"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4.I</w:t>
      </w:r>
      <w:proofErr w:type="gramEnd"/>
      <w:r w:rsidRPr="00751E88">
        <w:rPr>
          <w:rFonts w:ascii="Calibri" w:hAnsi="Calibri" w:cs="Calibri"/>
          <w:sz w:val="20"/>
          <w:szCs w:val="20"/>
        </w:rPr>
        <w:t xml:space="preserve"> Comment on collaborative challenges that aﬀected or caused disruptions in the initiation or running of solid-cancer systemic anti- cancer therapy drugs:</w:t>
      </w:r>
      <w:r w:rsidR="002E6FEF">
        <w:rPr>
          <w:rFonts w:ascii="Calibri" w:hAnsi="Calibri" w:cs="Calibri"/>
          <w:sz w:val="20"/>
          <w:szCs w:val="20"/>
        </w:rPr>
        <w:t xml:space="preserve">  </w:t>
      </w:r>
    </w:p>
    <w:tbl>
      <w:tblPr>
        <w:tblStyle w:val="TableGrid"/>
        <w:tblW w:w="9067" w:type="dxa"/>
        <w:tblLook w:val="04A0" w:firstRow="1" w:lastRow="0" w:firstColumn="1" w:lastColumn="0" w:noHBand="0" w:noVBand="1"/>
      </w:tblPr>
      <w:tblGrid>
        <w:gridCol w:w="1129"/>
        <w:gridCol w:w="7938"/>
      </w:tblGrid>
      <w:tr w:rsidR="00C84966" w14:paraId="5958D0E3" w14:textId="77777777" w:rsidTr="00C84966">
        <w:tc>
          <w:tcPr>
            <w:tcW w:w="1129" w:type="dxa"/>
          </w:tcPr>
          <w:p w14:paraId="50F61D04" w14:textId="77777777" w:rsidR="00C84966" w:rsidRDefault="00C84966" w:rsidP="00DF7FFE">
            <w:pPr>
              <w:pStyle w:val="NormalWeb"/>
              <w:rPr>
                <w:rFonts w:ascii="Calibri" w:hAnsi="Calibri" w:cs="Calibri"/>
                <w:sz w:val="20"/>
                <w:szCs w:val="20"/>
              </w:rPr>
            </w:pPr>
          </w:p>
        </w:tc>
        <w:tc>
          <w:tcPr>
            <w:tcW w:w="7938" w:type="dxa"/>
          </w:tcPr>
          <w:p w14:paraId="0CC414A6" w14:textId="0613ED28" w:rsidR="00C84966" w:rsidRDefault="00C84966" w:rsidP="00DF7FFE">
            <w:pPr>
              <w:pStyle w:val="NormalWeb"/>
              <w:rPr>
                <w:rFonts w:ascii="Calibri" w:hAnsi="Calibri" w:cs="Calibri"/>
                <w:sz w:val="20"/>
                <w:szCs w:val="20"/>
              </w:rPr>
            </w:pPr>
            <w:r>
              <w:rPr>
                <w:rFonts w:ascii="Calibri" w:hAnsi="Calibri" w:cs="Calibri"/>
                <w:sz w:val="20"/>
                <w:szCs w:val="20"/>
              </w:rPr>
              <w:t>Collaborative Challenges</w:t>
            </w:r>
          </w:p>
        </w:tc>
      </w:tr>
      <w:tr w:rsidR="00C84966" w14:paraId="07E8DFDB" w14:textId="77777777" w:rsidTr="00C84966">
        <w:tc>
          <w:tcPr>
            <w:tcW w:w="1129" w:type="dxa"/>
          </w:tcPr>
          <w:p w14:paraId="3F52713A"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2010</w:t>
            </w:r>
          </w:p>
        </w:tc>
        <w:tc>
          <w:tcPr>
            <w:tcW w:w="7938" w:type="dxa"/>
          </w:tcPr>
          <w:p w14:paraId="58CE92F6" w14:textId="079A59FC" w:rsidR="00C84966" w:rsidRDefault="002E6FEF" w:rsidP="00DF7FFE">
            <w:pPr>
              <w:pStyle w:val="NormalWeb"/>
              <w:rPr>
                <w:rFonts w:ascii="Calibri" w:hAnsi="Calibri" w:cs="Calibri"/>
                <w:sz w:val="20"/>
                <w:szCs w:val="20"/>
              </w:rPr>
            </w:pPr>
            <w:r>
              <w:rPr>
                <w:rFonts w:ascii="Calibri" w:hAnsi="Calibri" w:cs="Calibri"/>
                <w:sz w:val="20"/>
                <w:szCs w:val="20"/>
              </w:rPr>
              <w:t>Not sure to all years</w:t>
            </w:r>
          </w:p>
        </w:tc>
      </w:tr>
      <w:tr w:rsidR="00C84966" w14:paraId="54458C91" w14:textId="77777777" w:rsidTr="00C84966">
        <w:tc>
          <w:tcPr>
            <w:tcW w:w="1129" w:type="dxa"/>
          </w:tcPr>
          <w:p w14:paraId="0BE08B09"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2011</w:t>
            </w:r>
          </w:p>
        </w:tc>
        <w:tc>
          <w:tcPr>
            <w:tcW w:w="7938" w:type="dxa"/>
          </w:tcPr>
          <w:p w14:paraId="40428DC5" w14:textId="77777777" w:rsidR="00C84966" w:rsidRDefault="00C84966" w:rsidP="00DF7FFE">
            <w:pPr>
              <w:pStyle w:val="NormalWeb"/>
              <w:rPr>
                <w:rFonts w:ascii="Calibri" w:hAnsi="Calibri" w:cs="Calibri"/>
                <w:sz w:val="20"/>
                <w:szCs w:val="20"/>
              </w:rPr>
            </w:pPr>
          </w:p>
        </w:tc>
      </w:tr>
      <w:tr w:rsidR="00C84966" w14:paraId="4F38F598" w14:textId="77777777" w:rsidTr="00C84966">
        <w:tc>
          <w:tcPr>
            <w:tcW w:w="1129" w:type="dxa"/>
          </w:tcPr>
          <w:p w14:paraId="0B2E73E4"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2012</w:t>
            </w:r>
          </w:p>
        </w:tc>
        <w:tc>
          <w:tcPr>
            <w:tcW w:w="7938" w:type="dxa"/>
          </w:tcPr>
          <w:p w14:paraId="1020A3CF" w14:textId="77777777" w:rsidR="00C84966" w:rsidRDefault="00C84966" w:rsidP="00DF7FFE">
            <w:pPr>
              <w:pStyle w:val="NormalWeb"/>
              <w:rPr>
                <w:rFonts w:ascii="Calibri" w:hAnsi="Calibri" w:cs="Calibri"/>
                <w:sz w:val="20"/>
                <w:szCs w:val="20"/>
              </w:rPr>
            </w:pPr>
          </w:p>
        </w:tc>
      </w:tr>
      <w:tr w:rsidR="00C84966" w14:paraId="09ACD200" w14:textId="77777777" w:rsidTr="00C84966">
        <w:tc>
          <w:tcPr>
            <w:tcW w:w="1129" w:type="dxa"/>
          </w:tcPr>
          <w:p w14:paraId="5732A74D"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2013</w:t>
            </w:r>
          </w:p>
        </w:tc>
        <w:tc>
          <w:tcPr>
            <w:tcW w:w="7938" w:type="dxa"/>
          </w:tcPr>
          <w:p w14:paraId="4D492211" w14:textId="77777777" w:rsidR="00C84966" w:rsidRDefault="00C84966" w:rsidP="00DF7FFE">
            <w:pPr>
              <w:pStyle w:val="NormalWeb"/>
              <w:rPr>
                <w:rFonts w:ascii="Calibri" w:hAnsi="Calibri" w:cs="Calibri"/>
                <w:sz w:val="20"/>
                <w:szCs w:val="20"/>
              </w:rPr>
            </w:pPr>
          </w:p>
        </w:tc>
      </w:tr>
      <w:tr w:rsidR="00C84966" w14:paraId="07674C59" w14:textId="77777777" w:rsidTr="00C84966">
        <w:tc>
          <w:tcPr>
            <w:tcW w:w="1129" w:type="dxa"/>
          </w:tcPr>
          <w:p w14:paraId="46010C16"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2014</w:t>
            </w:r>
          </w:p>
        </w:tc>
        <w:tc>
          <w:tcPr>
            <w:tcW w:w="7938" w:type="dxa"/>
          </w:tcPr>
          <w:p w14:paraId="313989C6" w14:textId="77777777" w:rsidR="00C84966" w:rsidRDefault="00C84966" w:rsidP="00DF7FFE">
            <w:pPr>
              <w:pStyle w:val="NormalWeb"/>
              <w:rPr>
                <w:rFonts w:ascii="Calibri" w:hAnsi="Calibri" w:cs="Calibri"/>
                <w:sz w:val="20"/>
                <w:szCs w:val="20"/>
              </w:rPr>
            </w:pPr>
          </w:p>
        </w:tc>
      </w:tr>
      <w:tr w:rsidR="00C84966" w14:paraId="4F3D2DB5" w14:textId="77777777" w:rsidTr="00C84966">
        <w:tc>
          <w:tcPr>
            <w:tcW w:w="1129" w:type="dxa"/>
          </w:tcPr>
          <w:p w14:paraId="20E89686"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2015</w:t>
            </w:r>
          </w:p>
        </w:tc>
        <w:tc>
          <w:tcPr>
            <w:tcW w:w="7938" w:type="dxa"/>
          </w:tcPr>
          <w:p w14:paraId="15E36242" w14:textId="77777777" w:rsidR="00C84966" w:rsidRDefault="00C84966" w:rsidP="00DF7FFE">
            <w:pPr>
              <w:pStyle w:val="NormalWeb"/>
              <w:rPr>
                <w:rFonts w:ascii="Calibri" w:hAnsi="Calibri" w:cs="Calibri"/>
                <w:sz w:val="20"/>
                <w:szCs w:val="20"/>
              </w:rPr>
            </w:pPr>
          </w:p>
        </w:tc>
      </w:tr>
      <w:tr w:rsidR="00C84966" w14:paraId="3EB628CE" w14:textId="77777777" w:rsidTr="00C84966">
        <w:tc>
          <w:tcPr>
            <w:tcW w:w="1129" w:type="dxa"/>
          </w:tcPr>
          <w:p w14:paraId="790F4747"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2016</w:t>
            </w:r>
          </w:p>
        </w:tc>
        <w:tc>
          <w:tcPr>
            <w:tcW w:w="7938" w:type="dxa"/>
          </w:tcPr>
          <w:p w14:paraId="5A2E566B" w14:textId="77777777" w:rsidR="00C84966" w:rsidRDefault="00C84966" w:rsidP="00DF7FFE">
            <w:pPr>
              <w:pStyle w:val="NormalWeb"/>
              <w:rPr>
                <w:rFonts w:ascii="Calibri" w:hAnsi="Calibri" w:cs="Calibri"/>
                <w:sz w:val="20"/>
                <w:szCs w:val="20"/>
              </w:rPr>
            </w:pPr>
          </w:p>
        </w:tc>
      </w:tr>
      <w:tr w:rsidR="00C84966" w14:paraId="3B7DE521" w14:textId="77777777" w:rsidTr="00C84966">
        <w:tc>
          <w:tcPr>
            <w:tcW w:w="1129" w:type="dxa"/>
          </w:tcPr>
          <w:p w14:paraId="6D4829D2"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2017</w:t>
            </w:r>
          </w:p>
        </w:tc>
        <w:tc>
          <w:tcPr>
            <w:tcW w:w="7938" w:type="dxa"/>
          </w:tcPr>
          <w:p w14:paraId="047945F8" w14:textId="77777777" w:rsidR="00C84966" w:rsidRDefault="00C84966" w:rsidP="00DF7FFE">
            <w:pPr>
              <w:pStyle w:val="NormalWeb"/>
              <w:rPr>
                <w:rFonts w:ascii="Calibri" w:hAnsi="Calibri" w:cs="Calibri"/>
                <w:sz w:val="20"/>
                <w:szCs w:val="20"/>
              </w:rPr>
            </w:pPr>
          </w:p>
        </w:tc>
      </w:tr>
      <w:tr w:rsidR="00C84966" w14:paraId="3CCB7AE7" w14:textId="77777777" w:rsidTr="00C84966">
        <w:tc>
          <w:tcPr>
            <w:tcW w:w="1129" w:type="dxa"/>
          </w:tcPr>
          <w:p w14:paraId="67CBF901"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2018</w:t>
            </w:r>
          </w:p>
        </w:tc>
        <w:tc>
          <w:tcPr>
            <w:tcW w:w="7938" w:type="dxa"/>
          </w:tcPr>
          <w:p w14:paraId="171C8949" w14:textId="77777777" w:rsidR="00C84966" w:rsidRDefault="00C84966" w:rsidP="00DF7FFE">
            <w:pPr>
              <w:pStyle w:val="NormalWeb"/>
              <w:rPr>
                <w:rFonts w:ascii="Calibri" w:hAnsi="Calibri" w:cs="Calibri"/>
                <w:sz w:val="20"/>
                <w:szCs w:val="20"/>
              </w:rPr>
            </w:pPr>
          </w:p>
        </w:tc>
      </w:tr>
      <w:tr w:rsidR="00C84966" w14:paraId="0299610C" w14:textId="77777777" w:rsidTr="00C84966">
        <w:tc>
          <w:tcPr>
            <w:tcW w:w="1129" w:type="dxa"/>
          </w:tcPr>
          <w:p w14:paraId="6536D166"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2019</w:t>
            </w:r>
          </w:p>
        </w:tc>
        <w:tc>
          <w:tcPr>
            <w:tcW w:w="7938" w:type="dxa"/>
          </w:tcPr>
          <w:p w14:paraId="030C1BF6" w14:textId="77777777" w:rsidR="00C84966" w:rsidRDefault="00C84966" w:rsidP="00DF7FFE">
            <w:pPr>
              <w:pStyle w:val="NormalWeb"/>
              <w:rPr>
                <w:rFonts w:ascii="Calibri" w:hAnsi="Calibri" w:cs="Calibri"/>
                <w:sz w:val="20"/>
                <w:szCs w:val="20"/>
              </w:rPr>
            </w:pPr>
          </w:p>
        </w:tc>
      </w:tr>
      <w:tr w:rsidR="00C84966" w14:paraId="0D4C285C" w14:textId="77777777" w:rsidTr="00C84966">
        <w:tc>
          <w:tcPr>
            <w:tcW w:w="1129" w:type="dxa"/>
          </w:tcPr>
          <w:p w14:paraId="512CB113"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2020</w:t>
            </w:r>
          </w:p>
        </w:tc>
        <w:tc>
          <w:tcPr>
            <w:tcW w:w="7938" w:type="dxa"/>
          </w:tcPr>
          <w:p w14:paraId="3A91FAB8" w14:textId="77777777" w:rsidR="00C84966" w:rsidRDefault="00C84966" w:rsidP="00DF7FFE">
            <w:pPr>
              <w:pStyle w:val="NormalWeb"/>
              <w:rPr>
                <w:rFonts w:ascii="Calibri" w:hAnsi="Calibri" w:cs="Calibri"/>
                <w:sz w:val="20"/>
                <w:szCs w:val="20"/>
              </w:rPr>
            </w:pPr>
          </w:p>
        </w:tc>
      </w:tr>
      <w:tr w:rsidR="00C84966" w14:paraId="310AD098" w14:textId="77777777" w:rsidTr="00C84966">
        <w:tc>
          <w:tcPr>
            <w:tcW w:w="1129" w:type="dxa"/>
          </w:tcPr>
          <w:p w14:paraId="3DB4F7C9" w14:textId="77777777" w:rsidR="00C84966" w:rsidRDefault="00C84966" w:rsidP="00DF7FFE">
            <w:pPr>
              <w:pStyle w:val="NormalWeb"/>
              <w:rPr>
                <w:rFonts w:ascii="Calibri" w:hAnsi="Calibri" w:cs="Calibri"/>
                <w:sz w:val="20"/>
                <w:szCs w:val="20"/>
              </w:rPr>
            </w:pPr>
            <w:r w:rsidRPr="007C509E">
              <w:rPr>
                <w:rFonts w:ascii="Calibri" w:hAnsi="Calibri" w:cs="Calibri"/>
                <w:sz w:val="20"/>
                <w:szCs w:val="20"/>
              </w:rPr>
              <w:t>2021</w:t>
            </w:r>
          </w:p>
        </w:tc>
        <w:tc>
          <w:tcPr>
            <w:tcW w:w="7938" w:type="dxa"/>
          </w:tcPr>
          <w:p w14:paraId="6292B3DB" w14:textId="77777777" w:rsidR="00C84966" w:rsidRDefault="00C84966" w:rsidP="00DF7FFE">
            <w:pPr>
              <w:pStyle w:val="NormalWeb"/>
              <w:rPr>
                <w:rFonts w:ascii="Calibri" w:hAnsi="Calibri" w:cs="Calibri"/>
                <w:sz w:val="20"/>
                <w:szCs w:val="20"/>
              </w:rPr>
            </w:pPr>
          </w:p>
        </w:tc>
      </w:tr>
      <w:tr w:rsidR="00C84966" w14:paraId="29F6A94F" w14:textId="77777777" w:rsidTr="00C84966">
        <w:tc>
          <w:tcPr>
            <w:tcW w:w="1129" w:type="dxa"/>
          </w:tcPr>
          <w:p w14:paraId="06F1309D"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t>2022</w:t>
            </w:r>
          </w:p>
        </w:tc>
        <w:tc>
          <w:tcPr>
            <w:tcW w:w="7938" w:type="dxa"/>
          </w:tcPr>
          <w:p w14:paraId="6DE29EE5" w14:textId="77777777" w:rsidR="00C84966" w:rsidRDefault="00C84966" w:rsidP="00DF7FFE">
            <w:pPr>
              <w:pStyle w:val="NormalWeb"/>
              <w:rPr>
                <w:rFonts w:ascii="Calibri" w:hAnsi="Calibri" w:cs="Calibri"/>
                <w:sz w:val="20"/>
                <w:szCs w:val="20"/>
              </w:rPr>
            </w:pPr>
          </w:p>
        </w:tc>
      </w:tr>
      <w:tr w:rsidR="00C84966" w14:paraId="4DC03C58" w14:textId="77777777" w:rsidTr="00C84966">
        <w:tc>
          <w:tcPr>
            <w:tcW w:w="1129" w:type="dxa"/>
          </w:tcPr>
          <w:p w14:paraId="76CA07C0" w14:textId="77777777" w:rsidR="00C84966" w:rsidRPr="007C509E" w:rsidRDefault="00C84966" w:rsidP="00DF7FFE">
            <w:pPr>
              <w:pStyle w:val="NormalWeb"/>
              <w:rPr>
                <w:rFonts w:ascii="Calibri" w:hAnsi="Calibri" w:cs="Calibri"/>
                <w:sz w:val="20"/>
                <w:szCs w:val="20"/>
              </w:rPr>
            </w:pPr>
            <w:r>
              <w:rPr>
                <w:rFonts w:ascii="Calibri" w:hAnsi="Calibri" w:cs="Calibri"/>
                <w:sz w:val="20"/>
                <w:szCs w:val="20"/>
              </w:rPr>
              <w:lastRenderedPageBreak/>
              <w:t>2023</w:t>
            </w:r>
          </w:p>
        </w:tc>
        <w:tc>
          <w:tcPr>
            <w:tcW w:w="7938" w:type="dxa"/>
          </w:tcPr>
          <w:p w14:paraId="3F98389A" w14:textId="77777777" w:rsidR="00C84966" w:rsidRDefault="00C84966" w:rsidP="00DF7FFE">
            <w:pPr>
              <w:pStyle w:val="NormalWeb"/>
              <w:rPr>
                <w:rFonts w:ascii="Calibri" w:hAnsi="Calibri" w:cs="Calibri"/>
                <w:sz w:val="20"/>
                <w:szCs w:val="20"/>
              </w:rPr>
            </w:pPr>
          </w:p>
        </w:tc>
      </w:tr>
    </w:tbl>
    <w:p w14:paraId="2B8CCF9B" w14:textId="77777777" w:rsidR="005B290F" w:rsidRPr="00751E88" w:rsidRDefault="005B290F" w:rsidP="005B290F">
      <w:pPr>
        <w:pStyle w:val="NormalWeb"/>
        <w:shd w:val="clear" w:color="auto" w:fill="FFFFFF"/>
        <w:rPr>
          <w:rFonts w:ascii="Calibri" w:hAnsi="Calibri" w:cs="Calibri"/>
          <w:sz w:val="20"/>
          <w:szCs w:val="20"/>
        </w:rPr>
      </w:pPr>
    </w:p>
    <w:p w14:paraId="540536BD"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4.IIa</w:t>
      </w:r>
      <w:proofErr w:type="gramEnd"/>
      <w:r w:rsidRPr="00751E88">
        <w:rPr>
          <w:rFonts w:ascii="Calibri" w:hAnsi="Calibri" w:cs="Calibri"/>
          <w:sz w:val="20"/>
          <w:szCs w:val="20"/>
        </w:rPr>
        <w:t xml:space="preserve"> Have there been challenges in maintaining international collaborations for oncology trials post-BREXIT?</w:t>
      </w:r>
    </w:p>
    <w:tbl>
      <w:tblPr>
        <w:tblStyle w:val="TableGrid"/>
        <w:tblW w:w="0" w:type="auto"/>
        <w:tblLook w:val="04A0" w:firstRow="1" w:lastRow="0" w:firstColumn="1" w:lastColumn="0" w:noHBand="0" w:noVBand="1"/>
      </w:tblPr>
      <w:tblGrid>
        <w:gridCol w:w="988"/>
        <w:gridCol w:w="992"/>
      </w:tblGrid>
      <w:tr w:rsidR="00C84966" w:rsidRPr="00751E88" w14:paraId="6C5CDF4F" w14:textId="77777777" w:rsidTr="00DF7FFE">
        <w:tc>
          <w:tcPr>
            <w:tcW w:w="988" w:type="dxa"/>
          </w:tcPr>
          <w:p w14:paraId="5F95964B" w14:textId="77777777" w:rsidR="00C84966" w:rsidRDefault="00C84966" w:rsidP="00DF7FFE">
            <w:pPr>
              <w:pStyle w:val="NormalWeb"/>
              <w:shd w:val="clear" w:color="auto" w:fill="FFFFFF"/>
              <w:rPr>
                <w:rFonts w:ascii="Calibri" w:hAnsi="Calibri" w:cs="Calibri"/>
                <w:sz w:val="20"/>
                <w:szCs w:val="20"/>
              </w:rPr>
            </w:pPr>
          </w:p>
        </w:tc>
        <w:tc>
          <w:tcPr>
            <w:tcW w:w="992" w:type="dxa"/>
          </w:tcPr>
          <w:p w14:paraId="08B394B7"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888AAD1" w14:textId="77777777" w:rsidTr="00DF7FFE">
        <w:tc>
          <w:tcPr>
            <w:tcW w:w="988" w:type="dxa"/>
          </w:tcPr>
          <w:p w14:paraId="41EFC7B2"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26CCC405"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155ED199" w14:textId="77777777" w:rsidTr="00DF7FFE">
        <w:tc>
          <w:tcPr>
            <w:tcW w:w="988" w:type="dxa"/>
          </w:tcPr>
          <w:p w14:paraId="4E0DD3D7"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0384B6A0"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5FDE95E7" w14:textId="77777777" w:rsidTr="00DF7FFE">
        <w:tc>
          <w:tcPr>
            <w:tcW w:w="988" w:type="dxa"/>
          </w:tcPr>
          <w:p w14:paraId="719B9A45"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797A320A" w14:textId="477ADC6F"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346B70EA"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 xml:space="preserve"> </w:t>
      </w:r>
    </w:p>
    <w:p w14:paraId="18D77EAD" w14:textId="49318873"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06368" behindDoc="0" locked="0" layoutInCell="1" allowOverlap="1" wp14:anchorId="4BA87E0E" wp14:editId="66C3F840">
                <wp:simplePos x="0" y="0"/>
                <wp:positionH relativeFrom="column">
                  <wp:posOffset>0</wp:posOffset>
                </wp:positionH>
                <wp:positionV relativeFrom="paragraph">
                  <wp:posOffset>201171</wp:posOffset>
                </wp:positionV>
                <wp:extent cx="5736380" cy="624949"/>
                <wp:effectExtent l="0" t="0" r="17145" b="10160"/>
                <wp:wrapNone/>
                <wp:docPr id="319541458"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019A9FDE" w14:textId="4A95C1A4"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87E0E" id="_x0000_s1049" type="#_x0000_t202" style="position:absolute;margin-left:0;margin-top:15.85pt;width:451.7pt;height:49.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Rt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" fillcolor="white [3201]" strokeweight=".5pt">
                <v:textbox>
                  <w:txbxContent>
                    <w:p w14:paraId="019A9FDE" w14:textId="4A95C1A4"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4.IIb</w:t>
      </w:r>
      <w:proofErr w:type="gramEnd"/>
      <w:r w:rsidR="005B290F" w:rsidRPr="00751E88">
        <w:rPr>
          <w:rFonts w:ascii="Calibri" w:hAnsi="Calibri" w:cs="Calibri"/>
          <w:sz w:val="20"/>
          <w:szCs w:val="20"/>
        </w:rPr>
        <w:t xml:space="preserve"> If yes, please identify the main collaborative challenges faced:</w:t>
      </w:r>
    </w:p>
    <w:p w14:paraId="34F96714" w14:textId="7F3902E8" w:rsidR="005B290F" w:rsidRPr="00751E88" w:rsidRDefault="005B290F" w:rsidP="005B290F">
      <w:pPr>
        <w:pStyle w:val="NormalWeb"/>
        <w:shd w:val="clear" w:color="auto" w:fill="FFFFFF"/>
        <w:rPr>
          <w:rFonts w:ascii="Calibri" w:hAnsi="Calibri" w:cs="Calibri"/>
          <w:sz w:val="20"/>
          <w:szCs w:val="20"/>
        </w:rPr>
      </w:pPr>
    </w:p>
    <w:p w14:paraId="6691E24E" w14:textId="77777777" w:rsidR="005C4D14" w:rsidRPr="00751E88" w:rsidRDefault="005C4D14" w:rsidP="005B290F">
      <w:pPr>
        <w:pStyle w:val="NormalWeb"/>
        <w:shd w:val="clear" w:color="auto" w:fill="FFFFFF"/>
        <w:rPr>
          <w:rFonts w:ascii="Calibri" w:hAnsi="Calibri" w:cs="Calibri"/>
          <w:sz w:val="20"/>
          <w:szCs w:val="20"/>
        </w:rPr>
      </w:pPr>
    </w:p>
    <w:p w14:paraId="5EF43D5C"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4.IIIa</w:t>
      </w:r>
      <w:proofErr w:type="gramEnd"/>
      <w:r w:rsidRPr="00751E88">
        <w:rPr>
          <w:rFonts w:ascii="Calibri" w:hAnsi="Calibri" w:cs="Calibri"/>
          <w:sz w:val="20"/>
          <w:szCs w:val="20"/>
        </w:rPr>
        <w:t xml:space="preserve"> Have changes in regulatory requirements impacted international partnerships in oncology trials?</w:t>
      </w:r>
    </w:p>
    <w:tbl>
      <w:tblPr>
        <w:tblStyle w:val="TableGrid"/>
        <w:tblW w:w="0" w:type="auto"/>
        <w:tblLook w:val="04A0" w:firstRow="1" w:lastRow="0" w:firstColumn="1" w:lastColumn="0" w:noHBand="0" w:noVBand="1"/>
      </w:tblPr>
      <w:tblGrid>
        <w:gridCol w:w="988"/>
        <w:gridCol w:w="992"/>
      </w:tblGrid>
      <w:tr w:rsidR="00C84966" w:rsidRPr="00751E88" w14:paraId="2E92D0BC" w14:textId="77777777" w:rsidTr="00DF7FFE">
        <w:tc>
          <w:tcPr>
            <w:tcW w:w="988" w:type="dxa"/>
          </w:tcPr>
          <w:p w14:paraId="7929AAE3" w14:textId="77777777" w:rsidR="00C84966" w:rsidRDefault="00C84966" w:rsidP="00DF7FFE">
            <w:pPr>
              <w:pStyle w:val="NormalWeb"/>
              <w:shd w:val="clear" w:color="auto" w:fill="FFFFFF"/>
              <w:rPr>
                <w:rFonts w:ascii="Calibri" w:hAnsi="Calibri" w:cs="Calibri"/>
                <w:sz w:val="20"/>
                <w:szCs w:val="20"/>
              </w:rPr>
            </w:pPr>
          </w:p>
        </w:tc>
        <w:tc>
          <w:tcPr>
            <w:tcW w:w="992" w:type="dxa"/>
          </w:tcPr>
          <w:p w14:paraId="4E8DBCDA"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B9417F8" w14:textId="77777777" w:rsidTr="00DF7FFE">
        <w:tc>
          <w:tcPr>
            <w:tcW w:w="988" w:type="dxa"/>
          </w:tcPr>
          <w:p w14:paraId="515E9875"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350BAA61"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5B5AC181" w14:textId="77777777" w:rsidTr="00DF7FFE">
        <w:tc>
          <w:tcPr>
            <w:tcW w:w="988" w:type="dxa"/>
          </w:tcPr>
          <w:p w14:paraId="1B683892"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084F0AB7"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4B9F8C2B" w14:textId="77777777" w:rsidTr="00DF7FFE">
        <w:tc>
          <w:tcPr>
            <w:tcW w:w="988" w:type="dxa"/>
          </w:tcPr>
          <w:p w14:paraId="43BE6674"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7A6D3BE4" w14:textId="6E32841F"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58E9506B" w14:textId="77777777" w:rsidR="005B290F" w:rsidRPr="00751E88" w:rsidRDefault="005B290F" w:rsidP="005B290F">
      <w:pPr>
        <w:pStyle w:val="NormalWeb"/>
        <w:shd w:val="clear" w:color="auto" w:fill="FFFFFF"/>
        <w:rPr>
          <w:rFonts w:ascii="Calibri" w:hAnsi="Calibri" w:cs="Calibri"/>
          <w:sz w:val="20"/>
          <w:szCs w:val="20"/>
        </w:rPr>
      </w:pPr>
    </w:p>
    <w:p w14:paraId="7CF6BB12" w14:textId="0C4C7B86" w:rsidR="005B290F"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4.IIIb</w:t>
      </w:r>
      <w:proofErr w:type="gramEnd"/>
      <w:r w:rsidRPr="00751E88">
        <w:rPr>
          <w:rFonts w:ascii="Calibri" w:hAnsi="Calibri" w:cs="Calibri"/>
          <w:sz w:val="20"/>
          <w:szCs w:val="20"/>
        </w:rPr>
        <w:t xml:space="preserve"> If yes, please elaborate on the speciﬁc regulatory aspects causing challenges:</w:t>
      </w:r>
    </w:p>
    <w:p w14:paraId="35CF3EFE" w14:textId="6EE760C9" w:rsidR="00C84966"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08416" behindDoc="0" locked="0" layoutInCell="1" allowOverlap="1" wp14:anchorId="3D78F88E" wp14:editId="64E42AE3">
                <wp:simplePos x="0" y="0"/>
                <wp:positionH relativeFrom="column">
                  <wp:posOffset>0</wp:posOffset>
                </wp:positionH>
                <wp:positionV relativeFrom="paragraph">
                  <wp:posOffset>0</wp:posOffset>
                </wp:positionV>
                <wp:extent cx="5736380" cy="624949"/>
                <wp:effectExtent l="0" t="0" r="17145" b="10160"/>
                <wp:wrapNone/>
                <wp:docPr id="85677348"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6AB05A15" w14:textId="596E7B38"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8F88E" id="_x0000_s1050" type="#_x0000_t202" style="position:absolute;margin-left:0;margin-top:0;width:451.7pt;height:49.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kqOwIAAIQ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" fillcolor="white [3201]" strokeweight=".5pt">
                <v:textbox>
                  <w:txbxContent>
                    <w:p w14:paraId="6AB05A15" w14:textId="596E7B38" w:rsidR="00C84966" w:rsidRPr="00C84966" w:rsidRDefault="002E6FEF" w:rsidP="00C84966">
                      <w:pPr>
                        <w:rPr>
                          <w:sz w:val="16"/>
                          <w:szCs w:val="16"/>
                          <w:lang w:val="en-GB"/>
                        </w:rPr>
                      </w:pPr>
                      <w:r>
                        <w:rPr>
                          <w:sz w:val="16"/>
                          <w:szCs w:val="16"/>
                          <w:lang w:val="en-GB"/>
                        </w:rPr>
                        <w:t>NA</w:t>
                      </w:r>
                    </w:p>
                  </w:txbxContent>
                </v:textbox>
              </v:shape>
            </w:pict>
          </mc:Fallback>
        </mc:AlternateContent>
      </w:r>
    </w:p>
    <w:p w14:paraId="62050AF5" w14:textId="77777777" w:rsidR="005C4D14" w:rsidRDefault="005C4D14" w:rsidP="005B290F">
      <w:pPr>
        <w:pStyle w:val="NormalWeb"/>
        <w:shd w:val="clear" w:color="auto" w:fill="FFFFFF"/>
        <w:rPr>
          <w:rFonts w:ascii="Calibri" w:hAnsi="Calibri" w:cs="Calibri"/>
          <w:sz w:val="20"/>
          <w:szCs w:val="20"/>
        </w:rPr>
      </w:pPr>
    </w:p>
    <w:p w14:paraId="0ADC5F7D" w14:textId="77777777" w:rsidR="00C84966" w:rsidRPr="00751E88" w:rsidRDefault="00C84966" w:rsidP="005B290F">
      <w:pPr>
        <w:pStyle w:val="NormalWeb"/>
        <w:shd w:val="clear" w:color="auto" w:fill="FFFFFF"/>
        <w:rPr>
          <w:rFonts w:ascii="Calibri" w:hAnsi="Calibri" w:cs="Calibri"/>
          <w:sz w:val="20"/>
          <w:szCs w:val="20"/>
        </w:rPr>
      </w:pPr>
    </w:p>
    <w:p w14:paraId="2073A75D"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4.IVa</w:t>
      </w:r>
      <w:proofErr w:type="gramEnd"/>
      <w:r w:rsidRPr="00751E88">
        <w:rPr>
          <w:rFonts w:ascii="Calibri" w:hAnsi="Calibri" w:cs="Calibri"/>
          <w:sz w:val="20"/>
          <w:szCs w:val="20"/>
        </w:rPr>
        <w:t xml:space="preserve"> In your experience, have collaborative challenges aﬀected the timeline and eﬀiciency of oncology trials?</w:t>
      </w:r>
    </w:p>
    <w:tbl>
      <w:tblPr>
        <w:tblStyle w:val="TableGrid"/>
        <w:tblW w:w="0" w:type="auto"/>
        <w:tblLook w:val="04A0" w:firstRow="1" w:lastRow="0" w:firstColumn="1" w:lastColumn="0" w:noHBand="0" w:noVBand="1"/>
      </w:tblPr>
      <w:tblGrid>
        <w:gridCol w:w="988"/>
        <w:gridCol w:w="992"/>
      </w:tblGrid>
      <w:tr w:rsidR="00C84966" w:rsidRPr="00751E88" w14:paraId="7313883E" w14:textId="77777777" w:rsidTr="00DF7FFE">
        <w:tc>
          <w:tcPr>
            <w:tcW w:w="988" w:type="dxa"/>
          </w:tcPr>
          <w:p w14:paraId="42D12E81" w14:textId="77777777" w:rsidR="00C84966" w:rsidRDefault="00C84966" w:rsidP="00DF7FFE">
            <w:pPr>
              <w:pStyle w:val="NormalWeb"/>
              <w:shd w:val="clear" w:color="auto" w:fill="FFFFFF"/>
              <w:rPr>
                <w:rFonts w:ascii="Calibri" w:hAnsi="Calibri" w:cs="Calibri"/>
                <w:sz w:val="20"/>
                <w:szCs w:val="20"/>
              </w:rPr>
            </w:pPr>
          </w:p>
        </w:tc>
        <w:tc>
          <w:tcPr>
            <w:tcW w:w="992" w:type="dxa"/>
          </w:tcPr>
          <w:p w14:paraId="6DF1DF61"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1E020037" w14:textId="77777777" w:rsidTr="00DF7FFE">
        <w:tc>
          <w:tcPr>
            <w:tcW w:w="988" w:type="dxa"/>
          </w:tcPr>
          <w:p w14:paraId="4F5EA40A"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7CC7F4A9"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3009A0E8" w14:textId="77777777" w:rsidTr="00DF7FFE">
        <w:tc>
          <w:tcPr>
            <w:tcW w:w="988" w:type="dxa"/>
          </w:tcPr>
          <w:p w14:paraId="4DCF0B62"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1AF47A6E"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0BFFD807" w14:textId="77777777" w:rsidTr="00DF7FFE">
        <w:tc>
          <w:tcPr>
            <w:tcW w:w="988" w:type="dxa"/>
          </w:tcPr>
          <w:p w14:paraId="7C6EC10A"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3FF097E4" w14:textId="7E79F665"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3657FFC3" w14:textId="77777777" w:rsidR="005C4D14" w:rsidRPr="00751E88" w:rsidRDefault="005C4D14" w:rsidP="005B290F">
      <w:pPr>
        <w:pStyle w:val="NormalWeb"/>
        <w:shd w:val="clear" w:color="auto" w:fill="FFFFFF"/>
        <w:rPr>
          <w:rFonts w:ascii="Calibri" w:hAnsi="Calibri" w:cs="Calibri"/>
          <w:sz w:val="20"/>
          <w:szCs w:val="20"/>
        </w:rPr>
      </w:pPr>
    </w:p>
    <w:p w14:paraId="35C789A5" w14:textId="3E467407"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10464" behindDoc="0" locked="0" layoutInCell="1" allowOverlap="1" wp14:anchorId="30465AC4" wp14:editId="421F8FEE">
                <wp:simplePos x="0" y="0"/>
                <wp:positionH relativeFrom="column">
                  <wp:posOffset>0</wp:posOffset>
                </wp:positionH>
                <wp:positionV relativeFrom="paragraph">
                  <wp:posOffset>375847</wp:posOffset>
                </wp:positionV>
                <wp:extent cx="5736380" cy="624949"/>
                <wp:effectExtent l="0" t="0" r="17145" b="10160"/>
                <wp:wrapNone/>
                <wp:docPr id="803417702"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4347E539" w14:textId="04915A68"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65AC4" id="_x0000_s1051" type="#_x0000_t202" style="position:absolute;margin-left:0;margin-top:29.6pt;width:451.7pt;height:49.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Xb/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" fillcolor="white [3201]" strokeweight=".5pt">
                <v:textbox>
                  <w:txbxContent>
                    <w:p w14:paraId="4347E539" w14:textId="04915A68"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4.IVb</w:t>
      </w:r>
      <w:proofErr w:type="gramEnd"/>
      <w:r w:rsidR="005B290F" w:rsidRPr="00751E88">
        <w:rPr>
          <w:rFonts w:ascii="Calibri" w:hAnsi="Calibri" w:cs="Calibri"/>
          <w:sz w:val="20"/>
          <w:szCs w:val="20"/>
        </w:rPr>
        <w:t xml:space="preserve"> If yes, please provide examples or instances where collaboration challenges led to disruptions in trial initiation or conduct:</w:t>
      </w:r>
    </w:p>
    <w:p w14:paraId="528E56BE" w14:textId="2384F20C" w:rsidR="005C4D14" w:rsidRPr="00751E88" w:rsidRDefault="005C4D14" w:rsidP="005B290F">
      <w:pPr>
        <w:pStyle w:val="NormalWeb"/>
        <w:shd w:val="clear" w:color="auto" w:fill="FFFFFF"/>
        <w:rPr>
          <w:rFonts w:ascii="Calibri" w:hAnsi="Calibri" w:cs="Calibri"/>
          <w:sz w:val="20"/>
          <w:szCs w:val="20"/>
        </w:rPr>
      </w:pPr>
    </w:p>
    <w:p w14:paraId="42F85662" w14:textId="77777777" w:rsidR="005B290F" w:rsidRPr="00751E88" w:rsidRDefault="005B290F" w:rsidP="005B290F">
      <w:pPr>
        <w:pStyle w:val="NormalWeb"/>
        <w:shd w:val="clear" w:color="auto" w:fill="FFFFFF"/>
        <w:rPr>
          <w:rFonts w:ascii="Calibri" w:hAnsi="Calibri" w:cs="Calibri"/>
          <w:sz w:val="20"/>
          <w:szCs w:val="20"/>
        </w:rPr>
      </w:pPr>
    </w:p>
    <w:p w14:paraId="3AFA6FEE" w14:textId="710F41FB" w:rsidR="005C4D14"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lastRenderedPageBreak/>
        <w:t>*</w:t>
      </w:r>
      <w:r w:rsidRPr="00751E88">
        <w:rPr>
          <w:rFonts w:ascii="Calibri" w:hAnsi="Calibri" w:cs="Calibri"/>
          <w:sz w:val="20"/>
          <w:szCs w:val="20"/>
        </w:rPr>
        <w:tab/>
      </w:r>
      <w:proofErr w:type="gramStart"/>
      <w:r w:rsidRPr="00751E88">
        <w:rPr>
          <w:rFonts w:ascii="Calibri" w:hAnsi="Calibri" w:cs="Calibri"/>
          <w:sz w:val="20"/>
          <w:szCs w:val="20"/>
        </w:rPr>
        <w:t>4.Va</w:t>
      </w:r>
      <w:proofErr w:type="gramEnd"/>
      <w:r w:rsidRPr="00751E88">
        <w:rPr>
          <w:rFonts w:ascii="Calibri" w:hAnsi="Calibri" w:cs="Calibri"/>
          <w:sz w:val="20"/>
          <w:szCs w:val="20"/>
        </w:rPr>
        <w:t xml:space="preserve"> At your current NHS hospital, have there been challenges in aligning international ethical standards and practices for oncology trials post-BREXIT?</w:t>
      </w:r>
    </w:p>
    <w:tbl>
      <w:tblPr>
        <w:tblStyle w:val="TableGrid"/>
        <w:tblW w:w="0" w:type="auto"/>
        <w:tblLook w:val="04A0" w:firstRow="1" w:lastRow="0" w:firstColumn="1" w:lastColumn="0" w:noHBand="0" w:noVBand="1"/>
      </w:tblPr>
      <w:tblGrid>
        <w:gridCol w:w="988"/>
        <w:gridCol w:w="992"/>
      </w:tblGrid>
      <w:tr w:rsidR="00C84966" w:rsidRPr="00751E88" w14:paraId="1CAFFA49" w14:textId="77777777" w:rsidTr="00DF7FFE">
        <w:tc>
          <w:tcPr>
            <w:tcW w:w="988" w:type="dxa"/>
          </w:tcPr>
          <w:p w14:paraId="0E04C69D" w14:textId="77777777" w:rsidR="00C84966" w:rsidRDefault="00C84966" w:rsidP="00DF7FFE">
            <w:pPr>
              <w:pStyle w:val="NormalWeb"/>
              <w:shd w:val="clear" w:color="auto" w:fill="FFFFFF"/>
              <w:rPr>
                <w:rFonts w:ascii="Calibri" w:hAnsi="Calibri" w:cs="Calibri"/>
                <w:sz w:val="20"/>
                <w:szCs w:val="20"/>
              </w:rPr>
            </w:pPr>
          </w:p>
        </w:tc>
        <w:tc>
          <w:tcPr>
            <w:tcW w:w="992" w:type="dxa"/>
          </w:tcPr>
          <w:p w14:paraId="68443B9E"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605C9DBD" w14:textId="77777777" w:rsidTr="00DF7FFE">
        <w:tc>
          <w:tcPr>
            <w:tcW w:w="988" w:type="dxa"/>
          </w:tcPr>
          <w:p w14:paraId="26218CDA"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702541DD"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71252C8A" w14:textId="77777777" w:rsidTr="00DF7FFE">
        <w:tc>
          <w:tcPr>
            <w:tcW w:w="988" w:type="dxa"/>
          </w:tcPr>
          <w:p w14:paraId="5C1C4F6C"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451FD46D"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11F9EA23" w14:textId="77777777" w:rsidTr="00DF7FFE">
        <w:tc>
          <w:tcPr>
            <w:tcW w:w="988" w:type="dxa"/>
          </w:tcPr>
          <w:p w14:paraId="3A2AAD42"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124591E0" w14:textId="5745FE54"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06733D56" w14:textId="77777777" w:rsidR="00C84966" w:rsidRPr="00751E88" w:rsidRDefault="00C84966" w:rsidP="005B290F">
      <w:pPr>
        <w:pStyle w:val="NormalWeb"/>
        <w:shd w:val="clear" w:color="auto" w:fill="FFFFFF"/>
        <w:rPr>
          <w:rFonts w:ascii="Calibri" w:hAnsi="Calibri" w:cs="Calibri"/>
          <w:sz w:val="20"/>
          <w:szCs w:val="20"/>
        </w:rPr>
      </w:pPr>
    </w:p>
    <w:p w14:paraId="05BF9047" w14:textId="46EFB598"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12512" behindDoc="0" locked="0" layoutInCell="1" allowOverlap="1" wp14:anchorId="07983A99" wp14:editId="7F63A266">
                <wp:simplePos x="0" y="0"/>
                <wp:positionH relativeFrom="column">
                  <wp:posOffset>0</wp:posOffset>
                </wp:positionH>
                <wp:positionV relativeFrom="paragraph">
                  <wp:posOffset>375847</wp:posOffset>
                </wp:positionV>
                <wp:extent cx="5736380" cy="624949"/>
                <wp:effectExtent l="0" t="0" r="17145" b="10160"/>
                <wp:wrapNone/>
                <wp:docPr id="1271642332"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FDDF6D4" w14:textId="6FCB8335"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83A99" id="_x0000_s1052" type="#_x0000_t202" style="position:absolute;margin-left:0;margin-top:29.6pt;width:451.7pt;height:49.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" fillcolor="white [3201]" strokeweight=".5pt">
                <v:textbox>
                  <w:txbxContent>
                    <w:p w14:paraId="2FDDF6D4" w14:textId="6FCB8335"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4.Vb</w:t>
      </w:r>
      <w:proofErr w:type="gramEnd"/>
      <w:r w:rsidR="005B290F" w:rsidRPr="00751E88">
        <w:rPr>
          <w:rFonts w:ascii="Calibri" w:hAnsi="Calibri" w:cs="Calibri"/>
          <w:sz w:val="20"/>
          <w:szCs w:val="20"/>
        </w:rPr>
        <w:t xml:space="preserve"> If yes, please elaborate on the speciﬁc ethical challenges faced and their impact on collaborative eﬀorts:</w:t>
      </w:r>
    </w:p>
    <w:p w14:paraId="33FE29F9" w14:textId="0E17ED1A" w:rsidR="005C4D14" w:rsidRPr="00751E88" w:rsidRDefault="005C4D14" w:rsidP="005B290F">
      <w:pPr>
        <w:pStyle w:val="NormalWeb"/>
        <w:shd w:val="clear" w:color="auto" w:fill="FFFFFF"/>
        <w:rPr>
          <w:rFonts w:ascii="Calibri" w:hAnsi="Calibri" w:cs="Calibri"/>
          <w:sz w:val="20"/>
          <w:szCs w:val="20"/>
        </w:rPr>
      </w:pPr>
    </w:p>
    <w:p w14:paraId="428F7032" w14:textId="77777777" w:rsidR="005C4D14" w:rsidRPr="00751E88" w:rsidRDefault="005C4D14" w:rsidP="005B290F">
      <w:pPr>
        <w:pStyle w:val="NormalWeb"/>
        <w:shd w:val="clear" w:color="auto" w:fill="FFFFFF"/>
        <w:rPr>
          <w:rFonts w:ascii="Calibri" w:hAnsi="Calibri" w:cs="Calibri"/>
          <w:sz w:val="20"/>
          <w:szCs w:val="20"/>
        </w:rPr>
      </w:pPr>
    </w:p>
    <w:p w14:paraId="4936DF1E" w14:textId="1F88ED03" w:rsidR="005B290F"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14560" behindDoc="0" locked="0" layoutInCell="1" allowOverlap="1" wp14:anchorId="4EDF1217" wp14:editId="348A0B0A">
                <wp:simplePos x="0" y="0"/>
                <wp:positionH relativeFrom="column">
                  <wp:posOffset>0</wp:posOffset>
                </wp:positionH>
                <wp:positionV relativeFrom="paragraph">
                  <wp:posOffset>355477</wp:posOffset>
                </wp:positionV>
                <wp:extent cx="5736380" cy="624949"/>
                <wp:effectExtent l="0" t="0" r="17145" b="10160"/>
                <wp:wrapNone/>
                <wp:docPr id="2023728223"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46CE0333" w14:textId="53B441C9"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1217" id="_x0000_s1053" type="#_x0000_t202" style="position:absolute;margin-left:0;margin-top:28pt;width:451.7pt;height:4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" fillcolor="white [3201]" strokeweight=".5pt">
                <v:textbox>
                  <w:txbxContent>
                    <w:p w14:paraId="46CE0333" w14:textId="53B441C9"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t>4.VI How has the exchange of trial-related data and information with international partners been aﬀected post-BREXIT?</w:t>
      </w:r>
    </w:p>
    <w:p w14:paraId="74F0BFCF" w14:textId="2821460B" w:rsidR="00C84966" w:rsidRPr="00751E88" w:rsidRDefault="00C84966" w:rsidP="005B290F">
      <w:pPr>
        <w:pStyle w:val="NormalWeb"/>
        <w:shd w:val="clear" w:color="auto" w:fill="FFFFFF"/>
        <w:rPr>
          <w:rFonts w:ascii="Calibri" w:hAnsi="Calibri" w:cs="Calibri"/>
          <w:sz w:val="20"/>
          <w:szCs w:val="20"/>
        </w:rPr>
      </w:pPr>
    </w:p>
    <w:p w14:paraId="2FAD3614" w14:textId="77777777" w:rsidR="005C4D14" w:rsidRPr="00751E88" w:rsidRDefault="005C4D14" w:rsidP="005B290F">
      <w:pPr>
        <w:pStyle w:val="NormalWeb"/>
        <w:shd w:val="clear" w:color="auto" w:fill="FFFFFF"/>
        <w:rPr>
          <w:rFonts w:ascii="Calibri" w:hAnsi="Calibri" w:cs="Calibri"/>
          <w:sz w:val="20"/>
          <w:szCs w:val="20"/>
        </w:rPr>
      </w:pPr>
    </w:p>
    <w:p w14:paraId="0D827C1F" w14:textId="77777777"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4.VIIa</w:t>
      </w:r>
      <w:proofErr w:type="gramEnd"/>
      <w:r w:rsidRPr="00751E88">
        <w:rPr>
          <w:rFonts w:ascii="Calibri" w:hAnsi="Calibri" w:cs="Calibri"/>
          <w:sz w:val="20"/>
          <w:szCs w:val="20"/>
        </w:rPr>
        <w:t xml:space="preserve"> In your organisation's experience, have there been any challenges related to diﬀerences in patient populations across international sites in oncology trials?</w:t>
      </w:r>
    </w:p>
    <w:tbl>
      <w:tblPr>
        <w:tblStyle w:val="TableGrid"/>
        <w:tblW w:w="0" w:type="auto"/>
        <w:tblLook w:val="04A0" w:firstRow="1" w:lastRow="0" w:firstColumn="1" w:lastColumn="0" w:noHBand="0" w:noVBand="1"/>
      </w:tblPr>
      <w:tblGrid>
        <w:gridCol w:w="988"/>
        <w:gridCol w:w="992"/>
      </w:tblGrid>
      <w:tr w:rsidR="00C84966" w:rsidRPr="00751E88" w14:paraId="2FFAFFF9" w14:textId="77777777" w:rsidTr="00DF7FFE">
        <w:tc>
          <w:tcPr>
            <w:tcW w:w="988" w:type="dxa"/>
          </w:tcPr>
          <w:p w14:paraId="3B97F730" w14:textId="77777777" w:rsidR="00C84966" w:rsidRDefault="00C84966" w:rsidP="00DF7FFE">
            <w:pPr>
              <w:pStyle w:val="NormalWeb"/>
              <w:shd w:val="clear" w:color="auto" w:fill="FFFFFF"/>
              <w:rPr>
                <w:rFonts w:ascii="Calibri" w:hAnsi="Calibri" w:cs="Calibri"/>
                <w:sz w:val="20"/>
                <w:szCs w:val="20"/>
              </w:rPr>
            </w:pPr>
          </w:p>
        </w:tc>
        <w:tc>
          <w:tcPr>
            <w:tcW w:w="992" w:type="dxa"/>
          </w:tcPr>
          <w:p w14:paraId="4FF2C84D"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5AA576A0" w14:textId="77777777" w:rsidTr="00DF7FFE">
        <w:tc>
          <w:tcPr>
            <w:tcW w:w="988" w:type="dxa"/>
          </w:tcPr>
          <w:p w14:paraId="4B3AD0AB"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2A640877"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41319727" w14:textId="77777777" w:rsidTr="00DF7FFE">
        <w:tc>
          <w:tcPr>
            <w:tcW w:w="988" w:type="dxa"/>
          </w:tcPr>
          <w:p w14:paraId="18C4B736"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4DB55959"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36FE6620" w14:textId="77777777" w:rsidTr="00DF7FFE">
        <w:tc>
          <w:tcPr>
            <w:tcW w:w="988" w:type="dxa"/>
          </w:tcPr>
          <w:p w14:paraId="26809B9F"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2EDEDE2E" w14:textId="454C93C3"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7EC0AC77" w14:textId="77777777" w:rsidR="005B290F" w:rsidRPr="00751E88" w:rsidRDefault="005B290F" w:rsidP="005B290F">
      <w:pPr>
        <w:pStyle w:val="NormalWeb"/>
        <w:shd w:val="clear" w:color="auto" w:fill="FFFFFF"/>
        <w:rPr>
          <w:rFonts w:ascii="Calibri" w:hAnsi="Calibri" w:cs="Calibri"/>
          <w:sz w:val="20"/>
          <w:szCs w:val="20"/>
        </w:rPr>
      </w:pPr>
    </w:p>
    <w:p w14:paraId="40A5454B" w14:textId="4A0445B3"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16608" behindDoc="0" locked="0" layoutInCell="1" allowOverlap="1" wp14:anchorId="63A65359" wp14:editId="60E2F5B4">
                <wp:simplePos x="0" y="0"/>
                <wp:positionH relativeFrom="column">
                  <wp:posOffset>0</wp:posOffset>
                </wp:positionH>
                <wp:positionV relativeFrom="paragraph">
                  <wp:posOffset>375847</wp:posOffset>
                </wp:positionV>
                <wp:extent cx="5736380" cy="624949"/>
                <wp:effectExtent l="0" t="0" r="17145" b="10160"/>
                <wp:wrapNone/>
                <wp:docPr id="592965042"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62F95DD6" w14:textId="550A0DAB"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65359" id="_x0000_s1054" type="#_x0000_t202" style="position:absolute;margin-left:0;margin-top:29.6pt;width:451.7pt;height:49.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" fillcolor="white [3201]" strokeweight=".5pt">
                <v:textbox>
                  <w:txbxContent>
                    <w:p w14:paraId="62F95DD6" w14:textId="550A0DAB"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4.VIIb</w:t>
      </w:r>
      <w:proofErr w:type="gramEnd"/>
      <w:r w:rsidR="005B290F" w:rsidRPr="00751E88">
        <w:rPr>
          <w:rFonts w:ascii="Calibri" w:hAnsi="Calibri" w:cs="Calibri"/>
          <w:sz w:val="20"/>
          <w:szCs w:val="20"/>
        </w:rPr>
        <w:t xml:space="preserve"> If yes, please provide examples or instances where diﬀerences in patient populations posed challenges to collaborative eﬀorts?</w:t>
      </w:r>
    </w:p>
    <w:p w14:paraId="49054D9C" w14:textId="147AE733" w:rsidR="005B290F" w:rsidRPr="00751E88" w:rsidRDefault="005B290F" w:rsidP="005B290F">
      <w:pPr>
        <w:pStyle w:val="NormalWeb"/>
        <w:shd w:val="clear" w:color="auto" w:fill="FFFFFF"/>
        <w:rPr>
          <w:rFonts w:ascii="Calibri" w:hAnsi="Calibri" w:cs="Calibri"/>
          <w:sz w:val="20"/>
          <w:szCs w:val="20"/>
        </w:rPr>
      </w:pPr>
    </w:p>
    <w:p w14:paraId="6B7F33CF" w14:textId="77777777" w:rsidR="005B290F" w:rsidRPr="00751E88" w:rsidRDefault="005B290F" w:rsidP="005B290F">
      <w:pPr>
        <w:pStyle w:val="NormalWeb"/>
        <w:shd w:val="clear" w:color="auto" w:fill="FFFFFF"/>
        <w:rPr>
          <w:rFonts w:ascii="Calibri" w:hAnsi="Calibri" w:cs="Calibri"/>
          <w:sz w:val="20"/>
          <w:szCs w:val="20"/>
        </w:rPr>
      </w:pPr>
    </w:p>
    <w:p w14:paraId="09F379BF" w14:textId="3F99BB7C"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18656" behindDoc="0" locked="0" layoutInCell="1" allowOverlap="1" wp14:anchorId="2C02B2CD" wp14:editId="70AF9F16">
                <wp:simplePos x="0" y="0"/>
                <wp:positionH relativeFrom="column">
                  <wp:posOffset>0</wp:posOffset>
                </wp:positionH>
                <wp:positionV relativeFrom="paragraph">
                  <wp:posOffset>395582</wp:posOffset>
                </wp:positionV>
                <wp:extent cx="5736380" cy="624949"/>
                <wp:effectExtent l="0" t="0" r="17145" b="10160"/>
                <wp:wrapNone/>
                <wp:docPr id="1238101698"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0F2CA62" w14:textId="3845D1A6" w:rsidR="00C84966" w:rsidRPr="00C84966" w:rsidRDefault="002E6FEF" w:rsidP="00C84966">
                            <w:pPr>
                              <w:rPr>
                                <w:sz w:val="16"/>
                                <w:szCs w:val="16"/>
                                <w:lang w:val="en-GB"/>
                              </w:rPr>
                            </w:pPr>
                            <w:r>
                              <w:rPr>
                                <w:sz w:val="16"/>
                                <w:szCs w:val="16"/>
                                <w:lang w:val="en-GB"/>
                              </w:rPr>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B2CD" id="_x0000_s1055" type="#_x0000_t202" style="position:absolute;margin-left:0;margin-top:31.15pt;width:451.7pt;height:4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" fillcolor="white [3201]" strokeweight=".5pt">
                <v:textbox>
                  <w:txbxContent>
                    <w:p w14:paraId="20F2CA62" w14:textId="3845D1A6" w:rsidR="00C84966" w:rsidRPr="00C84966" w:rsidRDefault="002E6FEF" w:rsidP="00C84966">
                      <w:pPr>
                        <w:rPr>
                          <w:sz w:val="16"/>
                          <w:szCs w:val="16"/>
                          <w:lang w:val="en-GB"/>
                        </w:rPr>
                      </w:pPr>
                      <w:r>
                        <w:rPr>
                          <w:sz w:val="16"/>
                          <w:szCs w:val="16"/>
                          <w:lang w:val="en-GB"/>
                        </w:rPr>
                        <w:t>unsure</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4.VIII</w:t>
      </w:r>
      <w:proofErr w:type="gramEnd"/>
      <w:r w:rsidR="005B290F" w:rsidRPr="00751E88">
        <w:rPr>
          <w:rFonts w:ascii="Calibri" w:hAnsi="Calibri" w:cs="Calibri"/>
          <w:sz w:val="20"/>
          <w:szCs w:val="20"/>
        </w:rPr>
        <w:t xml:space="preserve"> How has the exchange of expertise and specialised resources with international collaborators been aﬀected post-BREXIT?</w:t>
      </w:r>
    </w:p>
    <w:p w14:paraId="5C925D4A" w14:textId="133A5348" w:rsidR="005B290F" w:rsidRPr="00751E88" w:rsidRDefault="005B290F" w:rsidP="005B290F">
      <w:pPr>
        <w:pStyle w:val="NormalWeb"/>
        <w:shd w:val="clear" w:color="auto" w:fill="FFFFFF"/>
        <w:rPr>
          <w:rFonts w:ascii="Calibri" w:hAnsi="Calibri" w:cs="Calibri"/>
          <w:sz w:val="20"/>
          <w:szCs w:val="20"/>
        </w:rPr>
      </w:pPr>
    </w:p>
    <w:p w14:paraId="254A6F20" w14:textId="77777777" w:rsidR="005B290F" w:rsidRPr="00751E88" w:rsidRDefault="005B290F" w:rsidP="005B290F">
      <w:pPr>
        <w:pStyle w:val="NormalWeb"/>
        <w:shd w:val="clear" w:color="auto" w:fill="FFFFFF"/>
        <w:rPr>
          <w:rFonts w:ascii="Calibri" w:hAnsi="Calibri" w:cs="Calibri"/>
          <w:sz w:val="20"/>
          <w:szCs w:val="20"/>
        </w:rPr>
      </w:pPr>
    </w:p>
    <w:p w14:paraId="3395E4FC" w14:textId="13E03FB5" w:rsidR="005B290F"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20704" behindDoc="0" locked="0" layoutInCell="1" allowOverlap="1" wp14:anchorId="7A910C0B" wp14:editId="45256C24">
                <wp:simplePos x="0" y="0"/>
                <wp:positionH relativeFrom="column">
                  <wp:posOffset>0</wp:posOffset>
                </wp:positionH>
                <wp:positionV relativeFrom="paragraph">
                  <wp:posOffset>362690</wp:posOffset>
                </wp:positionV>
                <wp:extent cx="5736380" cy="624949"/>
                <wp:effectExtent l="0" t="0" r="17145" b="10160"/>
                <wp:wrapNone/>
                <wp:docPr id="263155431"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2C05B23E" w14:textId="2BDA0D3B" w:rsidR="00C84966" w:rsidRPr="00C84966" w:rsidRDefault="002E6FEF" w:rsidP="00C84966">
                            <w:pPr>
                              <w:rPr>
                                <w:sz w:val="16"/>
                                <w:szCs w:val="16"/>
                                <w:lang w:val="en-GB"/>
                              </w:rPr>
                            </w:pPr>
                            <w:r>
                              <w:rPr>
                                <w:sz w:val="16"/>
                                <w:szCs w:val="16"/>
                                <w:lang w:val="en-GB"/>
                              </w:rPr>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0C0B" id="_x0000_s1056" type="#_x0000_t202" style="position:absolute;margin-left:0;margin-top:28.55pt;width:451.7pt;height:49.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" fillcolor="white [3201]" strokeweight=".5pt">
                <v:textbox>
                  <w:txbxContent>
                    <w:p w14:paraId="2C05B23E" w14:textId="2BDA0D3B" w:rsidR="00C84966" w:rsidRPr="00C84966" w:rsidRDefault="002E6FEF" w:rsidP="00C84966">
                      <w:pPr>
                        <w:rPr>
                          <w:sz w:val="16"/>
                          <w:szCs w:val="16"/>
                          <w:lang w:val="en-GB"/>
                        </w:rPr>
                      </w:pPr>
                      <w:r>
                        <w:rPr>
                          <w:sz w:val="16"/>
                          <w:szCs w:val="16"/>
                          <w:lang w:val="en-GB"/>
                        </w:rPr>
                        <w:t>unsure</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4.IX</w:t>
      </w:r>
      <w:proofErr w:type="gramEnd"/>
      <w:r w:rsidR="005B290F" w:rsidRPr="00751E88">
        <w:rPr>
          <w:rFonts w:ascii="Calibri" w:hAnsi="Calibri" w:cs="Calibri"/>
          <w:sz w:val="20"/>
          <w:szCs w:val="20"/>
        </w:rPr>
        <w:t xml:space="preserve"> From your organisation's perspective, what strategies or initiatives could enhance international collaboration in oncology trials in the post-BREXIT era?</w:t>
      </w:r>
    </w:p>
    <w:p w14:paraId="14C492B9" w14:textId="6F6514EA" w:rsidR="00C84966" w:rsidRPr="00751E88" w:rsidRDefault="00C84966" w:rsidP="005B290F">
      <w:pPr>
        <w:pStyle w:val="NormalWeb"/>
        <w:shd w:val="clear" w:color="auto" w:fill="FFFFFF"/>
        <w:rPr>
          <w:rFonts w:ascii="Calibri" w:hAnsi="Calibri" w:cs="Calibri"/>
          <w:sz w:val="20"/>
          <w:szCs w:val="20"/>
        </w:rPr>
      </w:pPr>
    </w:p>
    <w:p w14:paraId="06CB9935" w14:textId="77777777" w:rsidR="005B290F" w:rsidRPr="00751E88" w:rsidRDefault="005B290F" w:rsidP="005B290F">
      <w:pPr>
        <w:pStyle w:val="NormalWeb"/>
        <w:shd w:val="clear" w:color="auto" w:fill="FFFFFF"/>
        <w:rPr>
          <w:rFonts w:ascii="Calibri" w:hAnsi="Calibri" w:cs="Calibri"/>
          <w:sz w:val="20"/>
          <w:szCs w:val="20"/>
        </w:rPr>
      </w:pPr>
    </w:p>
    <w:p w14:paraId="4BC14CE9" w14:textId="3CED4506" w:rsidR="005B290F" w:rsidRPr="00751E88" w:rsidRDefault="005B290F" w:rsidP="005B290F">
      <w:pPr>
        <w:pStyle w:val="NormalWeb"/>
        <w:shd w:val="clear" w:color="auto" w:fill="FFFFFF"/>
        <w:rPr>
          <w:rFonts w:ascii="Calibri" w:hAnsi="Calibri" w:cs="Calibri"/>
          <w:sz w:val="20"/>
          <w:szCs w:val="20"/>
        </w:rPr>
      </w:pPr>
      <w:r w:rsidRPr="00751E88">
        <w:rPr>
          <w:rFonts w:ascii="Calibri" w:hAnsi="Calibri" w:cs="Calibri"/>
          <w:sz w:val="20"/>
          <w:szCs w:val="20"/>
        </w:rPr>
        <w:t>*</w:t>
      </w:r>
      <w:r w:rsidRPr="00751E88">
        <w:rPr>
          <w:rFonts w:ascii="Calibri" w:hAnsi="Calibri" w:cs="Calibri"/>
          <w:sz w:val="20"/>
          <w:szCs w:val="20"/>
        </w:rPr>
        <w:tab/>
      </w:r>
      <w:proofErr w:type="gramStart"/>
      <w:r w:rsidRPr="00751E88">
        <w:rPr>
          <w:rFonts w:ascii="Calibri" w:hAnsi="Calibri" w:cs="Calibri"/>
          <w:sz w:val="20"/>
          <w:szCs w:val="20"/>
        </w:rPr>
        <w:t>5.Ia</w:t>
      </w:r>
      <w:proofErr w:type="gramEnd"/>
      <w:r w:rsidRPr="00751E88">
        <w:rPr>
          <w:rFonts w:ascii="Calibri" w:hAnsi="Calibri" w:cs="Calibri"/>
          <w:sz w:val="20"/>
          <w:szCs w:val="20"/>
        </w:rPr>
        <w:t xml:space="preserve"> Have you become aware of or experienced any challenges related to the alignment of data privacy and protection regulations in international oncology trials post-BREXIT?</w:t>
      </w:r>
    </w:p>
    <w:tbl>
      <w:tblPr>
        <w:tblStyle w:val="TableGrid"/>
        <w:tblW w:w="0" w:type="auto"/>
        <w:tblLook w:val="04A0" w:firstRow="1" w:lastRow="0" w:firstColumn="1" w:lastColumn="0" w:noHBand="0" w:noVBand="1"/>
      </w:tblPr>
      <w:tblGrid>
        <w:gridCol w:w="988"/>
        <w:gridCol w:w="992"/>
      </w:tblGrid>
      <w:tr w:rsidR="00C84966" w:rsidRPr="00751E88" w14:paraId="692CEE9C" w14:textId="77777777" w:rsidTr="00DF7FFE">
        <w:tc>
          <w:tcPr>
            <w:tcW w:w="988" w:type="dxa"/>
          </w:tcPr>
          <w:p w14:paraId="58A0A42D" w14:textId="77777777" w:rsidR="00C84966" w:rsidRDefault="00C84966" w:rsidP="00DF7FFE">
            <w:pPr>
              <w:pStyle w:val="NormalWeb"/>
              <w:shd w:val="clear" w:color="auto" w:fill="FFFFFF"/>
              <w:rPr>
                <w:rFonts w:ascii="Calibri" w:hAnsi="Calibri" w:cs="Calibri"/>
                <w:sz w:val="20"/>
                <w:szCs w:val="20"/>
              </w:rPr>
            </w:pPr>
          </w:p>
        </w:tc>
        <w:tc>
          <w:tcPr>
            <w:tcW w:w="992" w:type="dxa"/>
          </w:tcPr>
          <w:p w14:paraId="25C74849"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Tick one</w:t>
            </w:r>
          </w:p>
        </w:tc>
      </w:tr>
      <w:tr w:rsidR="00C84966" w:rsidRPr="00751E88" w14:paraId="6E522D55" w14:textId="77777777" w:rsidTr="00DF7FFE">
        <w:tc>
          <w:tcPr>
            <w:tcW w:w="988" w:type="dxa"/>
          </w:tcPr>
          <w:p w14:paraId="7BCACB8F"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Yes</w:t>
            </w:r>
          </w:p>
        </w:tc>
        <w:tc>
          <w:tcPr>
            <w:tcW w:w="992" w:type="dxa"/>
          </w:tcPr>
          <w:p w14:paraId="2DF01494"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292C3BB6" w14:textId="77777777" w:rsidTr="00DF7FFE">
        <w:tc>
          <w:tcPr>
            <w:tcW w:w="988" w:type="dxa"/>
          </w:tcPr>
          <w:p w14:paraId="61A1FF3A" w14:textId="77777777" w:rsidR="00C84966" w:rsidRPr="00751E88" w:rsidRDefault="00C84966" w:rsidP="00DF7FFE">
            <w:pPr>
              <w:pStyle w:val="NormalWeb"/>
              <w:shd w:val="clear" w:color="auto" w:fill="FFFFFF"/>
              <w:rPr>
                <w:rFonts w:ascii="Calibri" w:hAnsi="Calibri" w:cs="Calibri"/>
                <w:sz w:val="20"/>
                <w:szCs w:val="20"/>
              </w:rPr>
            </w:pPr>
            <w:r w:rsidRPr="00751E88">
              <w:rPr>
                <w:rFonts w:ascii="Calibri" w:hAnsi="Calibri" w:cs="Calibri"/>
                <w:sz w:val="20"/>
                <w:szCs w:val="20"/>
              </w:rPr>
              <w:t>No</w:t>
            </w:r>
          </w:p>
        </w:tc>
        <w:tc>
          <w:tcPr>
            <w:tcW w:w="992" w:type="dxa"/>
          </w:tcPr>
          <w:p w14:paraId="1EC93CBF" w14:textId="77777777" w:rsidR="00C84966" w:rsidRPr="00751E88" w:rsidRDefault="00C84966" w:rsidP="00DF7FFE">
            <w:pPr>
              <w:pStyle w:val="NormalWeb"/>
              <w:shd w:val="clear" w:color="auto" w:fill="FFFFFF"/>
              <w:rPr>
                <w:rFonts w:ascii="Calibri" w:hAnsi="Calibri" w:cs="Calibri"/>
                <w:sz w:val="20"/>
                <w:szCs w:val="20"/>
              </w:rPr>
            </w:pPr>
          </w:p>
        </w:tc>
      </w:tr>
      <w:tr w:rsidR="00C84966" w:rsidRPr="00751E88" w14:paraId="5E121BFB" w14:textId="77777777" w:rsidTr="00DF7FFE">
        <w:tc>
          <w:tcPr>
            <w:tcW w:w="988" w:type="dxa"/>
          </w:tcPr>
          <w:p w14:paraId="20FB842B" w14:textId="77777777" w:rsidR="00C84966" w:rsidRPr="00751E88" w:rsidRDefault="00C84966" w:rsidP="00DF7FFE">
            <w:pPr>
              <w:pStyle w:val="NormalWeb"/>
              <w:shd w:val="clear" w:color="auto" w:fill="FFFFFF"/>
              <w:rPr>
                <w:rFonts w:ascii="Calibri" w:hAnsi="Calibri" w:cs="Calibri"/>
                <w:sz w:val="20"/>
                <w:szCs w:val="20"/>
              </w:rPr>
            </w:pPr>
            <w:r>
              <w:rPr>
                <w:rFonts w:ascii="Calibri" w:hAnsi="Calibri" w:cs="Calibri"/>
                <w:sz w:val="20"/>
                <w:szCs w:val="20"/>
              </w:rPr>
              <w:t>Unsure</w:t>
            </w:r>
          </w:p>
        </w:tc>
        <w:tc>
          <w:tcPr>
            <w:tcW w:w="992" w:type="dxa"/>
          </w:tcPr>
          <w:p w14:paraId="6C0A314C" w14:textId="673A5225" w:rsidR="00C84966" w:rsidRPr="00751E88" w:rsidRDefault="002E6FEF" w:rsidP="00DF7FFE">
            <w:pPr>
              <w:pStyle w:val="NormalWeb"/>
              <w:shd w:val="clear" w:color="auto" w:fill="FFFFFF"/>
              <w:rPr>
                <w:rFonts w:ascii="Calibri" w:hAnsi="Calibri" w:cs="Calibri"/>
                <w:sz w:val="20"/>
                <w:szCs w:val="20"/>
              </w:rPr>
            </w:pPr>
            <w:r>
              <w:rPr>
                <w:rFonts w:ascii="Calibri" w:hAnsi="Calibri" w:cs="Calibri"/>
                <w:sz w:val="20"/>
                <w:szCs w:val="20"/>
              </w:rPr>
              <w:t>x</w:t>
            </w:r>
          </w:p>
        </w:tc>
      </w:tr>
    </w:tbl>
    <w:p w14:paraId="0400A341" w14:textId="77777777" w:rsidR="005B290F" w:rsidRPr="00751E88" w:rsidRDefault="005B290F" w:rsidP="005B290F">
      <w:pPr>
        <w:pStyle w:val="NormalWeb"/>
        <w:shd w:val="clear" w:color="auto" w:fill="FFFFFF"/>
        <w:rPr>
          <w:rFonts w:ascii="Calibri" w:hAnsi="Calibri" w:cs="Calibri"/>
          <w:sz w:val="20"/>
          <w:szCs w:val="20"/>
        </w:rPr>
      </w:pPr>
    </w:p>
    <w:p w14:paraId="35DDF129" w14:textId="118666E9" w:rsidR="005B290F" w:rsidRPr="00751E88" w:rsidRDefault="00C84966" w:rsidP="005B290F">
      <w:pPr>
        <w:pStyle w:val="NormalWeb"/>
        <w:shd w:val="clear" w:color="auto" w:fill="FFFFFF"/>
        <w:rPr>
          <w:rFonts w:ascii="Calibri" w:hAnsi="Calibri" w:cs="Calibri"/>
          <w:sz w:val="20"/>
          <w:szCs w:val="20"/>
        </w:rPr>
      </w:pPr>
      <w:r>
        <w:rPr>
          <w:rFonts w:ascii="Calibri" w:hAnsi="Calibri" w:cs="Calibri"/>
          <w:b/>
          <w:bCs/>
          <w:noProof/>
          <w:sz w:val="20"/>
          <w:szCs w:val="20"/>
          <w14:ligatures w14:val="standardContextual"/>
        </w:rPr>
        <mc:AlternateContent>
          <mc:Choice Requires="wps">
            <w:drawing>
              <wp:anchor distT="0" distB="0" distL="114300" distR="114300" simplePos="0" relativeHeight="251722752" behindDoc="0" locked="0" layoutInCell="1" allowOverlap="1" wp14:anchorId="003126E3" wp14:editId="6A0861A7">
                <wp:simplePos x="0" y="0"/>
                <wp:positionH relativeFrom="column">
                  <wp:posOffset>0</wp:posOffset>
                </wp:positionH>
                <wp:positionV relativeFrom="paragraph">
                  <wp:posOffset>266956</wp:posOffset>
                </wp:positionV>
                <wp:extent cx="5736380" cy="624949"/>
                <wp:effectExtent l="0" t="0" r="17145" b="10160"/>
                <wp:wrapNone/>
                <wp:docPr id="1380733878" name="Text Box 23"/>
                <wp:cNvGraphicFramePr/>
                <a:graphic xmlns:a="http://schemas.openxmlformats.org/drawingml/2006/main">
                  <a:graphicData uri="http://schemas.microsoft.com/office/word/2010/wordprocessingShape">
                    <wps:wsp>
                      <wps:cNvSpPr txBox="1"/>
                      <wps:spPr>
                        <a:xfrm>
                          <a:off x="0" y="0"/>
                          <a:ext cx="5736380" cy="624949"/>
                        </a:xfrm>
                        <a:prstGeom prst="rect">
                          <a:avLst/>
                        </a:prstGeom>
                        <a:solidFill>
                          <a:schemeClr val="lt1"/>
                        </a:solidFill>
                        <a:ln w="6350">
                          <a:solidFill>
                            <a:prstClr val="black"/>
                          </a:solidFill>
                        </a:ln>
                      </wps:spPr>
                      <wps:txbx>
                        <w:txbxContent>
                          <w:p w14:paraId="1CF8CF68" w14:textId="76D07B0A" w:rsidR="00C84966" w:rsidRPr="00C84966" w:rsidRDefault="002E6FEF" w:rsidP="00C84966">
                            <w:pPr>
                              <w:rPr>
                                <w:sz w:val="16"/>
                                <w:szCs w:val="16"/>
                                <w:lang w:val="en-GB"/>
                              </w:rPr>
                            </w:pPr>
                            <w:r>
                              <w:rPr>
                                <w:sz w:val="16"/>
                                <w:szCs w:val="16"/>
                                <w:lang w:val="en-GB"/>
                              </w:rPr>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126E3" id="_x0000_s1057" type="#_x0000_t202" style="position:absolute;margin-left:0;margin-top:21pt;width:451.7pt;height:49.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" fillcolor="white [3201]" strokeweight=".5pt">
                <v:textbox>
                  <w:txbxContent>
                    <w:p w14:paraId="1CF8CF68" w14:textId="76D07B0A" w:rsidR="00C84966" w:rsidRPr="00C84966" w:rsidRDefault="002E6FEF" w:rsidP="00C84966">
                      <w:pPr>
                        <w:rPr>
                          <w:sz w:val="16"/>
                          <w:szCs w:val="16"/>
                          <w:lang w:val="en-GB"/>
                        </w:rPr>
                      </w:pPr>
                      <w:r>
                        <w:rPr>
                          <w:sz w:val="16"/>
                          <w:szCs w:val="16"/>
                          <w:lang w:val="en-GB"/>
                        </w:rPr>
                        <w:t>NA</w:t>
                      </w:r>
                    </w:p>
                  </w:txbxContent>
                </v:textbox>
              </v:shape>
            </w:pict>
          </mc:Fallback>
        </mc:AlternateContent>
      </w:r>
      <w:r w:rsidR="005B290F" w:rsidRPr="00751E88">
        <w:rPr>
          <w:rFonts w:ascii="Calibri" w:hAnsi="Calibri" w:cs="Calibri"/>
          <w:sz w:val="20"/>
          <w:szCs w:val="20"/>
        </w:rPr>
        <w:t>*</w:t>
      </w:r>
      <w:r w:rsidR="005B290F" w:rsidRPr="00751E88">
        <w:rPr>
          <w:rFonts w:ascii="Calibri" w:hAnsi="Calibri" w:cs="Calibri"/>
          <w:sz w:val="20"/>
          <w:szCs w:val="20"/>
        </w:rPr>
        <w:tab/>
      </w:r>
      <w:proofErr w:type="gramStart"/>
      <w:r w:rsidR="005B290F" w:rsidRPr="00751E88">
        <w:rPr>
          <w:rFonts w:ascii="Calibri" w:hAnsi="Calibri" w:cs="Calibri"/>
          <w:sz w:val="20"/>
          <w:szCs w:val="20"/>
        </w:rPr>
        <w:t>5.Ib</w:t>
      </w:r>
      <w:proofErr w:type="gramEnd"/>
      <w:r w:rsidR="005B290F" w:rsidRPr="00751E88">
        <w:rPr>
          <w:rFonts w:ascii="Calibri" w:hAnsi="Calibri" w:cs="Calibri"/>
          <w:sz w:val="20"/>
          <w:szCs w:val="20"/>
        </w:rPr>
        <w:t xml:space="preserve"> If yes, please elaborate on the speciﬁc challenges faced and any measures</w:t>
      </w:r>
    </w:p>
    <w:p w14:paraId="3CD94143" w14:textId="200C4381" w:rsidR="00B357E2" w:rsidRPr="00751E88" w:rsidRDefault="00B357E2" w:rsidP="00B357E2">
      <w:pPr>
        <w:pStyle w:val="NormalWeb"/>
        <w:shd w:val="clear" w:color="auto" w:fill="FFFFFF"/>
        <w:rPr>
          <w:rFonts w:ascii="Calibri" w:hAnsi="Calibri" w:cs="Calibri"/>
          <w:sz w:val="20"/>
          <w:szCs w:val="20"/>
        </w:rPr>
      </w:pPr>
    </w:p>
    <w:p w14:paraId="0077AE49" w14:textId="77777777" w:rsidR="00B357E2" w:rsidRPr="00751E88" w:rsidRDefault="00B357E2" w:rsidP="00B357E2">
      <w:pPr>
        <w:pStyle w:val="NormalWeb"/>
        <w:shd w:val="clear" w:color="auto" w:fill="FFFFFF"/>
        <w:rPr>
          <w:rFonts w:ascii="Calibri" w:hAnsi="Calibri" w:cs="Calibri"/>
          <w:sz w:val="20"/>
          <w:szCs w:val="20"/>
        </w:rPr>
      </w:pPr>
    </w:p>
    <w:p w14:paraId="6C2D78D2" w14:textId="77777777" w:rsidR="00B357E2" w:rsidRDefault="00B357E2" w:rsidP="00B357E2">
      <w:pPr>
        <w:pStyle w:val="NormalWeb"/>
        <w:shd w:val="clear" w:color="auto" w:fill="FFFFFF"/>
        <w:rPr>
          <w:rFonts w:ascii="Calibri" w:hAnsi="Calibri" w:cs="Calibri"/>
          <w:b/>
          <w:bCs/>
          <w:sz w:val="20"/>
          <w:szCs w:val="20"/>
        </w:rPr>
      </w:pPr>
    </w:p>
    <w:p w14:paraId="23696A24" w14:textId="1E04366E" w:rsidR="00C84966" w:rsidRPr="00751E88" w:rsidRDefault="00C84966" w:rsidP="00C84966">
      <w:pPr>
        <w:pStyle w:val="NormalWeb"/>
        <w:shd w:val="clear" w:color="auto" w:fill="FFFFFF"/>
        <w:jc w:val="center"/>
        <w:rPr>
          <w:rFonts w:ascii="Calibri" w:hAnsi="Calibri" w:cs="Calibri"/>
          <w:b/>
          <w:bCs/>
          <w:sz w:val="20"/>
          <w:szCs w:val="20"/>
        </w:rPr>
      </w:pPr>
      <w:r>
        <w:rPr>
          <w:rFonts w:ascii="Calibri" w:hAnsi="Calibri" w:cs="Calibri"/>
          <w:b/>
          <w:bCs/>
          <w:sz w:val="20"/>
          <w:szCs w:val="20"/>
        </w:rPr>
        <w:t>Thank you for taking the time to complete this survey.</w:t>
      </w:r>
    </w:p>
    <w:p w14:paraId="19CB5946" w14:textId="77777777" w:rsidR="00B357E2" w:rsidRPr="00751E88" w:rsidRDefault="00B357E2" w:rsidP="00B357E2">
      <w:pPr>
        <w:pStyle w:val="NormalWeb"/>
        <w:shd w:val="clear" w:color="auto" w:fill="FFFFFF"/>
        <w:rPr>
          <w:rFonts w:ascii="Calibri" w:hAnsi="Calibri" w:cs="Calibri"/>
          <w:b/>
          <w:bCs/>
          <w:sz w:val="20"/>
          <w:szCs w:val="20"/>
        </w:rPr>
      </w:pPr>
    </w:p>
    <w:p w14:paraId="296878C6" w14:textId="77777777" w:rsidR="00B357E2" w:rsidRPr="00751E88" w:rsidRDefault="00B357E2">
      <w:pPr>
        <w:rPr>
          <w:rFonts w:ascii="Calibri" w:hAnsi="Calibri" w:cs="Calibri"/>
          <w:sz w:val="20"/>
          <w:szCs w:val="20"/>
        </w:rPr>
      </w:pPr>
    </w:p>
    <w:sectPr w:rsidR="00B357E2" w:rsidRPr="00751E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B0AAB"/>
    <w:multiLevelType w:val="hybridMultilevel"/>
    <w:tmpl w:val="692675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523227E"/>
    <w:multiLevelType w:val="hybridMultilevel"/>
    <w:tmpl w:val="0706E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94833"/>
    <w:multiLevelType w:val="hybridMultilevel"/>
    <w:tmpl w:val="FCDE7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9F4F22"/>
    <w:multiLevelType w:val="hybridMultilevel"/>
    <w:tmpl w:val="1B28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602103">
    <w:abstractNumId w:val="3"/>
  </w:num>
  <w:num w:numId="2" w16cid:durableId="949237509">
    <w:abstractNumId w:val="2"/>
  </w:num>
  <w:num w:numId="3" w16cid:durableId="33317331">
    <w:abstractNumId w:val="0"/>
  </w:num>
  <w:num w:numId="4" w16cid:durableId="146257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E2"/>
    <w:rsid w:val="00184F9F"/>
    <w:rsid w:val="001E57AB"/>
    <w:rsid w:val="00257608"/>
    <w:rsid w:val="00266245"/>
    <w:rsid w:val="002E6FEF"/>
    <w:rsid w:val="00391977"/>
    <w:rsid w:val="005850D1"/>
    <w:rsid w:val="005B290F"/>
    <w:rsid w:val="005C4D14"/>
    <w:rsid w:val="007141FA"/>
    <w:rsid w:val="00751E88"/>
    <w:rsid w:val="00803E6D"/>
    <w:rsid w:val="009C57D3"/>
    <w:rsid w:val="00A20A83"/>
    <w:rsid w:val="00B357E2"/>
    <w:rsid w:val="00C84966"/>
    <w:rsid w:val="00CB6095"/>
    <w:rsid w:val="00D32A67"/>
    <w:rsid w:val="00F56286"/>
    <w:rsid w:val="00FD3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E0EBC"/>
  <w15:chartTrackingRefBased/>
  <w15:docId w15:val="{3966E318-EA72-2945-AA41-07C22BD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7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57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57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7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7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7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7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7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7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7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57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57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7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7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7E2"/>
    <w:rPr>
      <w:rFonts w:eastAsiaTheme="majorEastAsia" w:cstheme="majorBidi"/>
      <w:color w:val="272727" w:themeColor="text1" w:themeTint="D8"/>
    </w:rPr>
  </w:style>
  <w:style w:type="paragraph" w:styleId="Title">
    <w:name w:val="Title"/>
    <w:basedOn w:val="Normal"/>
    <w:next w:val="Normal"/>
    <w:link w:val="TitleChar"/>
    <w:uiPriority w:val="10"/>
    <w:qFormat/>
    <w:rsid w:val="00B357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7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7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7E2"/>
    <w:rPr>
      <w:i/>
      <w:iCs/>
      <w:color w:val="404040" w:themeColor="text1" w:themeTint="BF"/>
    </w:rPr>
  </w:style>
  <w:style w:type="paragraph" w:styleId="ListParagraph">
    <w:name w:val="List Paragraph"/>
    <w:basedOn w:val="Normal"/>
    <w:uiPriority w:val="34"/>
    <w:qFormat/>
    <w:rsid w:val="00B357E2"/>
    <w:pPr>
      <w:ind w:left="720"/>
      <w:contextualSpacing/>
    </w:pPr>
  </w:style>
  <w:style w:type="character" w:styleId="IntenseEmphasis">
    <w:name w:val="Intense Emphasis"/>
    <w:basedOn w:val="DefaultParagraphFont"/>
    <w:uiPriority w:val="21"/>
    <w:qFormat/>
    <w:rsid w:val="00B357E2"/>
    <w:rPr>
      <w:i/>
      <w:iCs/>
      <w:color w:val="0F4761" w:themeColor="accent1" w:themeShade="BF"/>
    </w:rPr>
  </w:style>
  <w:style w:type="paragraph" w:styleId="IntenseQuote">
    <w:name w:val="Intense Quote"/>
    <w:basedOn w:val="Normal"/>
    <w:next w:val="Normal"/>
    <w:link w:val="IntenseQuoteChar"/>
    <w:uiPriority w:val="30"/>
    <w:qFormat/>
    <w:rsid w:val="00B357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7E2"/>
    <w:rPr>
      <w:i/>
      <w:iCs/>
      <w:color w:val="0F4761" w:themeColor="accent1" w:themeShade="BF"/>
    </w:rPr>
  </w:style>
  <w:style w:type="character" w:styleId="IntenseReference">
    <w:name w:val="Intense Reference"/>
    <w:basedOn w:val="DefaultParagraphFont"/>
    <w:uiPriority w:val="32"/>
    <w:qFormat/>
    <w:rsid w:val="00B357E2"/>
    <w:rPr>
      <w:b/>
      <w:bCs/>
      <w:smallCaps/>
      <w:color w:val="0F4761" w:themeColor="accent1" w:themeShade="BF"/>
      <w:spacing w:val="5"/>
    </w:rPr>
  </w:style>
  <w:style w:type="paragraph" w:styleId="NormalWeb">
    <w:name w:val="Normal (Web)"/>
    <w:basedOn w:val="Normal"/>
    <w:uiPriority w:val="99"/>
    <w:unhideWhenUsed/>
    <w:rsid w:val="00B357E2"/>
    <w:pPr>
      <w:spacing w:before="100" w:beforeAutospacing="1" w:after="100" w:afterAutospacing="1"/>
    </w:pPr>
    <w:rPr>
      <w:rFonts w:ascii="Times New Roman" w:eastAsia="Times New Roman" w:hAnsi="Times New Roman" w:cs="Times New Roman"/>
      <w:kern w:val="0"/>
      <w:lang w:val="en-GB" w:eastAsia="en-GB"/>
      <w14:ligatures w14:val="none"/>
    </w:rPr>
  </w:style>
  <w:style w:type="table" w:styleId="TableGrid">
    <w:name w:val="Table Grid"/>
    <w:basedOn w:val="TableNormal"/>
    <w:uiPriority w:val="39"/>
    <w:rsid w:val="00B35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898637">
      <w:marLeft w:val="0"/>
      <w:marRight w:val="0"/>
      <w:marTop w:val="0"/>
      <w:marBottom w:val="0"/>
      <w:divBdr>
        <w:top w:val="none" w:sz="0" w:space="0" w:color="auto"/>
        <w:left w:val="none" w:sz="0" w:space="0" w:color="auto"/>
        <w:bottom w:val="none" w:sz="0" w:space="0" w:color="auto"/>
        <w:right w:val="none" w:sz="0" w:space="0" w:color="auto"/>
      </w:divBdr>
    </w:div>
    <w:div w:id="643046103">
      <w:marLeft w:val="0"/>
      <w:marRight w:val="0"/>
      <w:marTop w:val="0"/>
      <w:marBottom w:val="0"/>
      <w:divBdr>
        <w:top w:val="none" w:sz="0" w:space="0" w:color="auto"/>
        <w:left w:val="none" w:sz="0" w:space="0" w:color="auto"/>
        <w:bottom w:val="none" w:sz="0" w:space="0" w:color="auto"/>
        <w:right w:val="none" w:sz="0" w:space="0" w:color="auto"/>
      </w:divBdr>
    </w:div>
    <w:div w:id="655914588">
      <w:bodyDiv w:val="1"/>
      <w:marLeft w:val="0"/>
      <w:marRight w:val="0"/>
      <w:marTop w:val="0"/>
      <w:marBottom w:val="0"/>
      <w:divBdr>
        <w:top w:val="none" w:sz="0" w:space="0" w:color="auto"/>
        <w:left w:val="none" w:sz="0" w:space="0" w:color="auto"/>
        <w:bottom w:val="none" w:sz="0" w:space="0" w:color="auto"/>
        <w:right w:val="none" w:sz="0" w:space="0" w:color="auto"/>
      </w:divBdr>
      <w:divsChild>
        <w:div w:id="53433564">
          <w:marLeft w:val="0"/>
          <w:marRight w:val="0"/>
          <w:marTop w:val="0"/>
          <w:marBottom w:val="0"/>
          <w:divBdr>
            <w:top w:val="none" w:sz="0" w:space="0" w:color="auto"/>
            <w:left w:val="none" w:sz="0" w:space="0" w:color="auto"/>
            <w:bottom w:val="none" w:sz="0" w:space="0" w:color="auto"/>
            <w:right w:val="none" w:sz="0" w:space="0" w:color="auto"/>
          </w:divBdr>
          <w:divsChild>
            <w:div w:id="1510412146">
              <w:marLeft w:val="0"/>
              <w:marRight w:val="0"/>
              <w:marTop w:val="0"/>
              <w:marBottom w:val="0"/>
              <w:divBdr>
                <w:top w:val="none" w:sz="0" w:space="0" w:color="auto"/>
                <w:left w:val="none" w:sz="0" w:space="0" w:color="auto"/>
                <w:bottom w:val="none" w:sz="0" w:space="0" w:color="auto"/>
                <w:right w:val="none" w:sz="0" w:space="0" w:color="auto"/>
              </w:divBdr>
              <w:divsChild>
                <w:div w:id="2142726277">
                  <w:marLeft w:val="0"/>
                  <w:marRight w:val="0"/>
                  <w:marTop w:val="0"/>
                  <w:marBottom w:val="0"/>
                  <w:divBdr>
                    <w:top w:val="none" w:sz="0" w:space="0" w:color="auto"/>
                    <w:left w:val="none" w:sz="0" w:space="0" w:color="auto"/>
                    <w:bottom w:val="none" w:sz="0" w:space="0" w:color="auto"/>
                    <w:right w:val="none" w:sz="0" w:space="0" w:color="auto"/>
                  </w:divBdr>
                  <w:divsChild>
                    <w:div w:id="14532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8113">
      <w:marLeft w:val="0"/>
      <w:marRight w:val="0"/>
      <w:marTop w:val="0"/>
      <w:marBottom w:val="0"/>
      <w:divBdr>
        <w:top w:val="none" w:sz="0" w:space="0" w:color="auto"/>
        <w:left w:val="none" w:sz="0" w:space="0" w:color="auto"/>
        <w:bottom w:val="none" w:sz="0" w:space="0" w:color="auto"/>
        <w:right w:val="none" w:sz="0" w:space="0" w:color="auto"/>
      </w:divBdr>
    </w:div>
    <w:div w:id="762146920">
      <w:bodyDiv w:val="1"/>
      <w:marLeft w:val="0"/>
      <w:marRight w:val="0"/>
      <w:marTop w:val="0"/>
      <w:marBottom w:val="0"/>
      <w:divBdr>
        <w:top w:val="none" w:sz="0" w:space="0" w:color="auto"/>
        <w:left w:val="none" w:sz="0" w:space="0" w:color="auto"/>
        <w:bottom w:val="none" w:sz="0" w:space="0" w:color="auto"/>
        <w:right w:val="none" w:sz="0" w:space="0" w:color="auto"/>
      </w:divBdr>
      <w:divsChild>
        <w:div w:id="1944217792">
          <w:marLeft w:val="0"/>
          <w:marRight w:val="0"/>
          <w:marTop w:val="0"/>
          <w:marBottom w:val="0"/>
          <w:divBdr>
            <w:top w:val="none" w:sz="0" w:space="0" w:color="auto"/>
            <w:left w:val="none" w:sz="0" w:space="0" w:color="auto"/>
            <w:bottom w:val="none" w:sz="0" w:space="0" w:color="auto"/>
            <w:right w:val="none" w:sz="0" w:space="0" w:color="auto"/>
          </w:divBdr>
          <w:divsChild>
            <w:div w:id="133647635">
              <w:marLeft w:val="0"/>
              <w:marRight w:val="0"/>
              <w:marTop w:val="0"/>
              <w:marBottom w:val="0"/>
              <w:divBdr>
                <w:top w:val="none" w:sz="0" w:space="0" w:color="auto"/>
                <w:left w:val="none" w:sz="0" w:space="0" w:color="auto"/>
                <w:bottom w:val="none" w:sz="0" w:space="0" w:color="auto"/>
                <w:right w:val="none" w:sz="0" w:space="0" w:color="auto"/>
              </w:divBdr>
              <w:divsChild>
                <w:div w:id="409927994">
                  <w:marLeft w:val="0"/>
                  <w:marRight w:val="0"/>
                  <w:marTop w:val="0"/>
                  <w:marBottom w:val="0"/>
                  <w:divBdr>
                    <w:top w:val="none" w:sz="0" w:space="0" w:color="auto"/>
                    <w:left w:val="none" w:sz="0" w:space="0" w:color="auto"/>
                    <w:bottom w:val="none" w:sz="0" w:space="0" w:color="auto"/>
                    <w:right w:val="none" w:sz="0" w:space="0" w:color="auto"/>
                  </w:divBdr>
                  <w:divsChild>
                    <w:div w:id="967854893">
                      <w:marLeft w:val="0"/>
                      <w:marRight w:val="0"/>
                      <w:marTop w:val="0"/>
                      <w:marBottom w:val="0"/>
                      <w:divBdr>
                        <w:top w:val="none" w:sz="0" w:space="0" w:color="auto"/>
                        <w:left w:val="none" w:sz="0" w:space="0" w:color="auto"/>
                        <w:bottom w:val="none" w:sz="0" w:space="0" w:color="auto"/>
                        <w:right w:val="none" w:sz="0" w:space="0" w:color="auto"/>
                      </w:divBdr>
                    </w:div>
                  </w:divsChild>
                </w:div>
                <w:div w:id="2129667221">
                  <w:marLeft w:val="0"/>
                  <w:marRight w:val="0"/>
                  <w:marTop w:val="0"/>
                  <w:marBottom w:val="0"/>
                  <w:divBdr>
                    <w:top w:val="none" w:sz="0" w:space="0" w:color="auto"/>
                    <w:left w:val="none" w:sz="0" w:space="0" w:color="auto"/>
                    <w:bottom w:val="none" w:sz="0" w:space="0" w:color="auto"/>
                    <w:right w:val="none" w:sz="0" w:space="0" w:color="auto"/>
                  </w:divBdr>
                  <w:divsChild>
                    <w:div w:id="2366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05519">
      <w:marLeft w:val="0"/>
      <w:marRight w:val="0"/>
      <w:marTop w:val="0"/>
      <w:marBottom w:val="0"/>
      <w:divBdr>
        <w:top w:val="none" w:sz="0" w:space="0" w:color="auto"/>
        <w:left w:val="none" w:sz="0" w:space="0" w:color="auto"/>
        <w:bottom w:val="none" w:sz="0" w:space="0" w:color="auto"/>
        <w:right w:val="none" w:sz="0" w:space="0" w:color="auto"/>
      </w:divBdr>
    </w:div>
    <w:div w:id="915624634">
      <w:marLeft w:val="0"/>
      <w:marRight w:val="0"/>
      <w:marTop w:val="0"/>
      <w:marBottom w:val="0"/>
      <w:divBdr>
        <w:top w:val="none" w:sz="0" w:space="0" w:color="auto"/>
        <w:left w:val="none" w:sz="0" w:space="0" w:color="auto"/>
        <w:bottom w:val="none" w:sz="0" w:space="0" w:color="auto"/>
        <w:right w:val="none" w:sz="0" w:space="0" w:color="auto"/>
      </w:divBdr>
    </w:div>
    <w:div w:id="918171114">
      <w:marLeft w:val="0"/>
      <w:marRight w:val="0"/>
      <w:marTop w:val="0"/>
      <w:marBottom w:val="0"/>
      <w:divBdr>
        <w:top w:val="none" w:sz="0" w:space="0" w:color="auto"/>
        <w:left w:val="none" w:sz="0" w:space="0" w:color="auto"/>
        <w:bottom w:val="none" w:sz="0" w:space="0" w:color="auto"/>
        <w:right w:val="none" w:sz="0" w:space="0" w:color="auto"/>
      </w:divBdr>
    </w:div>
    <w:div w:id="950553372">
      <w:bodyDiv w:val="1"/>
      <w:marLeft w:val="0"/>
      <w:marRight w:val="0"/>
      <w:marTop w:val="0"/>
      <w:marBottom w:val="0"/>
      <w:divBdr>
        <w:top w:val="none" w:sz="0" w:space="0" w:color="auto"/>
        <w:left w:val="none" w:sz="0" w:space="0" w:color="auto"/>
        <w:bottom w:val="none" w:sz="0" w:space="0" w:color="auto"/>
        <w:right w:val="none" w:sz="0" w:space="0" w:color="auto"/>
      </w:divBdr>
      <w:divsChild>
        <w:div w:id="769158026">
          <w:marLeft w:val="0"/>
          <w:marRight w:val="0"/>
          <w:marTop w:val="0"/>
          <w:marBottom w:val="0"/>
          <w:divBdr>
            <w:top w:val="none" w:sz="0" w:space="0" w:color="auto"/>
            <w:left w:val="none" w:sz="0" w:space="0" w:color="auto"/>
            <w:bottom w:val="none" w:sz="0" w:space="0" w:color="auto"/>
            <w:right w:val="none" w:sz="0" w:space="0" w:color="auto"/>
          </w:divBdr>
          <w:divsChild>
            <w:div w:id="371540547">
              <w:marLeft w:val="0"/>
              <w:marRight w:val="0"/>
              <w:marTop w:val="0"/>
              <w:marBottom w:val="0"/>
              <w:divBdr>
                <w:top w:val="none" w:sz="0" w:space="0" w:color="auto"/>
                <w:left w:val="none" w:sz="0" w:space="0" w:color="auto"/>
                <w:bottom w:val="none" w:sz="0" w:space="0" w:color="auto"/>
                <w:right w:val="none" w:sz="0" w:space="0" w:color="auto"/>
              </w:divBdr>
              <w:divsChild>
                <w:div w:id="816607771">
                  <w:marLeft w:val="0"/>
                  <w:marRight w:val="0"/>
                  <w:marTop w:val="0"/>
                  <w:marBottom w:val="0"/>
                  <w:divBdr>
                    <w:top w:val="none" w:sz="0" w:space="0" w:color="auto"/>
                    <w:left w:val="none" w:sz="0" w:space="0" w:color="auto"/>
                    <w:bottom w:val="none" w:sz="0" w:space="0" w:color="auto"/>
                    <w:right w:val="none" w:sz="0" w:space="0" w:color="auto"/>
                  </w:divBdr>
                  <w:divsChild>
                    <w:div w:id="9835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204267">
      <w:marLeft w:val="0"/>
      <w:marRight w:val="0"/>
      <w:marTop w:val="0"/>
      <w:marBottom w:val="0"/>
      <w:divBdr>
        <w:top w:val="none" w:sz="0" w:space="0" w:color="auto"/>
        <w:left w:val="none" w:sz="0" w:space="0" w:color="auto"/>
        <w:bottom w:val="none" w:sz="0" w:space="0" w:color="auto"/>
        <w:right w:val="none" w:sz="0" w:space="0" w:color="auto"/>
      </w:divBdr>
    </w:div>
    <w:div w:id="1123697693">
      <w:bodyDiv w:val="1"/>
      <w:marLeft w:val="0"/>
      <w:marRight w:val="0"/>
      <w:marTop w:val="0"/>
      <w:marBottom w:val="0"/>
      <w:divBdr>
        <w:top w:val="none" w:sz="0" w:space="0" w:color="auto"/>
        <w:left w:val="none" w:sz="0" w:space="0" w:color="auto"/>
        <w:bottom w:val="none" w:sz="0" w:space="0" w:color="auto"/>
        <w:right w:val="none" w:sz="0" w:space="0" w:color="auto"/>
      </w:divBdr>
      <w:divsChild>
        <w:div w:id="894580274">
          <w:marLeft w:val="0"/>
          <w:marRight w:val="0"/>
          <w:marTop w:val="0"/>
          <w:marBottom w:val="0"/>
          <w:divBdr>
            <w:top w:val="none" w:sz="0" w:space="0" w:color="auto"/>
            <w:left w:val="none" w:sz="0" w:space="0" w:color="auto"/>
            <w:bottom w:val="none" w:sz="0" w:space="0" w:color="auto"/>
            <w:right w:val="none" w:sz="0" w:space="0" w:color="auto"/>
          </w:divBdr>
          <w:divsChild>
            <w:div w:id="1677921185">
              <w:marLeft w:val="0"/>
              <w:marRight w:val="0"/>
              <w:marTop w:val="0"/>
              <w:marBottom w:val="0"/>
              <w:divBdr>
                <w:top w:val="none" w:sz="0" w:space="0" w:color="auto"/>
                <w:left w:val="none" w:sz="0" w:space="0" w:color="auto"/>
                <w:bottom w:val="none" w:sz="0" w:space="0" w:color="auto"/>
                <w:right w:val="none" w:sz="0" w:space="0" w:color="auto"/>
              </w:divBdr>
              <w:divsChild>
                <w:div w:id="269944094">
                  <w:marLeft w:val="0"/>
                  <w:marRight w:val="0"/>
                  <w:marTop w:val="0"/>
                  <w:marBottom w:val="0"/>
                  <w:divBdr>
                    <w:top w:val="none" w:sz="0" w:space="0" w:color="auto"/>
                    <w:left w:val="none" w:sz="0" w:space="0" w:color="auto"/>
                    <w:bottom w:val="none" w:sz="0" w:space="0" w:color="auto"/>
                    <w:right w:val="none" w:sz="0" w:space="0" w:color="auto"/>
                  </w:divBdr>
                  <w:divsChild>
                    <w:div w:id="128169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525293">
      <w:marLeft w:val="0"/>
      <w:marRight w:val="0"/>
      <w:marTop w:val="0"/>
      <w:marBottom w:val="0"/>
      <w:divBdr>
        <w:top w:val="none" w:sz="0" w:space="0" w:color="auto"/>
        <w:left w:val="none" w:sz="0" w:space="0" w:color="auto"/>
        <w:bottom w:val="none" w:sz="0" w:space="0" w:color="auto"/>
        <w:right w:val="none" w:sz="0" w:space="0" w:color="auto"/>
      </w:divBdr>
    </w:div>
    <w:div w:id="1279290542">
      <w:marLeft w:val="0"/>
      <w:marRight w:val="0"/>
      <w:marTop w:val="0"/>
      <w:marBottom w:val="0"/>
      <w:divBdr>
        <w:top w:val="none" w:sz="0" w:space="0" w:color="auto"/>
        <w:left w:val="none" w:sz="0" w:space="0" w:color="auto"/>
        <w:bottom w:val="none" w:sz="0" w:space="0" w:color="auto"/>
        <w:right w:val="none" w:sz="0" w:space="0" w:color="auto"/>
      </w:divBdr>
    </w:div>
    <w:div w:id="1395735281">
      <w:bodyDiv w:val="1"/>
      <w:marLeft w:val="0"/>
      <w:marRight w:val="0"/>
      <w:marTop w:val="0"/>
      <w:marBottom w:val="0"/>
      <w:divBdr>
        <w:top w:val="none" w:sz="0" w:space="0" w:color="auto"/>
        <w:left w:val="none" w:sz="0" w:space="0" w:color="auto"/>
        <w:bottom w:val="none" w:sz="0" w:space="0" w:color="auto"/>
        <w:right w:val="none" w:sz="0" w:space="0" w:color="auto"/>
      </w:divBdr>
      <w:divsChild>
        <w:div w:id="1843620790">
          <w:marLeft w:val="0"/>
          <w:marRight w:val="0"/>
          <w:marTop w:val="0"/>
          <w:marBottom w:val="0"/>
          <w:divBdr>
            <w:top w:val="none" w:sz="0" w:space="0" w:color="auto"/>
            <w:left w:val="none" w:sz="0" w:space="0" w:color="auto"/>
            <w:bottom w:val="none" w:sz="0" w:space="0" w:color="auto"/>
            <w:right w:val="none" w:sz="0" w:space="0" w:color="auto"/>
          </w:divBdr>
          <w:divsChild>
            <w:div w:id="341011490">
              <w:marLeft w:val="0"/>
              <w:marRight w:val="0"/>
              <w:marTop w:val="0"/>
              <w:marBottom w:val="0"/>
              <w:divBdr>
                <w:top w:val="none" w:sz="0" w:space="0" w:color="auto"/>
                <w:left w:val="none" w:sz="0" w:space="0" w:color="auto"/>
                <w:bottom w:val="none" w:sz="0" w:space="0" w:color="auto"/>
                <w:right w:val="none" w:sz="0" w:space="0" w:color="auto"/>
              </w:divBdr>
              <w:divsChild>
                <w:div w:id="305865167">
                  <w:marLeft w:val="0"/>
                  <w:marRight w:val="0"/>
                  <w:marTop w:val="0"/>
                  <w:marBottom w:val="0"/>
                  <w:divBdr>
                    <w:top w:val="none" w:sz="0" w:space="0" w:color="auto"/>
                    <w:left w:val="none" w:sz="0" w:space="0" w:color="auto"/>
                    <w:bottom w:val="none" w:sz="0" w:space="0" w:color="auto"/>
                    <w:right w:val="none" w:sz="0" w:space="0" w:color="auto"/>
                  </w:divBdr>
                  <w:divsChild>
                    <w:div w:id="18228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74773">
      <w:marLeft w:val="0"/>
      <w:marRight w:val="0"/>
      <w:marTop w:val="0"/>
      <w:marBottom w:val="0"/>
      <w:divBdr>
        <w:top w:val="none" w:sz="0" w:space="0" w:color="auto"/>
        <w:left w:val="none" w:sz="0" w:space="0" w:color="auto"/>
        <w:bottom w:val="none" w:sz="0" w:space="0" w:color="auto"/>
        <w:right w:val="none" w:sz="0" w:space="0" w:color="auto"/>
      </w:divBdr>
    </w:div>
    <w:div w:id="1602029073">
      <w:marLeft w:val="0"/>
      <w:marRight w:val="0"/>
      <w:marTop w:val="0"/>
      <w:marBottom w:val="0"/>
      <w:divBdr>
        <w:top w:val="none" w:sz="0" w:space="0" w:color="auto"/>
        <w:left w:val="none" w:sz="0" w:space="0" w:color="auto"/>
        <w:bottom w:val="none" w:sz="0" w:space="0" w:color="auto"/>
        <w:right w:val="none" w:sz="0" w:space="0" w:color="auto"/>
      </w:divBdr>
    </w:div>
    <w:div w:id="1686397514">
      <w:bodyDiv w:val="1"/>
      <w:marLeft w:val="0"/>
      <w:marRight w:val="0"/>
      <w:marTop w:val="0"/>
      <w:marBottom w:val="0"/>
      <w:divBdr>
        <w:top w:val="none" w:sz="0" w:space="0" w:color="auto"/>
        <w:left w:val="none" w:sz="0" w:space="0" w:color="auto"/>
        <w:bottom w:val="none" w:sz="0" w:space="0" w:color="auto"/>
        <w:right w:val="none" w:sz="0" w:space="0" w:color="auto"/>
      </w:divBdr>
      <w:divsChild>
        <w:div w:id="250772605">
          <w:marLeft w:val="0"/>
          <w:marRight w:val="0"/>
          <w:marTop w:val="0"/>
          <w:marBottom w:val="0"/>
          <w:divBdr>
            <w:top w:val="none" w:sz="0" w:space="0" w:color="auto"/>
            <w:left w:val="none" w:sz="0" w:space="0" w:color="auto"/>
            <w:bottom w:val="none" w:sz="0" w:space="0" w:color="auto"/>
            <w:right w:val="none" w:sz="0" w:space="0" w:color="auto"/>
          </w:divBdr>
          <w:divsChild>
            <w:div w:id="1296447015">
              <w:marLeft w:val="0"/>
              <w:marRight w:val="0"/>
              <w:marTop w:val="0"/>
              <w:marBottom w:val="0"/>
              <w:divBdr>
                <w:top w:val="none" w:sz="0" w:space="0" w:color="auto"/>
                <w:left w:val="none" w:sz="0" w:space="0" w:color="auto"/>
                <w:bottom w:val="none" w:sz="0" w:space="0" w:color="auto"/>
                <w:right w:val="none" w:sz="0" w:space="0" w:color="auto"/>
              </w:divBdr>
              <w:divsChild>
                <w:div w:id="650602213">
                  <w:marLeft w:val="0"/>
                  <w:marRight w:val="0"/>
                  <w:marTop w:val="0"/>
                  <w:marBottom w:val="0"/>
                  <w:divBdr>
                    <w:top w:val="none" w:sz="0" w:space="0" w:color="auto"/>
                    <w:left w:val="none" w:sz="0" w:space="0" w:color="auto"/>
                    <w:bottom w:val="none" w:sz="0" w:space="0" w:color="auto"/>
                    <w:right w:val="none" w:sz="0" w:space="0" w:color="auto"/>
                  </w:divBdr>
                  <w:divsChild>
                    <w:div w:id="1248675">
                      <w:marLeft w:val="0"/>
                      <w:marRight w:val="0"/>
                      <w:marTop w:val="0"/>
                      <w:marBottom w:val="0"/>
                      <w:divBdr>
                        <w:top w:val="none" w:sz="0" w:space="0" w:color="auto"/>
                        <w:left w:val="none" w:sz="0" w:space="0" w:color="auto"/>
                        <w:bottom w:val="none" w:sz="0" w:space="0" w:color="auto"/>
                        <w:right w:val="none" w:sz="0" w:space="0" w:color="auto"/>
                      </w:divBdr>
                    </w:div>
                  </w:divsChild>
                </w:div>
                <w:div w:id="666789323">
                  <w:marLeft w:val="0"/>
                  <w:marRight w:val="0"/>
                  <w:marTop w:val="0"/>
                  <w:marBottom w:val="0"/>
                  <w:divBdr>
                    <w:top w:val="none" w:sz="0" w:space="0" w:color="auto"/>
                    <w:left w:val="none" w:sz="0" w:space="0" w:color="auto"/>
                    <w:bottom w:val="none" w:sz="0" w:space="0" w:color="auto"/>
                    <w:right w:val="none" w:sz="0" w:space="0" w:color="auto"/>
                  </w:divBdr>
                  <w:divsChild>
                    <w:div w:id="20868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4323">
      <w:marLeft w:val="0"/>
      <w:marRight w:val="0"/>
      <w:marTop w:val="0"/>
      <w:marBottom w:val="0"/>
      <w:divBdr>
        <w:top w:val="none" w:sz="0" w:space="0" w:color="auto"/>
        <w:left w:val="none" w:sz="0" w:space="0" w:color="auto"/>
        <w:bottom w:val="none" w:sz="0" w:space="0" w:color="auto"/>
        <w:right w:val="none" w:sz="0" w:space="0" w:color="auto"/>
      </w:divBdr>
    </w:div>
    <w:div w:id="2115513012">
      <w:marLeft w:val="0"/>
      <w:marRight w:val="0"/>
      <w:marTop w:val="0"/>
      <w:marBottom w:val="0"/>
      <w:divBdr>
        <w:top w:val="none" w:sz="0" w:space="0" w:color="auto"/>
        <w:left w:val="none" w:sz="0" w:space="0" w:color="auto"/>
        <w:bottom w:val="none" w:sz="0" w:space="0" w:color="auto"/>
        <w:right w:val="none" w:sz="0" w:space="0" w:color="auto"/>
      </w:divBdr>
    </w:div>
    <w:div w:id="2133938430">
      <w:bodyDiv w:val="1"/>
      <w:marLeft w:val="0"/>
      <w:marRight w:val="0"/>
      <w:marTop w:val="0"/>
      <w:marBottom w:val="0"/>
      <w:divBdr>
        <w:top w:val="none" w:sz="0" w:space="0" w:color="auto"/>
        <w:left w:val="none" w:sz="0" w:space="0" w:color="auto"/>
        <w:bottom w:val="none" w:sz="0" w:space="0" w:color="auto"/>
        <w:right w:val="none" w:sz="0" w:space="0" w:color="auto"/>
      </w:divBdr>
      <w:divsChild>
        <w:div w:id="1618414608">
          <w:marLeft w:val="0"/>
          <w:marRight w:val="0"/>
          <w:marTop w:val="0"/>
          <w:marBottom w:val="0"/>
          <w:divBdr>
            <w:top w:val="none" w:sz="0" w:space="0" w:color="auto"/>
            <w:left w:val="none" w:sz="0" w:space="0" w:color="auto"/>
            <w:bottom w:val="none" w:sz="0" w:space="0" w:color="auto"/>
            <w:right w:val="none" w:sz="0" w:space="0" w:color="auto"/>
          </w:divBdr>
          <w:divsChild>
            <w:div w:id="944190076">
              <w:marLeft w:val="0"/>
              <w:marRight w:val="0"/>
              <w:marTop w:val="0"/>
              <w:marBottom w:val="0"/>
              <w:divBdr>
                <w:top w:val="none" w:sz="0" w:space="0" w:color="auto"/>
                <w:left w:val="none" w:sz="0" w:space="0" w:color="auto"/>
                <w:bottom w:val="none" w:sz="0" w:space="0" w:color="auto"/>
                <w:right w:val="none" w:sz="0" w:space="0" w:color="auto"/>
              </w:divBdr>
              <w:divsChild>
                <w:div w:id="519515054">
                  <w:marLeft w:val="0"/>
                  <w:marRight w:val="0"/>
                  <w:marTop w:val="0"/>
                  <w:marBottom w:val="0"/>
                  <w:divBdr>
                    <w:top w:val="none" w:sz="0" w:space="0" w:color="auto"/>
                    <w:left w:val="none" w:sz="0" w:space="0" w:color="auto"/>
                    <w:bottom w:val="none" w:sz="0" w:space="0" w:color="auto"/>
                    <w:right w:val="none" w:sz="0" w:space="0" w:color="auto"/>
                  </w:divBdr>
                  <w:divsChild>
                    <w:div w:id="130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873">
          <w:marLeft w:val="0"/>
          <w:marRight w:val="0"/>
          <w:marTop w:val="0"/>
          <w:marBottom w:val="0"/>
          <w:divBdr>
            <w:top w:val="none" w:sz="0" w:space="0" w:color="auto"/>
            <w:left w:val="none" w:sz="0" w:space="0" w:color="auto"/>
            <w:bottom w:val="none" w:sz="0" w:space="0" w:color="auto"/>
            <w:right w:val="none" w:sz="0" w:space="0" w:color="auto"/>
          </w:divBdr>
          <w:divsChild>
            <w:div w:id="683476730">
              <w:marLeft w:val="0"/>
              <w:marRight w:val="0"/>
              <w:marTop w:val="0"/>
              <w:marBottom w:val="0"/>
              <w:divBdr>
                <w:top w:val="none" w:sz="0" w:space="0" w:color="auto"/>
                <w:left w:val="none" w:sz="0" w:space="0" w:color="auto"/>
                <w:bottom w:val="none" w:sz="0" w:space="0" w:color="auto"/>
                <w:right w:val="none" w:sz="0" w:space="0" w:color="auto"/>
              </w:divBdr>
              <w:divsChild>
                <w:div w:id="15906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7716">
          <w:marLeft w:val="0"/>
          <w:marRight w:val="0"/>
          <w:marTop w:val="0"/>
          <w:marBottom w:val="0"/>
          <w:divBdr>
            <w:top w:val="none" w:sz="0" w:space="0" w:color="auto"/>
            <w:left w:val="none" w:sz="0" w:space="0" w:color="auto"/>
            <w:bottom w:val="none" w:sz="0" w:space="0" w:color="auto"/>
            <w:right w:val="none" w:sz="0" w:space="0" w:color="auto"/>
          </w:divBdr>
          <w:divsChild>
            <w:div w:id="863246374">
              <w:marLeft w:val="0"/>
              <w:marRight w:val="0"/>
              <w:marTop w:val="0"/>
              <w:marBottom w:val="0"/>
              <w:divBdr>
                <w:top w:val="none" w:sz="0" w:space="0" w:color="auto"/>
                <w:left w:val="none" w:sz="0" w:space="0" w:color="auto"/>
                <w:bottom w:val="none" w:sz="0" w:space="0" w:color="auto"/>
                <w:right w:val="none" w:sz="0" w:space="0" w:color="auto"/>
              </w:divBdr>
              <w:divsChild>
                <w:div w:id="644624502">
                  <w:marLeft w:val="0"/>
                  <w:marRight w:val="0"/>
                  <w:marTop w:val="0"/>
                  <w:marBottom w:val="0"/>
                  <w:divBdr>
                    <w:top w:val="none" w:sz="0" w:space="0" w:color="auto"/>
                    <w:left w:val="none" w:sz="0" w:space="0" w:color="auto"/>
                    <w:bottom w:val="none" w:sz="0" w:space="0" w:color="auto"/>
                    <w:right w:val="none" w:sz="0" w:space="0" w:color="auto"/>
                  </w:divBdr>
                  <w:divsChild>
                    <w:div w:id="971331247">
                      <w:marLeft w:val="0"/>
                      <w:marRight w:val="0"/>
                      <w:marTop w:val="0"/>
                      <w:marBottom w:val="0"/>
                      <w:divBdr>
                        <w:top w:val="none" w:sz="0" w:space="0" w:color="auto"/>
                        <w:left w:val="none" w:sz="0" w:space="0" w:color="auto"/>
                        <w:bottom w:val="none" w:sz="0" w:space="0" w:color="auto"/>
                        <w:right w:val="none" w:sz="0" w:space="0" w:color="auto"/>
                      </w:divBdr>
                    </w:div>
                  </w:divsChild>
                </w:div>
                <w:div w:id="2064869485">
                  <w:marLeft w:val="0"/>
                  <w:marRight w:val="0"/>
                  <w:marTop w:val="0"/>
                  <w:marBottom w:val="0"/>
                  <w:divBdr>
                    <w:top w:val="none" w:sz="0" w:space="0" w:color="auto"/>
                    <w:left w:val="none" w:sz="0" w:space="0" w:color="auto"/>
                    <w:bottom w:val="none" w:sz="0" w:space="0" w:color="auto"/>
                    <w:right w:val="none" w:sz="0" w:space="0" w:color="auto"/>
                  </w:divBdr>
                  <w:divsChild>
                    <w:div w:id="10076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2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2317</Words>
  <Characters>13212</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Anisa Abdulrahman</dc:creator>
  <cp:keywords/>
  <dc:description/>
  <cp:lastModifiedBy>Angela Power</cp:lastModifiedBy>
  <cp:revision>2</cp:revision>
  <dcterms:created xsi:type="dcterms:W3CDTF">2024-03-11T12:12:00Z</dcterms:created>
  <dcterms:modified xsi:type="dcterms:W3CDTF">2024-03-11T12:12:00Z</dcterms:modified>
</cp:coreProperties>
</file>