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AF1D" w14:textId="0619BACD" w:rsidR="002265CB" w:rsidRDefault="002265CB" w:rsidP="002265CB">
      <w:pPr>
        <w:pStyle w:val="Header"/>
        <w:rPr>
          <w:rFonts w:ascii="Times New Roman" w:hAnsi="Times New Roman" w:cs="Times New Roman"/>
          <w:b/>
          <w:bCs/>
          <w:color w:val="000000"/>
          <w:kern w:val="0"/>
          <w:sz w:val="23"/>
          <w:szCs w:val="23"/>
        </w:rPr>
      </w:pPr>
      <w:r>
        <w:rPr>
          <w:noProof/>
        </w:rPr>
        <w:drawing>
          <wp:anchor distT="0" distB="0" distL="114300" distR="114300" simplePos="0" relativeHeight="251658240" behindDoc="0" locked="0" layoutInCell="1" allowOverlap="1" wp14:anchorId="26DC24BD" wp14:editId="400A494D">
            <wp:simplePos x="0" y="0"/>
            <wp:positionH relativeFrom="margin">
              <wp:posOffset>2895600</wp:posOffset>
            </wp:positionH>
            <wp:positionV relativeFrom="margin">
              <wp:posOffset>-1695450</wp:posOffset>
            </wp:positionV>
            <wp:extent cx="3562350" cy="3505200"/>
            <wp:effectExtent l="0" t="0" r="0" b="0"/>
            <wp:wrapSquare wrapText="bothSides"/>
            <wp:docPr id="118781231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12312" name="Picture 1" descr="A close-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562350" cy="3505200"/>
                    </a:xfrm>
                    <a:prstGeom prst="rect">
                      <a:avLst/>
                    </a:prstGeom>
                  </pic:spPr>
                </pic:pic>
              </a:graphicData>
            </a:graphic>
            <wp14:sizeRelH relativeFrom="margin">
              <wp14:pctWidth>0</wp14:pctWidth>
            </wp14:sizeRelH>
            <wp14:sizeRelV relativeFrom="margin">
              <wp14:pctHeight>0</wp14:pctHeight>
            </wp14:sizeRelV>
          </wp:anchor>
        </w:drawing>
      </w:r>
      <w:r w:rsidRPr="005C5DDF">
        <w:rPr>
          <w:rFonts w:ascii="Times New Roman" w:hAnsi="Times New Roman" w:cs="Times New Roman"/>
          <w:b/>
          <w:bCs/>
          <w:color w:val="000000"/>
          <w:kern w:val="0"/>
          <w:sz w:val="23"/>
          <w:szCs w:val="23"/>
        </w:rPr>
        <w:t xml:space="preserve">Paediatric Physiotherapy Service </w:t>
      </w:r>
    </w:p>
    <w:p w14:paraId="3CF5E824" w14:textId="77777777" w:rsidR="002265CB" w:rsidRPr="005C5DDF" w:rsidRDefault="002265CB" w:rsidP="002265CB">
      <w:pPr>
        <w:pStyle w:val="Header"/>
        <w:rPr>
          <w:rFonts w:ascii="Arial" w:hAnsi="Arial" w:cs="Arial"/>
          <w:color w:val="000000"/>
          <w:kern w:val="0"/>
          <w:sz w:val="23"/>
          <w:szCs w:val="23"/>
        </w:rPr>
      </w:pPr>
      <w:r w:rsidRPr="005C5DDF">
        <w:rPr>
          <w:rFonts w:ascii="Arial" w:hAnsi="Arial" w:cs="Arial"/>
          <w:color w:val="000000"/>
          <w:kern w:val="0"/>
          <w:sz w:val="23"/>
          <w:szCs w:val="23"/>
        </w:rPr>
        <w:t>1</w:t>
      </w:r>
      <w:r w:rsidRPr="005C5DDF">
        <w:rPr>
          <w:rFonts w:ascii="Arial" w:hAnsi="Arial" w:cs="Arial"/>
          <w:color w:val="000000"/>
          <w:kern w:val="0"/>
          <w:sz w:val="16"/>
          <w:szCs w:val="16"/>
        </w:rPr>
        <w:t xml:space="preserve">st </w:t>
      </w:r>
      <w:r w:rsidRPr="005C5DDF">
        <w:rPr>
          <w:rFonts w:ascii="Arial" w:hAnsi="Arial" w:cs="Arial"/>
          <w:color w:val="000000"/>
          <w:kern w:val="0"/>
          <w:sz w:val="23"/>
          <w:szCs w:val="23"/>
        </w:rPr>
        <w:t>Floor Platt Bridge Health Centre</w:t>
      </w:r>
    </w:p>
    <w:p w14:paraId="40D7899D" w14:textId="77777777" w:rsidR="002265CB" w:rsidRPr="005C5DDF" w:rsidRDefault="002265CB" w:rsidP="002265CB">
      <w:pPr>
        <w:pStyle w:val="Header"/>
        <w:rPr>
          <w:rFonts w:ascii="Arial" w:hAnsi="Arial" w:cs="Arial"/>
          <w:color w:val="000000"/>
          <w:kern w:val="0"/>
          <w:sz w:val="23"/>
          <w:szCs w:val="23"/>
        </w:rPr>
      </w:pPr>
      <w:r w:rsidRPr="005C5DDF">
        <w:rPr>
          <w:rFonts w:ascii="Arial" w:hAnsi="Arial" w:cs="Arial"/>
          <w:color w:val="000000"/>
          <w:kern w:val="0"/>
          <w:sz w:val="23"/>
          <w:szCs w:val="23"/>
        </w:rPr>
        <w:t>Rivington Ave, Platt Bridge</w:t>
      </w:r>
    </w:p>
    <w:p w14:paraId="27C73264" w14:textId="77777777" w:rsidR="002265CB" w:rsidRPr="005C5DDF" w:rsidRDefault="002265CB" w:rsidP="002265CB">
      <w:pPr>
        <w:pStyle w:val="Header"/>
        <w:rPr>
          <w:rFonts w:ascii="Arial" w:hAnsi="Arial" w:cs="Arial"/>
          <w:color w:val="000000"/>
          <w:kern w:val="0"/>
          <w:sz w:val="23"/>
          <w:szCs w:val="23"/>
        </w:rPr>
      </w:pPr>
      <w:r w:rsidRPr="005C5DDF">
        <w:rPr>
          <w:rFonts w:ascii="Arial" w:hAnsi="Arial" w:cs="Arial"/>
          <w:color w:val="000000"/>
          <w:kern w:val="0"/>
          <w:sz w:val="23"/>
          <w:szCs w:val="23"/>
        </w:rPr>
        <w:t>Wigan, WN2 5NG</w:t>
      </w:r>
    </w:p>
    <w:p w14:paraId="1FE4DE74" w14:textId="77777777" w:rsidR="002265CB" w:rsidRPr="005C5DDF" w:rsidRDefault="002265CB" w:rsidP="002265CB">
      <w:pPr>
        <w:pStyle w:val="Header"/>
        <w:rPr>
          <w:rFonts w:ascii="Arial" w:hAnsi="Arial" w:cs="Arial"/>
          <w:color w:val="000000"/>
          <w:kern w:val="0"/>
          <w:sz w:val="23"/>
          <w:szCs w:val="23"/>
        </w:rPr>
      </w:pPr>
      <w:r w:rsidRPr="005C5DDF">
        <w:rPr>
          <w:rFonts w:ascii="Arial" w:hAnsi="Arial" w:cs="Arial"/>
          <w:color w:val="000000"/>
          <w:kern w:val="0"/>
          <w:sz w:val="23"/>
          <w:szCs w:val="23"/>
        </w:rPr>
        <w:t>Tel: 0300 707 1476</w:t>
      </w:r>
    </w:p>
    <w:p w14:paraId="2A36BD7E" w14:textId="77777777" w:rsidR="002265CB" w:rsidRPr="005C5DDF" w:rsidRDefault="002265CB" w:rsidP="002265CB">
      <w:pPr>
        <w:pStyle w:val="Header"/>
        <w:rPr>
          <w:rFonts w:ascii="Arial" w:hAnsi="Arial" w:cs="Arial"/>
          <w:color w:val="000000"/>
          <w:kern w:val="0"/>
          <w:sz w:val="23"/>
          <w:szCs w:val="23"/>
        </w:rPr>
      </w:pPr>
      <w:r w:rsidRPr="005C5DDF">
        <w:rPr>
          <w:rFonts w:ascii="Arial" w:hAnsi="Arial" w:cs="Arial"/>
          <w:color w:val="000000"/>
          <w:kern w:val="0"/>
          <w:sz w:val="23"/>
          <w:szCs w:val="23"/>
        </w:rPr>
        <w:t xml:space="preserve">Email: </w:t>
      </w:r>
      <w:hyperlink r:id="rId6" w:history="1">
        <w:r w:rsidRPr="005C5DDF">
          <w:rPr>
            <w:rStyle w:val="Hyperlink"/>
            <w:rFonts w:ascii="Arial" w:hAnsi="Arial" w:cs="Arial"/>
            <w:kern w:val="0"/>
            <w:sz w:val="23"/>
            <w:szCs w:val="23"/>
          </w:rPr>
          <w:t>wwl-tr.paedtherapyadmin@nhs.net</w:t>
        </w:r>
      </w:hyperlink>
    </w:p>
    <w:p w14:paraId="11104AD7" w14:textId="77777777" w:rsidR="002265CB" w:rsidRPr="005C5DDF" w:rsidRDefault="002265CB" w:rsidP="002265CB">
      <w:pPr>
        <w:pStyle w:val="Default"/>
      </w:pPr>
      <w:r w:rsidRPr="005C5DDF">
        <w:t xml:space="preserve">Web: </w:t>
      </w:r>
      <w:r w:rsidRPr="005C5DDF">
        <w:rPr>
          <w:sz w:val="23"/>
          <w:szCs w:val="23"/>
        </w:rPr>
        <w:t>www.wwl.nhs.uk</w:t>
      </w:r>
    </w:p>
    <w:p w14:paraId="3913D932" w14:textId="77777777" w:rsidR="002265CB" w:rsidRDefault="002265CB" w:rsidP="002265CB">
      <w:pPr>
        <w:pStyle w:val="Header"/>
      </w:pPr>
    </w:p>
    <w:p w14:paraId="5764A63A" w14:textId="68D9C9A5" w:rsidR="004B7C86" w:rsidRDefault="004B7C86"/>
    <w:p w14:paraId="3285D3FC" w14:textId="77777777" w:rsidR="002265CB" w:rsidRDefault="002265CB" w:rsidP="002265CB">
      <w:pPr>
        <w:pStyle w:val="Default"/>
      </w:pPr>
    </w:p>
    <w:p w14:paraId="5B366274" w14:textId="77777777" w:rsidR="002265CB" w:rsidRDefault="002265CB" w:rsidP="002265CB">
      <w:pPr>
        <w:pStyle w:val="Default"/>
      </w:pPr>
      <w:r>
        <w:t xml:space="preserve"> </w:t>
      </w:r>
    </w:p>
    <w:p w14:paraId="5322261D" w14:textId="506BE783" w:rsidR="002265CB" w:rsidRDefault="002265CB" w:rsidP="002265CB">
      <w:pPr>
        <w:pStyle w:val="Default"/>
        <w:jc w:val="center"/>
        <w:rPr>
          <w:b/>
          <w:bCs/>
          <w:sz w:val="22"/>
          <w:szCs w:val="22"/>
        </w:rPr>
      </w:pPr>
      <w:r>
        <w:rPr>
          <w:b/>
          <w:bCs/>
          <w:sz w:val="22"/>
          <w:szCs w:val="22"/>
        </w:rPr>
        <w:t>Paediatric Physiotherapy Referral Form</w:t>
      </w:r>
    </w:p>
    <w:p w14:paraId="711BA85C" w14:textId="77777777" w:rsidR="002265CB" w:rsidRDefault="002265CB" w:rsidP="002265CB">
      <w:pPr>
        <w:pStyle w:val="Default"/>
        <w:jc w:val="center"/>
        <w:rPr>
          <w:sz w:val="22"/>
          <w:szCs w:val="22"/>
        </w:rPr>
      </w:pPr>
    </w:p>
    <w:p w14:paraId="7BD0F443" w14:textId="601D0FE2" w:rsidR="002265CB" w:rsidRDefault="002265CB" w:rsidP="002265CB">
      <w:pPr>
        <w:jc w:val="center"/>
        <w:rPr>
          <w:b/>
          <w:bCs/>
          <w:color w:val="FF0000"/>
          <w:sz w:val="22"/>
          <w:szCs w:val="22"/>
        </w:rPr>
      </w:pPr>
      <w:r w:rsidRPr="002265CB">
        <w:rPr>
          <w:b/>
          <w:bCs/>
          <w:color w:val="FF0000"/>
          <w:sz w:val="22"/>
          <w:szCs w:val="22"/>
        </w:rPr>
        <w:t>* Please Ensure All Sections are Completed in Full *</w:t>
      </w:r>
    </w:p>
    <w:p w14:paraId="7F5ADA1B" w14:textId="77777777" w:rsidR="002265CB" w:rsidRDefault="002265CB" w:rsidP="002265CB">
      <w:pPr>
        <w:jc w:val="center"/>
        <w:rPr>
          <w:b/>
          <w:bCs/>
          <w:color w:val="FF0000"/>
          <w:sz w:val="22"/>
          <w:szCs w:val="22"/>
        </w:rPr>
      </w:pPr>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402"/>
        <w:gridCol w:w="2567"/>
        <w:gridCol w:w="1200"/>
        <w:gridCol w:w="1478"/>
      </w:tblGrid>
      <w:tr w:rsidR="002265CB" w14:paraId="4470E033" w14:textId="77777777" w:rsidTr="00AA702C">
        <w:trPr>
          <w:trHeight w:val="660"/>
        </w:trPr>
        <w:tc>
          <w:tcPr>
            <w:tcW w:w="11341" w:type="dxa"/>
            <w:gridSpan w:val="5"/>
            <w:shd w:val="clear" w:color="auto" w:fill="A5C9EB" w:themeFill="text2" w:themeFillTint="40"/>
          </w:tcPr>
          <w:p w14:paraId="40B6EB62" w14:textId="7B8BDD5D" w:rsidR="002265CB" w:rsidRPr="002265CB" w:rsidRDefault="002265CB" w:rsidP="002265CB">
            <w:pPr>
              <w:jc w:val="center"/>
              <w:rPr>
                <w:b/>
                <w:bCs/>
                <w:color w:val="FF0000"/>
                <w:u w:val="single"/>
              </w:rPr>
            </w:pPr>
            <w:r w:rsidRPr="002265CB">
              <w:rPr>
                <w:b/>
                <w:bCs/>
                <w:u w:val="single"/>
              </w:rPr>
              <w:t>PATIENT INFORMATION</w:t>
            </w:r>
          </w:p>
        </w:tc>
      </w:tr>
      <w:tr w:rsidR="006D772B" w14:paraId="58529780" w14:textId="005650C4" w:rsidTr="00AA702C">
        <w:trPr>
          <w:trHeight w:val="476"/>
        </w:trPr>
        <w:tc>
          <w:tcPr>
            <w:tcW w:w="2694" w:type="dxa"/>
            <w:shd w:val="clear" w:color="auto" w:fill="A5C9EB" w:themeFill="text2" w:themeFillTint="40"/>
          </w:tcPr>
          <w:p w14:paraId="2D23FAA0" w14:textId="5270A1E5" w:rsidR="002265CB" w:rsidRPr="002265CB" w:rsidRDefault="002265CB" w:rsidP="002265CB">
            <w:pPr>
              <w:jc w:val="center"/>
            </w:pPr>
            <w:r w:rsidRPr="002265CB">
              <w:t>NAME</w:t>
            </w:r>
          </w:p>
        </w:tc>
        <w:tc>
          <w:tcPr>
            <w:tcW w:w="3402" w:type="dxa"/>
          </w:tcPr>
          <w:p w14:paraId="73E34DC8" w14:textId="77777777" w:rsidR="002265CB" w:rsidRDefault="002265CB">
            <w:pPr>
              <w:rPr>
                <w:color w:val="FF0000"/>
              </w:rPr>
            </w:pPr>
          </w:p>
        </w:tc>
        <w:tc>
          <w:tcPr>
            <w:tcW w:w="2567" w:type="dxa"/>
            <w:shd w:val="clear" w:color="auto" w:fill="A5C9EB" w:themeFill="text2" w:themeFillTint="40"/>
          </w:tcPr>
          <w:p w14:paraId="0A8A8D2B" w14:textId="3A5DC95A" w:rsidR="002265CB" w:rsidRDefault="002265CB">
            <w:pPr>
              <w:rPr>
                <w:color w:val="FF0000"/>
              </w:rPr>
            </w:pPr>
            <w:r w:rsidRPr="002265CB">
              <w:t>NHS Number</w:t>
            </w:r>
          </w:p>
        </w:tc>
        <w:tc>
          <w:tcPr>
            <w:tcW w:w="2678" w:type="dxa"/>
            <w:gridSpan w:val="2"/>
          </w:tcPr>
          <w:p w14:paraId="0A650DC7" w14:textId="77777777" w:rsidR="002265CB" w:rsidRDefault="002265CB">
            <w:pPr>
              <w:rPr>
                <w:color w:val="FF0000"/>
              </w:rPr>
            </w:pPr>
          </w:p>
        </w:tc>
      </w:tr>
      <w:tr w:rsidR="006D772B" w14:paraId="13AC01D4" w14:textId="77777777" w:rsidTr="00AA702C">
        <w:trPr>
          <w:trHeight w:val="257"/>
        </w:trPr>
        <w:tc>
          <w:tcPr>
            <w:tcW w:w="2694" w:type="dxa"/>
            <w:shd w:val="clear" w:color="auto" w:fill="A5C9EB" w:themeFill="text2" w:themeFillTint="40"/>
          </w:tcPr>
          <w:p w14:paraId="786CEE72" w14:textId="6210ED58" w:rsidR="002265CB" w:rsidRPr="002265CB" w:rsidRDefault="002265CB" w:rsidP="002265CB">
            <w:pPr>
              <w:jc w:val="center"/>
            </w:pPr>
            <w:r>
              <w:t>Date Of Birth</w:t>
            </w:r>
          </w:p>
        </w:tc>
        <w:tc>
          <w:tcPr>
            <w:tcW w:w="3402" w:type="dxa"/>
          </w:tcPr>
          <w:p w14:paraId="0604925D" w14:textId="77777777" w:rsidR="002265CB" w:rsidRDefault="002265CB">
            <w:pPr>
              <w:rPr>
                <w:color w:val="FF0000"/>
              </w:rPr>
            </w:pPr>
          </w:p>
        </w:tc>
        <w:tc>
          <w:tcPr>
            <w:tcW w:w="2567" w:type="dxa"/>
            <w:shd w:val="clear" w:color="auto" w:fill="A5C9EB" w:themeFill="text2" w:themeFillTint="40"/>
          </w:tcPr>
          <w:p w14:paraId="786FB281" w14:textId="108F6FEA" w:rsidR="002265CB" w:rsidRPr="002265CB" w:rsidRDefault="002265CB">
            <w:r>
              <w:t>Gender</w:t>
            </w:r>
          </w:p>
        </w:tc>
        <w:tc>
          <w:tcPr>
            <w:tcW w:w="2678" w:type="dxa"/>
            <w:gridSpan w:val="2"/>
          </w:tcPr>
          <w:p w14:paraId="701FEBF5" w14:textId="77777777" w:rsidR="002265CB" w:rsidRDefault="002265CB">
            <w:pPr>
              <w:rPr>
                <w:color w:val="FF0000"/>
              </w:rPr>
            </w:pPr>
          </w:p>
        </w:tc>
      </w:tr>
      <w:tr w:rsidR="006D772B" w14:paraId="700FBA17" w14:textId="77777777" w:rsidTr="00AA702C">
        <w:trPr>
          <w:trHeight w:val="307"/>
        </w:trPr>
        <w:tc>
          <w:tcPr>
            <w:tcW w:w="2694" w:type="dxa"/>
            <w:shd w:val="clear" w:color="auto" w:fill="A5C9EB" w:themeFill="text2" w:themeFillTint="40"/>
          </w:tcPr>
          <w:p w14:paraId="7A36AFAB" w14:textId="203930E1" w:rsidR="002265CB" w:rsidRPr="002265CB" w:rsidRDefault="002265CB" w:rsidP="002265CB">
            <w:pPr>
              <w:jc w:val="center"/>
            </w:pPr>
            <w:r>
              <w:t>Parent/Guardian name</w:t>
            </w:r>
          </w:p>
        </w:tc>
        <w:tc>
          <w:tcPr>
            <w:tcW w:w="3402" w:type="dxa"/>
          </w:tcPr>
          <w:p w14:paraId="1EFE3DAA" w14:textId="77777777" w:rsidR="002265CB" w:rsidRDefault="002265CB">
            <w:pPr>
              <w:rPr>
                <w:color w:val="FF0000"/>
              </w:rPr>
            </w:pPr>
          </w:p>
        </w:tc>
        <w:tc>
          <w:tcPr>
            <w:tcW w:w="2567" w:type="dxa"/>
            <w:shd w:val="clear" w:color="auto" w:fill="A5C9EB" w:themeFill="text2" w:themeFillTint="40"/>
          </w:tcPr>
          <w:p w14:paraId="1A90770E" w14:textId="2471F058" w:rsidR="002265CB" w:rsidRPr="002265CB" w:rsidRDefault="002265CB">
            <w:r>
              <w:t>Relationship to child</w:t>
            </w:r>
          </w:p>
        </w:tc>
        <w:tc>
          <w:tcPr>
            <w:tcW w:w="2678" w:type="dxa"/>
            <w:gridSpan w:val="2"/>
          </w:tcPr>
          <w:p w14:paraId="333414D3" w14:textId="77777777" w:rsidR="002265CB" w:rsidRDefault="002265CB">
            <w:pPr>
              <w:rPr>
                <w:color w:val="FF0000"/>
              </w:rPr>
            </w:pPr>
          </w:p>
        </w:tc>
      </w:tr>
      <w:tr w:rsidR="00AA702C" w14:paraId="3606C1AB" w14:textId="77777777" w:rsidTr="00AA702C">
        <w:trPr>
          <w:trHeight w:val="513"/>
        </w:trPr>
        <w:tc>
          <w:tcPr>
            <w:tcW w:w="2694" w:type="dxa"/>
            <w:shd w:val="clear" w:color="auto" w:fill="A5C9EB" w:themeFill="text2" w:themeFillTint="40"/>
          </w:tcPr>
          <w:p w14:paraId="5DF93948" w14:textId="60E9DABA" w:rsidR="00AA702C" w:rsidRDefault="00AA702C" w:rsidP="002265CB">
            <w:pPr>
              <w:jc w:val="center"/>
            </w:pPr>
            <w:r>
              <w:t>Contact Number</w:t>
            </w:r>
          </w:p>
        </w:tc>
        <w:tc>
          <w:tcPr>
            <w:tcW w:w="3402" w:type="dxa"/>
          </w:tcPr>
          <w:p w14:paraId="3D17710C" w14:textId="77777777" w:rsidR="00AA702C" w:rsidRDefault="00AA702C">
            <w:pPr>
              <w:rPr>
                <w:color w:val="FF0000"/>
              </w:rPr>
            </w:pPr>
          </w:p>
        </w:tc>
        <w:tc>
          <w:tcPr>
            <w:tcW w:w="2567" w:type="dxa"/>
            <w:shd w:val="clear" w:color="auto" w:fill="A5C9EB" w:themeFill="text2" w:themeFillTint="40"/>
          </w:tcPr>
          <w:p w14:paraId="4758B6CB" w14:textId="4C243704" w:rsidR="00AA702C" w:rsidRDefault="00AA702C">
            <w:r>
              <w:t>Religion (if known)</w:t>
            </w:r>
          </w:p>
        </w:tc>
        <w:tc>
          <w:tcPr>
            <w:tcW w:w="2678" w:type="dxa"/>
            <w:gridSpan w:val="2"/>
          </w:tcPr>
          <w:p w14:paraId="316976FE" w14:textId="77777777" w:rsidR="00AA702C" w:rsidRDefault="00AA702C">
            <w:pPr>
              <w:rPr>
                <w:color w:val="FF0000"/>
              </w:rPr>
            </w:pPr>
          </w:p>
        </w:tc>
      </w:tr>
      <w:tr w:rsidR="00AA702C" w14:paraId="037FFA4B" w14:textId="325251EB" w:rsidTr="00AA702C">
        <w:trPr>
          <w:trHeight w:val="600"/>
        </w:trPr>
        <w:tc>
          <w:tcPr>
            <w:tcW w:w="2694" w:type="dxa"/>
            <w:vMerge w:val="restart"/>
            <w:shd w:val="clear" w:color="auto" w:fill="A5C9EB" w:themeFill="text2" w:themeFillTint="40"/>
          </w:tcPr>
          <w:p w14:paraId="367361E9" w14:textId="59A34F68" w:rsidR="00AA702C" w:rsidRDefault="00AA702C" w:rsidP="002265CB">
            <w:pPr>
              <w:jc w:val="center"/>
              <w:rPr>
                <w:color w:val="FF0000"/>
              </w:rPr>
            </w:pPr>
            <w:r w:rsidRPr="00AA702C">
              <w:t>Address</w:t>
            </w:r>
          </w:p>
        </w:tc>
        <w:tc>
          <w:tcPr>
            <w:tcW w:w="3402" w:type="dxa"/>
            <w:vMerge w:val="restart"/>
          </w:tcPr>
          <w:p w14:paraId="0F9909C8" w14:textId="77777777" w:rsidR="00AA702C" w:rsidRDefault="00AA702C">
            <w:pPr>
              <w:rPr>
                <w:color w:val="FF0000"/>
              </w:rPr>
            </w:pPr>
          </w:p>
          <w:p w14:paraId="4440107C" w14:textId="77777777" w:rsidR="00AA702C" w:rsidRDefault="00AA702C">
            <w:pPr>
              <w:rPr>
                <w:color w:val="FF0000"/>
              </w:rPr>
            </w:pPr>
          </w:p>
          <w:p w14:paraId="40EBE460" w14:textId="77777777" w:rsidR="00AA702C" w:rsidRDefault="00AA702C">
            <w:pPr>
              <w:rPr>
                <w:color w:val="FF0000"/>
              </w:rPr>
            </w:pPr>
          </w:p>
        </w:tc>
        <w:tc>
          <w:tcPr>
            <w:tcW w:w="2567" w:type="dxa"/>
            <w:shd w:val="clear" w:color="auto" w:fill="A5C9EB" w:themeFill="text2" w:themeFillTint="40"/>
          </w:tcPr>
          <w:p w14:paraId="4F5717A3" w14:textId="0E700044" w:rsidR="00AA702C" w:rsidRDefault="00AA702C">
            <w:pPr>
              <w:rPr>
                <w:color w:val="FF0000"/>
              </w:rPr>
            </w:pPr>
            <w:r w:rsidRPr="00AA702C">
              <w:t>Ethnicity</w:t>
            </w:r>
          </w:p>
        </w:tc>
        <w:tc>
          <w:tcPr>
            <w:tcW w:w="2678" w:type="dxa"/>
            <w:gridSpan w:val="2"/>
          </w:tcPr>
          <w:p w14:paraId="1B1D760C" w14:textId="77777777" w:rsidR="00AA702C" w:rsidRDefault="00AA702C">
            <w:pPr>
              <w:rPr>
                <w:color w:val="FF0000"/>
              </w:rPr>
            </w:pPr>
          </w:p>
        </w:tc>
      </w:tr>
      <w:tr w:rsidR="00AA702C" w14:paraId="5CC479B0" w14:textId="0F5EBC8E" w:rsidTr="00AA702C">
        <w:trPr>
          <w:trHeight w:val="885"/>
        </w:trPr>
        <w:tc>
          <w:tcPr>
            <w:tcW w:w="2694" w:type="dxa"/>
            <w:vMerge/>
            <w:shd w:val="clear" w:color="auto" w:fill="A5C9EB" w:themeFill="text2" w:themeFillTint="40"/>
          </w:tcPr>
          <w:p w14:paraId="3AC3402C" w14:textId="77777777" w:rsidR="00AA702C" w:rsidRPr="00AA702C" w:rsidRDefault="00AA702C" w:rsidP="002265CB">
            <w:pPr>
              <w:jc w:val="center"/>
            </w:pPr>
          </w:p>
        </w:tc>
        <w:tc>
          <w:tcPr>
            <w:tcW w:w="3402" w:type="dxa"/>
            <w:vMerge/>
          </w:tcPr>
          <w:p w14:paraId="6F81AD07" w14:textId="77777777" w:rsidR="00AA702C" w:rsidRDefault="00AA702C">
            <w:pPr>
              <w:rPr>
                <w:color w:val="FF0000"/>
              </w:rPr>
            </w:pPr>
          </w:p>
        </w:tc>
        <w:tc>
          <w:tcPr>
            <w:tcW w:w="2567" w:type="dxa"/>
            <w:shd w:val="clear" w:color="auto" w:fill="A5C9EB" w:themeFill="text2" w:themeFillTint="40"/>
          </w:tcPr>
          <w:p w14:paraId="5CD7C59A" w14:textId="58300AD6" w:rsidR="00AA702C" w:rsidRPr="00AA702C" w:rsidRDefault="00AA702C" w:rsidP="00AA702C">
            <w:r>
              <w:t>Interpreter required</w:t>
            </w:r>
          </w:p>
        </w:tc>
        <w:tc>
          <w:tcPr>
            <w:tcW w:w="1200" w:type="dxa"/>
          </w:tcPr>
          <w:p w14:paraId="2A796D31" w14:textId="042DE8DF" w:rsidR="00AA702C" w:rsidRDefault="00AA702C">
            <w:pPr>
              <w:rPr>
                <w:color w:val="FF0000"/>
              </w:rPr>
            </w:pPr>
            <w:r w:rsidRPr="00AA702C">
              <w:t>Yes</w:t>
            </w:r>
          </w:p>
        </w:tc>
        <w:tc>
          <w:tcPr>
            <w:tcW w:w="1478" w:type="dxa"/>
          </w:tcPr>
          <w:p w14:paraId="40745F90" w14:textId="1893507B" w:rsidR="00AA702C" w:rsidRDefault="00AA702C">
            <w:pPr>
              <w:rPr>
                <w:color w:val="FF0000"/>
              </w:rPr>
            </w:pPr>
            <w:r w:rsidRPr="00AA702C">
              <w:t>No</w:t>
            </w:r>
          </w:p>
        </w:tc>
      </w:tr>
      <w:tr w:rsidR="002265CB" w14:paraId="39FCB975" w14:textId="77777777" w:rsidTr="00AA702C">
        <w:trPr>
          <w:gridAfter w:val="3"/>
          <w:wAfter w:w="5245" w:type="dxa"/>
          <w:trHeight w:val="510"/>
        </w:trPr>
        <w:tc>
          <w:tcPr>
            <w:tcW w:w="2694" w:type="dxa"/>
            <w:shd w:val="clear" w:color="auto" w:fill="A5C9EB" w:themeFill="text2" w:themeFillTint="40"/>
          </w:tcPr>
          <w:p w14:paraId="050D21CE" w14:textId="73BE9F1E" w:rsidR="002265CB" w:rsidRDefault="00AA702C" w:rsidP="002265CB">
            <w:pPr>
              <w:jc w:val="center"/>
              <w:rPr>
                <w:color w:val="FF0000"/>
              </w:rPr>
            </w:pPr>
            <w:r w:rsidRPr="00AA702C">
              <w:t>Postcode</w:t>
            </w:r>
          </w:p>
        </w:tc>
        <w:tc>
          <w:tcPr>
            <w:tcW w:w="3402" w:type="dxa"/>
          </w:tcPr>
          <w:p w14:paraId="63D6941B" w14:textId="77777777" w:rsidR="002265CB" w:rsidRDefault="002265CB">
            <w:pPr>
              <w:rPr>
                <w:color w:val="FF0000"/>
              </w:rPr>
            </w:pPr>
          </w:p>
        </w:tc>
      </w:tr>
      <w:tr w:rsidR="002265CB" w14:paraId="356C0F8F" w14:textId="77777777" w:rsidTr="00AA702C">
        <w:tblPrEx>
          <w:tblBorders>
            <w:left w:val="none" w:sz="0" w:space="0" w:color="auto"/>
            <w:bottom w:val="none" w:sz="0" w:space="0" w:color="auto"/>
            <w:right w:val="none" w:sz="0" w:space="0" w:color="auto"/>
            <w:insideH w:val="none" w:sz="0" w:space="0" w:color="auto"/>
            <w:insideV w:val="none" w:sz="0" w:space="0" w:color="auto"/>
          </w:tblBorders>
        </w:tblPrEx>
        <w:trPr>
          <w:gridAfter w:val="4"/>
          <w:wAfter w:w="8647" w:type="dxa"/>
          <w:trHeight w:val="100"/>
        </w:trPr>
        <w:tc>
          <w:tcPr>
            <w:tcW w:w="2694" w:type="dxa"/>
          </w:tcPr>
          <w:p w14:paraId="438A8DBB" w14:textId="77777777" w:rsidR="002265CB" w:rsidRDefault="002265CB" w:rsidP="002265CB">
            <w:pPr>
              <w:jc w:val="center"/>
              <w:rPr>
                <w:color w:val="FF0000"/>
              </w:rPr>
            </w:pPr>
          </w:p>
        </w:tc>
      </w:tr>
    </w:tbl>
    <w:p w14:paraId="3854729F" w14:textId="77777777" w:rsidR="002265CB" w:rsidRDefault="002265CB" w:rsidP="002265CB">
      <w:pPr>
        <w:jc w:val="center"/>
        <w:rPr>
          <w:color w:val="FF0000"/>
        </w:rPr>
      </w:pPr>
    </w:p>
    <w:tbl>
      <w:tblPr>
        <w:tblW w:w="1107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0"/>
      </w:tblGrid>
      <w:tr w:rsidR="006D772B" w14:paraId="3ACF6B13" w14:textId="77777777" w:rsidTr="006D772B">
        <w:trPr>
          <w:trHeight w:val="465"/>
        </w:trPr>
        <w:tc>
          <w:tcPr>
            <w:tcW w:w="11070" w:type="dxa"/>
            <w:shd w:val="clear" w:color="auto" w:fill="A5C9EB" w:themeFill="text2" w:themeFillTint="40"/>
          </w:tcPr>
          <w:p w14:paraId="57964484" w14:textId="0DDFD67A" w:rsidR="006D772B" w:rsidRPr="006D772B" w:rsidRDefault="006D772B" w:rsidP="002265CB">
            <w:pPr>
              <w:jc w:val="center"/>
              <w:rPr>
                <w:b/>
                <w:bCs/>
                <w:color w:val="FF0000"/>
              </w:rPr>
            </w:pPr>
            <w:r w:rsidRPr="006D772B">
              <w:rPr>
                <w:b/>
                <w:bCs/>
              </w:rPr>
              <w:t>Reason For Referral</w:t>
            </w:r>
          </w:p>
        </w:tc>
      </w:tr>
      <w:tr w:rsidR="006D772B" w14:paraId="5F6179F0" w14:textId="77777777" w:rsidTr="006D772B">
        <w:trPr>
          <w:trHeight w:val="465"/>
        </w:trPr>
        <w:tc>
          <w:tcPr>
            <w:tcW w:w="11070" w:type="dxa"/>
            <w:shd w:val="clear" w:color="auto" w:fill="DAE9F7" w:themeFill="text2" w:themeFillTint="1A"/>
          </w:tcPr>
          <w:p w14:paraId="6F8F1690" w14:textId="682AAC65" w:rsidR="006D772B" w:rsidRPr="006D772B" w:rsidRDefault="006D772B" w:rsidP="006D772B">
            <w:pPr>
              <w:rPr>
                <w:b/>
                <w:bCs/>
              </w:rPr>
            </w:pPr>
            <w:r>
              <w:rPr>
                <w:b/>
                <w:bCs/>
              </w:rPr>
              <w:t>Primary Concern/Diagnosis</w:t>
            </w:r>
          </w:p>
        </w:tc>
      </w:tr>
      <w:tr w:rsidR="006D772B" w14:paraId="1B7946E3" w14:textId="77777777" w:rsidTr="006D772B">
        <w:trPr>
          <w:trHeight w:val="2024"/>
        </w:trPr>
        <w:tc>
          <w:tcPr>
            <w:tcW w:w="11070" w:type="dxa"/>
            <w:shd w:val="clear" w:color="auto" w:fill="FFFFFF" w:themeFill="background1"/>
          </w:tcPr>
          <w:p w14:paraId="25ADE6BA" w14:textId="77777777" w:rsidR="006D772B" w:rsidRDefault="006D772B" w:rsidP="006D772B">
            <w:pPr>
              <w:rPr>
                <w:b/>
                <w:bCs/>
              </w:rPr>
            </w:pPr>
          </w:p>
        </w:tc>
      </w:tr>
    </w:tbl>
    <w:p w14:paraId="312255D5" w14:textId="34A4FB96" w:rsidR="002265CB" w:rsidRDefault="002265CB" w:rsidP="002265CB">
      <w:pPr>
        <w:jc w:val="center"/>
        <w:rPr>
          <w:color w:val="FF0000"/>
        </w:rPr>
      </w:pPr>
    </w:p>
    <w:tbl>
      <w:tblPr>
        <w:tblW w:w="1080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6D772B" w14:paraId="03EEE14C" w14:textId="77777777" w:rsidTr="006D772B">
        <w:trPr>
          <w:trHeight w:val="585"/>
        </w:trPr>
        <w:tc>
          <w:tcPr>
            <w:tcW w:w="10800" w:type="dxa"/>
            <w:shd w:val="clear" w:color="auto" w:fill="A5C9EB" w:themeFill="text2" w:themeFillTint="40"/>
          </w:tcPr>
          <w:p w14:paraId="4FAB9138" w14:textId="5D503DBB" w:rsidR="006D772B" w:rsidRPr="006D772B" w:rsidRDefault="006D772B" w:rsidP="006D772B">
            <w:pPr>
              <w:rPr>
                <w:b/>
                <w:bCs/>
                <w:color w:val="FF0000"/>
              </w:rPr>
            </w:pPr>
            <w:r w:rsidRPr="006D772B">
              <w:rPr>
                <w:b/>
                <w:bCs/>
              </w:rPr>
              <w:lastRenderedPageBreak/>
              <w:t>Reason for Referral to Physiotherapy – You Must Include any Functional Concerns, and Goals</w:t>
            </w:r>
          </w:p>
        </w:tc>
      </w:tr>
      <w:tr w:rsidR="006D772B" w14:paraId="69F830D3" w14:textId="77777777" w:rsidTr="006D772B">
        <w:trPr>
          <w:trHeight w:val="1941"/>
        </w:trPr>
        <w:tc>
          <w:tcPr>
            <w:tcW w:w="10800" w:type="dxa"/>
          </w:tcPr>
          <w:p w14:paraId="56CF4E35" w14:textId="77777777" w:rsidR="006D772B" w:rsidRDefault="006D772B" w:rsidP="002265CB">
            <w:pPr>
              <w:jc w:val="center"/>
              <w:rPr>
                <w:color w:val="FF0000"/>
              </w:rPr>
            </w:pPr>
          </w:p>
        </w:tc>
      </w:tr>
      <w:tr w:rsidR="006D772B" w14:paraId="0AF976F5" w14:textId="77777777" w:rsidTr="006D772B">
        <w:trPr>
          <w:trHeight w:val="422"/>
        </w:trPr>
        <w:tc>
          <w:tcPr>
            <w:tcW w:w="10800" w:type="dxa"/>
            <w:shd w:val="clear" w:color="auto" w:fill="A5C9EB" w:themeFill="text2" w:themeFillTint="40"/>
          </w:tcPr>
          <w:p w14:paraId="301AB0B2" w14:textId="325CA46F" w:rsidR="006D772B" w:rsidRPr="006D772B" w:rsidRDefault="006D772B" w:rsidP="006D772B">
            <w:pPr>
              <w:rPr>
                <w:b/>
                <w:bCs/>
                <w:color w:val="FF0000"/>
              </w:rPr>
            </w:pPr>
            <w:r w:rsidRPr="006D772B">
              <w:rPr>
                <w:b/>
                <w:bCs/>
              </w:rPr>
              <w:t>What Specific Outcomes or Information are you Hoping to Gain from this Referral?</w:t>
            </w:r>
          </w:p>
        </w:tc>
      </w:tr>
      <w:tr w:rsidR="006D772B" w14:paraId="536672FE" w14:textId="77777777" w:rsidTr="006D772B">
        <w:trPr>
          <w:trHeight w:val="1890"/>
        </w:trPr>
        <w:tc>
          <w:tcPr>
            <w:tcW w:w="10800" w:type="dxa"/>
          </w:tcPr>
          <w:p w14:paraId="7BF07932" w14:textId="77777777" w:rsidR="006D772B" w:rsidRDefault="006D772B" w:rsidP="002265CB">
            <w:pPr>
              <w:jc w:val="center"/>
              <w:rPr>
                <w:color w:val="FF0000"/>
              </w:rPr>
            </w:pPr>
          </w:p>
        </w:tc>
      </w:tr>
      <w:tr w:rsidR="006D772B" w14:paraId="1ED58B63" w14:textId="77777777" w:rsidTr="006D772B">
        <w:trPr>
          <w:trHeight w:val="429"/>
        </w:trPr>
        <w:tc>
          <w:tcPr>
            <w:tcW w:w="10800" w:type="dxa"/>
            <w:shd w:val="clear" w:color="auto" w:fill="A5C9EB" w:themeFill="text2" w:themeFillTint="40"/>
          </w:tcPr>
          <w:p w14:paraId="4C3B6D1B" w14:textId="75E19E4C" w:rsidR="006D772B" w:rsidRPr="006D772B" w:rsidRDefault="006D772B" w:rsidP="006D772B">
            <w:pPr>
              <w:rPr>
                <w:b/>
                <w:bCs/>
                <w:color w:val="FF0000"/>
              </w:rPr>
            </w:pPr>
            <w:r w:rsidRPr="006D772B">
              <w:rPr>
                <w:b/>
                <w:bCs/>
              </w:rPr>
              <w:t>Physical examination findings -</w:t>
            </w:r>
            <w:proofErr w:type="spellStart"/>
            <w:proofErr w:type="gramStart"/>
            <w:r w:rsidRPr="006D772B">
              <w:rPr>
                <w:b/>
                <w:bCs/>
              </w:rPr>
              <w:t>E.g</w:t>
            </w:r>
            <w:proofErr w:type="spellEnd"/>
            <w:proofErr w:type="gramEnd"/>
            <w:r w:rsidRPr="006D772B">
              <w:rPr>
                <w:b/>
                <w:bCs/>
              </w:rPr>
              <w:t xml:space="preserve"> Strength, Range of Motion, Gait, Tone, etc</w:t>
            </w:r>
          </w:p>
        </w:tc>
      </w:tr>
      <w:tr w:rsidR="006D772B" w14:paraId="3DCDEA30" w14:textId="77777777" w:rsidTr="006B3639">
        <w:trPr>
          <w:trHeight w:val="2038"/>
        </w:trPr>
        <w:tc>
          <w:tcPr>
            <w:tcW w:w="10800" w:type="dxa"/>
            <w:shd w:val="clear" w:color="auto" w:fill="FFFFFF" w:themeFill="background1"/>
          </w:tcPr>
          <w:p w14:paraId="11C4967D" w14:textId="77777777" w:rsidR="006D772B" w:rsidRPr="006D772B" w:rsidRDefault="006D772B" w:rsidP="006D772B">
            <w:pPr>
              <w:rPr>
                <w:b/>
                <w:bCs/>
              </w:rPr>
            </w:pPr>
          </w:p>
        </w:tc>
      </w:tr>
    </w:tbl>
    <w:p w14:paraId="7F2032DA" w14:textId="77777777" w:rsidR="006D772B" w:rsidRDefault="006D772B" w:rsidP="002265CB">
      <w:pPr>
        <w:jc w:val="center"/>
        <w:rPr>
          <w:color w:val="FF0000"/>
        </w:rPr>
      </w:pPr>
    </w:p>
    <w:tbl>
      <w:tblPr>
        <w:tblW w:w="1084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5"/>
        <w:gridCol w:w="5640"/>
      </w:tblGrid>
      <w:tr w:rsidR="006B3639" w14:paraId="6F7542FF" w14:textId="77777777" w:rsidTr="006B3639">
        <w:trPr>
          <w:trHeight w:val="585"/>
        </w:trPr>
        <w:tc>
          <w:tcPr>
            <w:tcW w:w="10845" w:type="dxa"/>
            <w:gridSpan w:val="2"/>
            <w:shd w:val="clear" w:color="auto" w:fill="A5C9EB" w:themeFill="text2" w:themeFillTint="40"/>
          </w:tcPr>
          <w:p w14:paraId="6D22E9EE" w14:textId="74AA20F5" w:rsidR="006B3639" w:rsidRPr="006B3639" w:rsidRDefault="006B3639" w:rsidP="006B3639">
            <w:pPr>
              <w:jc w:val="center"/>
              <w:rPr>
                <w:b/>
                <w:bCs/>
                <w:color w:val="FF0000"/>
                <w:u w:val="single"/>
              </w:rPr>
            </w:pPr>
            <w:r w:rsidRPr="006B3639">
              <w:rPr>
                <w:b/>
                <w:bCs/>
                <w:u w:val="single"/>
              </w:rPr>
              <w:t>Medical History</w:t>
            </w:r>
          </w:p>
        </w:tc>
      </w:tr>
      <w:tr w:rsidR="006B3639" w14:paraId="4E49455D" w14:textId="7F361D2E" w:rsidTr="006B363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205" w:type="dxa"/>
            <w:tcBorders>
              <w:left w:val="single" w:sz="4" w:space="0" w:color="auto"/>
              <w:bottom w:val="single" w:sz="4" w:space="0" w:color="auto"/>
              <w:right w:val="single" w:sz="4" w:space="0" w:color="auto"/>
            </w:tcBorders>
            <w:shd w:val="clear" w:color="auto" w:fill="DAE9F7" w:themeFill="text2" w:themeFillTint="1A"/>
          </w:tcPr>
          <w:p w14:paraId="4FA028C7" w14:textId="4AD1DECA" w:rsidR="006B3639" w:rsidRPr="006B3639" w:rsidRDefault="006B3639" w:rsidP="006B3639">
            <w:pPr>
              <w:jc w:val="center"/>
            </w:pPr>
            <w:r w:rsidRPr="006B3639">
              <w:t>Birth History</w:t>
            </w:r>
          </w:p>
        </w:tc>
        <w:tc>
          <w:tcPr>
            <w:tcW w:w="5640" w:type="dxa"/>
            <w:tcBorders>
              <w:left w:val="single" w:sz="4" w:space="0" w:color="auto"/>
              <w:bottom w:val="single" w:sz="4" w:space="0" w:color="auto"/>
              <w:right w:val="single" w:sz="4" w:space="0" w:color="auto"/>
            </w:tcBorders>
            <w:shd w:val="clear" w:color="auto" w:fill="DAE9F7" w:themeFill="text2" w:themeFillTint="1A"/>
          </w:tcPr>
          <w:p w14:paraId="5A0A7614" w14:textId="5F2FE91E" w:rsidR="006B3639" w:rsidRPr="006B3639" w:rsidRDefault="006B3639" w:rsidP="006B3639">
            <w:pPr>
              <w:jc w:val="center"/>
            </w:pPr>
            <w:r w:rsidRPr="006B3639">
              <w:t>Past Medical History</w:t>
            </w:r>
          </w:p>
        </w:tc>
      </w:tr>
      <w:tr w:rsidR="006B3639" w14:paraId="54520B70" w14:textId="77777777" w:rsidTr="006B3639">
        <w:tblPrEx>
          <w:tblBorders>
            <w:left w:val="none" w:sz="0" w:space="0" w:color="auto"/>
            <w:bottom w:val="none" w:sz="0" w:space="0" w:color="auto"/>
            <w:right w:val="none" w:sz="0" w:space="0" w:color="auto"/>
            <w:insideH w:val="none" w:sz="0" w:space="0" w:color="auto"/>
            <w:insideV w:val="none" w:sz="0" w:space="0" w:color="auto"/>
          </w:tblBorders>
        </w:tblPrEx>
        <w:trPr>
          <w:trHeight w:val="1906"/>
        </w:trPr>
        <w:tc>
          <w:tcPr>
            <w:tcW w:w="5205" w:type="dxa"/>
            <w:tcBorders>
              <w:top w:val="single" w:sz="4" w:space="0" w:color="auto"/>
              <w:left w:val="single" w:sz="4" w:space="0" w:color="auto"/>
              <w:bottom w:val="single" w:sz="4" w:space="0" w:color="auto"/>
              <w:right w:val="single" w:sz="4" w:space="0" w:color="auto"/>
            </w:tcBorders>
          </w:tcPr>
          <w:p w14:paraId="359C5746" w14:textId="77777777" w:rsidR="006B3639" w:rsidRDefault="006B3639" w:rsidP="006B3639">
            <w:pPr>
              <w:jc w:val="center"/>
              <w:rPr>
                <w:color w:val="FF0000"/>
              </w:rPr>
            </w:pPr>
          </w:p>
        </w:tc>
        <w:tc>
          <w:tcPr>
            <w:tcW w:w="5640" w:type="dxa"/>
            <w:tcBorders>
              <w:top w:val="single" w:sz="4" w:space="0" w:color="auto"/>
              <w:left w:val="single" w:sz="4" w:space="0" w:color="auto"/>
              <w:bottom w:val="single" w:sz="4" w:space="0" w:color="auto"/>
              <w:right w:val="single" w:sz="4" w:space="0" w:color="auto"/>
            </w:tcBorders>
          </w:tcPr>
          <w:p w14:paraId="49CCE3F5" w14:textId="77777777" w:rsidR="006B3639" w:rsidRDefault="006B3639" w:rsidP="006B3639">
            <w:pPr>
              <w:jc w:val="center"/>
              <w:rPr>
                <w:color w:val="FF0000"/>
              </w:rPr>
            </w:pPr>
          </w:p>
        </w:tc>
      </w:tr>
      <w:tr w:rsidR="006B3639" w14:paraId="7F82411C" w14:textId="77777777" w:rsidTr="006B3639">
        <w:tblPrEx>
          <w:tblBorders>
            <w:left w:val="none" w:sz="0" w:space="0" w:color="auto"/>
            <w:bottom w:val="none" w:sz="0" w:space="0" w:color="auto"/>
            <w:right w:val="none" w:sz="0" w:space="0" w:color="auto"/>
            <w:insideH w:val="none" w:sz="0" w:space="0" w:color="auto"/>
            <w:insideV w:val="none" w:sz="0" w:space="0" w:color="auto"/>
          </w:tblBorders>
        </w:tblPrEx>
        <w:trPr>
          <w:trHeight w:val="430"/>
        </w:trPr>
        <w:tc>
          <w:tcPr>
            <w:tcW w:w="520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5D77F1E" w14:textId="4DC5B704" w:rsidR="006B3639" w:rsidRPr="006B3639" w:rsidRDefault="006B3639" w:rsidP="006B3639">
            <w:pPr>
              <w:jc w:val="center"/>
            </w:pPr>
            <w:r w:rsidRPr="006B3639">
              <w:t>Medical Conditions</w:t>
            </w:r>
          </w:p>
        </w:tc>
        <w:tc>
          <w:tcPr>
            <w:tcW w:w="564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7346137" w14:textId="423F5D0E" w:rsidR="006B3639" w:rsidRPr="006B3639" w:rsidRDefault="006B3639" w:rsidP="006B3639">
            <w:pPr>
              <w:jc w:val="center"/>
            </w:pPr>
            <w:r w:rsidRPr="006B3639">
              <w:t>Medication/Allergies</w:t>
            </w:r>
          </w:p>
        </w:tc>
      </w:tr>
      <w:tr w:rsidR="006B3639" w14:paraId="4CADD09A" w14:textId="77777777" w:rsidTr="006B3639">
        <w:tblPrEx>
          <w:tblBorders>
            <w:left w:val="none" w:sz="0" w:space="0" w:color="auto"/>
            <w:bottom w:val="none" w:sz="0" w:space="0" w:color="auto"/>
            <w:right w:val="none" w:sz="0" w:space="0" w:color="auto"/>
            <w:insideH w:val="none" w:sz="0" w:space="0" w:color="auto"/>
            <w:insideV w:val="none" w:sz="0" w:space="0" w:color="auto"/>
          </w:tblBorders>
        </w:tblPrEx>
        <w:trPr>
          <w:trHeight w:val="2195"/>
        </w:trPr>
        <w:tc>
          <w:tcPr>
            <w:tcW w:w="5205" w:type="dxa"/>
            <w:tcBorders>
              <w:top w:val="single" w:sz="4" w:space="0" w:color="auto"/>
              <w:left w:val="single" w:sz="4" w:space="0" w:color="auto"/>
              <w:bottom w:val="single" w:sz="4" w:space="0" w:color="auto"/>
              <w:right w:val="single" w:sz="4" w:space="0" w:color="auto"/>
            </w:tcBorders>
          </w:tcPr>
          <w:p w14:paraId="0FCA5B0D" w14:textId="77777777" w:rsidR="006B3639" w:rsidRDefault="006B3639" w:rsidP="006B3639">
            <w:pPr>
              <w:jc w:val="center"/>
              <w:rPr>
                <w:color w:val="FF0000"/>
              </w:rPr>
            </w:pPr>
          </w:p>
        </w:tc>
        <w:tc>
          <w:tcPr>
            <w:tcW w:w="5640" w:type="dxa"/>
            <w:tcBorders>
              <w:top w:val="single" w:sz="4" w:space="0" w:color="auto"/>
              <w:left w:val="single" w:sz="4" w:space="0" w:color="auto"/>
              <w:bottom w:val="single" w:sz="4" w:space="0" w:color="auto"/>
              <w:right w:val="single" w:sz="4" w:space="0" w:color="auto"/>
            </w:tcBorders>
          </w:tcPr>
          <w:p w14:paraId="6113B905" w14:textId="77777777" w:rsidR="006B3639" w:rsidRDefault="006B3639" w:rsidP="006B3639">
            <w:pPr>
              <w:jc w:val="center"/>
              <w:rPr>
                <w:color w:val="FF0000"/>
              </w:rPr>
            </w:pPr>
          </w:p>
        </w:tc>
      </w:tr>
      <w:tr w:rsidR="006B3639" w14:paraId="72753890" w14:textId="77777777" w:rsidTr="006B3639">
        <w:tblPrEx>
          <w:tblBorders>
            <w:left w:val="none" w:sz="0" w:space="0" w:color="auto"/>
            <w:bottom w:val="none" w:sz="0" w:space="0" w:color="auto"/>
            <w:right w:val="none" w:sz="0" w:space="0" w:color="auto"/>
            <w:insideH w:val="none" w:sz="0" w:space="0" w:color="auto"/>
            <w:insideV w:val="none" w:sz="0" w:space="0" w:color="auto"/>
          </w:tblBorders>
        </w:tblPrEx>
        <w:trPr>
          <w:trHeight w:val="558"/>
        </w:trPr>
        <w:tc>
          <w:tcPr>
            <w:tcW w:w="520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C4F6297" w14:textId="22865FAE" w:rsidR="006B3639" w:rsidRPr="006B3639" w:rsidRDefault="006B3639" w:rsidP="006B3639">
            <w:pPr>
              <w:jc w:val="center"/>
            </w:pPr>
            <w:r w:rsidRPr="006B3639">
              <w:lastRenderedPageBreak/>
              <w:t>Development Milestones</w:t>
            </w:r>
          </w:p>
        </w:tc>
        <w:tc>
          <w:tcPr>
            <w:tcW w:w="564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C862CE5" w14:textId="0E1CEB5F" w:rsidR="006B3639" w:rsidRPr="006B3639" w:rsidRDefault="006B3639" w:rsidP="006B3639">
            <w:pPr>
              <w:jc w:val="center"/>
            </w:pPr>
            <w:r w:rsidRPr="006B3639">
              <w:t>Previous Therapy Intervention</w:t>
            </w:r>
          </w:p>
        </w:tc>
      </w:tr>
      <w:tr w:rsidR="006B3639" w14:paraId="3E803FD1" w14:textId="77777777" w:rsidTr="006B3639">
        <w:tblPrEx>
          <w:tblBorders>
            <w:left w:val="none" w:sz="0" w:space="0" w:color="auto"/>
            <w:bottom w:val="none" w:sz="0" w:space="0" w:color="auto"/>
            <w:right w:val="none" w:sz="0" w:space="0" w:color="auto"/>
            <w:insideH w:val="none" w:sz="0" w:space="0" w:color="auto"/>
            <w:insideV w:val="none" w:sz="0" w:space="0" w:color="auto"/>
          </w:tblBorders>
        </w:tblPrEx>
        <w:trPr>
          <w:trHeight w:val="2111"/>
        </w:trPr>
        <w:tc>
          <w:tcPr>
            <w:tcW w:w="5205" w:type="dxa"/>
            <w:tcBorders>
              <w:top w:val="single" w:sz="4" w:space="0" w:color="auto"/>
              <w:left w:val="single" w:sz="4" w:space="0" w:color="auto"/>
              <w:bottom w:val="single" w:sz="4" w:space="0" w:color="auto"/>
              <w:right w:val="single" w:sz="4" w:space="0" w:color="auto"/>
            </w:tcBorders>
          </w:tcPr>
          <w:p w14:paraId="4797004C" w14:textId="77777777" w:rsidR="006B3639" w:rsidRDefault="006B3639" w:rsidP="006B3639">
            <w:pPr>
              <w:jc w:val="center"/>
              <w:rPr>
                <w:color w:val="FF0000"/>
              </w:rPr>
            </w:pPr>
          </w:p>
        </w:tc>
        <w:tc>
          <w:tcPr>
            <w:tcW w:w="5640" w:type="dxa"/>
            <w:tcBorders>
              <w:top w:val="single" w:sz="4" w:space="0" w:color="auto"/>
              <w:left w:val="single" w:sz="4" w:space="0" w:color="auto"/>
              <w:bottom w:val="single" w:sz="4" w:space="0" w:color="auto"/>
              <w:right w:val="single" w:sz="4" w:space="0" w:color="auto"/>
            </w:tcBorders>
          </w:tcPr>
          <w:p w14:paraId="06F34A91" w14:textId="77777777" w:rsidR="006B3639" w:rsidRDefault="006B3639" w:rsidP="006B3639">
            <w:pPr>
              <w:jc w:val="center"/>
              <w:rPr>
                <w:color w:val="FF0000"/>
              </w:rPr>
            </w:pPr>
          </w:p>
        </w:tc>
      </w:tr>
    </w:tbl>
    <w:p w14:paraId="1B6FE1C8" w14:textId="77777777" w:rsidR="006B3639" w:rsidRDefault="006B3639" w:rsidP="002265CB">
      <w:pPr>
        <w:jc w:val="center"/>
        <w:rPr>
          <w:color w:val="FF0000"/>
        </w:rPr>
      </w:pPr>
    </w:p>
    <w:tbl>
      <w:tblPr>
        <w:tblW w:w="1089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945"/>
        <w:gridCol w:w="795"/>
        <w:gridCol w:w="3570"/>
        <w:gridCol w:w="2100"/>
        <w:gridCol w:w="2505"/>
      </w:tblGrid>
      <w:tr w:rsidR="006B3639" w14:paraId="68FEF721" w14:textId="77777777" w:rsidTr="00500636">
        <w:trPr>
          <w:trHeight w:val="630"/>
        </w:trPr>
        <w:tc>
          <w:tcPr>
            <w:tcW w:w="10890" w:type="dxa"/>
            <w:gridSpan w:val="6"/>
            <w:shd w:val="clear" w:color="auto" w:fill="A5C9EB" w:themeFill="text2" w:themeFillTint="40"/>
          </w:tcPr>
          <w:p w14:paraId="56507E02" w14:textId="15E49A70" w:rsidR="006B3639" w:rsidRPr="006B3639" w:rsidRDefault="006B3639" w:rsidP="00500636">
            <w:pPr>
              <w:jc w:val="center"/>
              <w:rPr>
                <w:b/>
                <w:bCs/>
                <w:color w:val="FF0000"/>
                <w:u w:val="single"/>
              </w:rPr>
            </w:pPr>
            <w:r w:rsidRPr="006B3639">
              <w:rPr>
                <w:b/>
                <w:bCs/>
                <w:u w:val="single"/>
              </w:rPr>
              <w:t>Referrer Information</w:t>
            </w:r>
          </w:p>
        </w:tc>
      </w:tr>
      <w:tr w:rsidR="00500636" w14:paraId="19A0B191" w14:textId="2CBF7E66" w:rsidTr="0050063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715" w:type="dxa"/>
            <w:gridSpan w:val="3"/>
            <w:tcBorders>
              <w:left w:val="single" w:sz="4" w:space="0" w:color="auto"/>
              <w:bottom w:val="single" w:sz="4" w:space="0" w:color="auto"/>
              <w:right w:val="single" w:sz="4" w:space="0" w:color="auto"/>
            </w:tcBorders>
            <w:shd w:val="clear" w:color="auto" w:fill="DAE9F7" w:themeFill="text2" w:themeFillTint="1A"/>
          </w:tcPr>
          <w:p w14:paraId="5AAC28A9" w14:textId="4FFB8F66" w:rsidR="00500636" w:rsidRPr="00500636" w:rsidRDefault="00500636" w:rsidP="00500636">
            <w:pPr>
              <w:rPr>
                <w:b/>
                <w:bCs/>
                <w:color w:val="FF0000"/>
              </w:rPr>
            </w:pPr>
            <w:r w:rsidRPr="00500636">
              <w:rPr>
                <w:b/>
                <w:bCs/>
              </w:rPr>
              <w:t>Name of referring professional</w:t>
            </w:r>
          </w:p>
        </w:tc>
        <w:tc>
          <w:tcPr>
            <w:tcW w:w="3570" w:type="dxa"/>
            <w:tcBorders>
              <w:top w:val="single" w:sz="4" w:space="0" w:color="auto"/>
              <w:left w:val="single" w:sz="4" w:space="0" w:color="auto"/>
              <w:bottom w:val="single" w:sz="4" w:space="0" w:color="auto"/>
              <w:right w:val="single" w:sz="4" w:space="0" w:color="auto"/>
            </w:tcBorders>
          </w:tcPr>
          <w:p w14:paraId="252AD670" w14:textId="77777777" w:rsidR="00500636" w:rsidRDefault="00500636" w:rsidP="00500636">
            <w:pPr>
              <w:rPr>
                <w:color w:val="FF0000"/>
              </w:rPr>
            </w:pPr>
          </w:p>
        </w:tc>
        <w:tc>
          <w:tcPr>
            <w:tcW w:w="210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A569AF9" w14:textId="6186920F" w:rsidR="00500636" w:rsidRPr="00500636" w:rsidRDefault="00500636" w:rsidP="00500636">
            <w:pPr>
              <w:rPr>
                <w:b/>
                <w:bCs/>
                <w:color w:val="FF0000"/>
              </w:rPr>
            </w:pPr>
            <w:r w:rsidRPr="00500636">
              <w:rPr>
                <w:b/>
                <w:bCs/>
              </w:rPr>
              <w:t>Designation</w:t>
            </w:r>
          </w:p>
        </w:tc>
        <w:tc>
          <w:tcPr>
            <w:tcW w:w="2505" w:type="dxa"/>
            <w:tcBorders>
              <w:top w:val="single" w:sz="4" w:space="0" w:color="auto"/>
              <w:left w:val="single" w:sz="4" w:space="0" w:color="auto"/>
              <w:bottom w:val="single" w:sz="4" w:space="0" w:color="auto"/>
              <w:right w:val="single" w:sz="4" w:space="0" w:color="auto"/>
            </w:tcBorders>
          </w:tcPr>
          <w:p w14:paraId="4960D569" w14:textId="77777777" w:rsidR="00500636" w:rsidRDefault="00500636" w:rsidP="00500636">
            <w:pPr>
              <w:rPr>
                <w:color w:val="FF0000"/>
              </w:rPr>
            </w:pPr>
          </w:p>
        </w:tc>
      </w:tr>
      <w:tr w:rsidR="00500636" w14:paraId="550A1285" w14:textId="77777777" w:rsidTr="0050063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715"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7E382548" w14:textId="649C3870" w:rsidR="00500636" w:rsidRPr="00500636" w:rsidRDefault="00500636" w:rsidP="00500636">
            <w:pPr>
              <w:rPr>
                <w:b/>
                <w:bCs/>
              </w:rPr>
            </w:pPr>
            <w:r>
              <w:rPr>
                <w:b/>
                <w:bCs/>
              </w:rPr>
              <w:t>Service/Department</w:t>
            </w:r>
          </w:p>
        </w:tc>
        <w:tc>
          <w:tcPr>
            <w:tcW w:w="3570" w:type="dxa"/>
            <w:tcBorders>
              <w:top w:val="single" w:sz="4" w:space="0" w:color="auto"/>
              <w:left w:val="single" w:sz="4" w:space="0" w:color="auto"/>
              <w:bottom w:val="single" w:sz="4" w:space="0" w:color="auto"/>
              <w:right w:val="single" w:sz="4" w:space="0" w:color="auto"/>
            </w:tcBorders>
          </w:tcPr>
          <w:p w14:paraId="4AFB3F2E" w14:textId="77777777" w:rsidR="00500636" w:rsidRDefault="00500636" w:rsidP="00500636">
            <w:pPr>
              <w:rPr>
                <w:color w:val="FF0000"/>
              </w:rPr>
            </w:pPr>
          </w:p>
        </w:tc>
        <w:tc>
          <w:tcPr>
            <w:tcW w:w="210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3B3A3A6" w14:textId="20D36C66" w:rsidR="00500636" w:rsidRPr="00500636" w:rsidRDefault="00500636" w:rsidP="00500636">
            <w:pPr>
              <w:rPr>
                <w:b/>
                <w:bCs/>
              </w:rPr>
            </w:pPr>
            <w:r>
              <w:rPr>
                <w:b/>
                <w:bCs/>
              </w:rPr>
              <w:t>Organisation</w:t>
            </w:r>
          </w:p>
        </w:tc>
        <w:tc>
          <w:tcPr>
            <w:tcW w:w="2505" w:type="dxa"/>
            <w:tcBorders>
              <w:top w:val="single" w:sz="4" w:space="0" w:color="auto"/>
              <w:left w:val="single" w:sz="4" w:space="0" w:color="auto"/>
              <w:bottom w:val="single" w:sz="4" w:space="0" w:color="auto"/>
              <w:right w:val="single" w:sz="4" w:space="0" w:color="auto"/>
            </w:tcBorders>
          </w:tcPr>
          <w:p w14:paraId="3D99EC46" w14:textId="77777777" w:rsidR="00500636" w:rsidRDefault="00500636" w:rsidP="00500636">
            <w:pPr>
              <w:rPr>
                <w:color w:val="FF0000"/>
              </w:rPr>
            </w:pPr>
          </w:p>
        </w:tc>
      </w:tr>
      <w:tr w:rsidR="00500636" w14:paraId="57234389" w14:textId="77777777" w:rsidTr="0050063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715"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7ADE158B" w14:textId="5FC4DF34" w:rsidR="00500636" w:rsidRDefault="00500636" w:rsidP="00500636">
            <w:pPr>
              <w:rPr>
                <w:b/>
                <w:bCs/>
              </w:rPr>
            </w:pPr>
            <w:r>
              <w:rPr>
                <w:b/>
                <w:bCs/>
              </w:rPr>
              <w:t>Contact Number</w:t>
            </w:r>
          </w:p>
        </w:tc>
        <w:tc>
          <w:tcPr>
            <w:tcW w:w="3570" w:type="dxa"/>
            <w:tcBorders>
              <w:top w:val="single" w:sz="4" w:space="0" w:color="auto"/>
              <w:left w:val="single" w:sz="4" w:space="0" w:color="auto"/>
              <w:bottom w:val="single" w:sz="4" w:space="0" w:color="auto"/>
              <w:right w:val="single" w:sz="4" w:space="0" w:color="auto"/>
            </w:tcBorders>
          </w:tcPr>
          <w:p w14:paraId="34ED7F24" w14:textId="77777777" w:rsidR="00500636" w:rsidRDefault="00500636" w:rsidP="00500636">
            <w:pPr>
              <w:rPr>
                <w:color w:val="FF0000"/>
              </w:rPr>
            </w:pPr>
          </w:p>
        </w:tc>
        <w:tc>
          <w:tcPr>
            <w:tcW w:w="210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633557B" w14:textId="735F920B" w:rsidR="00500636" w:rsidRDefault="00500636" w:rsidP="00500636">
            <w:pPr>
              <w:rPr>
                <w:b/>
                <w:bCs/>
              </w:rPr>
            </w:pPr>
            <w:r>
              <w:rPr>
                <w:b/>
                <w:bCs/>
              </w:rPr>
              <w:t>Email address</w:t>
            </w:r>
          </w:p>
        </w:tc>
        <w:tc>
          <w:tcPr>
            <w:tcW w:w="2505" w:type="dxa"/>
            <w:tcBorders>
              <w:top w:val="single" w:sz="4" w:space="0" w:color="auto"/>
              <w:left w:val="single" w:sz="4" w:space="0" w:color="auto"/>
              <w:bottom w:val="single" w:sz="4" w:space="0" w:color="auto"/>
              <w:right w:val="single" w:sz="4" w:space="0" w:color="auto"/>
            </w:tcBorders>
          </w:tcPr>
          <w:p w14:paraId="4A631B83" w14:textId="77777777" w:rsidR="00500636" w:rsidRDefault="00500636" w:rsidP="00500636">
            <w:pPr>
              <w:rPr>
                <w:color w:val="FF0000"/>
              </w:rPr>
            </w:pPr>
          </w:p>
        </w:tc>
      </w:tr>
      <w:tr w:rsidR="00500636" w14:paraId="404AAA02" w14:textId="77777777" w:rsidTr="0050063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715"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6914F99E" w14:textId="0096A2CE" w:rsidR="00500636" w:rsidRDefault="00500636" w:rsidP="00500636">
            <w:pPr>
              <w:rPr>
                <w:b/>
                <w:bCs/>
              </w:rPr>
            </w:pPr>
            <w:r>
              <w:rPr>
                <w:b/>
                <w:bCs/>
              </w:rPr>
              <w:t>Date of referral</w:t>
            </w:r>
          </w:p>
        </w:tc>
        <w:tc>
          <w:tcPr>
            <w:tcW w:w="3570" w:type="dxa"/>
            <w:tcBorders>
              <w:top w:val="single" w:sz="4" w:space="0" w:color="auto"/>
              <w:left w:val="single" w:sz="4" w:space="0" w:color="auto"/>
              <w:bottom w:val="single" w:sz="4" w:space="0" w:color="auto"/>
              <w:right w:val="single" w:sz="4" w:space="0" w:color="auto"/>
            </w:tcBorders>
          </w:tcPr>
          <w:p w14:paraId="64B91D34" w14:textId="77777777" w:rsidR="00500636" w:rsidRDefault="00500636" w:rsidP="00500636">
            <w:pPr>
              <w:rPr>
                <w:color w:val="FF0000"/>
              </w:rPr>
            </w:pPr>
          </w:p>
        </w:tc>
        <w:tc>
          <w:tcPr>
            <w:tcW w:w="210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CA248EE" w14:textId="77777777" w:rsidR="00500636" w:rsidRDefault="00500636" w:rsidP="00500636">
            <w:pPr>
              <w:rPr>
                <w:b/>
                <w:bCs/>
              </w:rPr>
            </w:pPr>
          </w:p>
        </w:tc>
        <w:tc>
          <w:tcPr>
            <w:tcW w:w="2505" w:type="dxa"/>
            <w:tcBorders>
              <w:top w:val="single" w:sz="4" w:space="0" w:color="auto"/>
              <w:left w:val="single" w:sz="4" w:space="0" w:color="auto"/>
              <w:bottom w:val="single" w:sz="4" w:space="0" w:color="auto"/>
              <w:right w:val="single" w:sz="4" w:space="0" w:color="auto"/>
            </w:tcBorders>
          </w:tcPr>
          <w:p w14:paraId="68D4A1A8" w14:textId="77777777" w:rsidR="00500636" w:rsidRDefault="00500636" w:rsidP="00500636">
            <w:pPr>
              <w:rPr>
                <w:color w:val="FF0000"/>
              </w:rPr>
            </w:pPr>
          </w:p>
        </w:tc>
      </w:tr>
      <w:tr w:rsidR="00500636" w14:paraId="6B7D853E" w14:textId="77777777" w:rsidTr="0050063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890" w:type="dxa"/>
            <w:gridSpan w:val="6"/>
            <w:tcBorders>
              <w:left w:val="single" w:sz="4" w:space="0" w:color="auto"/>
              <w:bottom w:val="single" w:sz="4" w:space="0" w:color="auto"/>
              <w:right w:val="single" w:sz="4" w:space="0" w:color="auto"/>
            </w:tcBorders>
            <w:shd w:val="clear" w:color="auto" w:fill="DAE9F7" w:themeFill="text2" w:themeFillTint="1A"/>
          </w:tcPr>
          <w:p w14:paraId="022AFCBA" w14:textId="77777777" w:rsidR="00E13D61" w:rsidRDefault="00500636" w:rsidP="00500636">
            <w:r w:rsidRPr="00500636">
              <w:t>I confirm that the child’s parent(s) / guardian(s) have been informed of this referral consent has been obtained.</w:t>
            </w:r>
          </w:p>
          <w:p w14:paraId="7B3997B2" w14:textId="59468A0D" w:rsidR="00500636" w:rsidRPr="00E13D61" w:rsidRDefault="00500636" w:rsidP="00500636">
            <w:r w:rsidRPr="00500636">
              <w:t>Tick as Appropriate:</w:t>
            </w:r>
          </w:p>
        </w:tc>
      </w:tr>
      <w:tr w:rsidR="00500636" w14:paraId="0FA9B9D3" w14:textId="7D4A7DD5" w:rsidTr="00500636">
        <w:trPr>
          <w:gridAfter w:val="4"/>
          <w:wAfter w:w="8970" w:type="dxa"/>
          <w:trHeight w:val="720"/>
        </w:trPr>
        <w:tc>
          <w:tcPr>
            <w:tcW w:w="975" w:type="dxa"/>
          </w:tcPr>
          <w:p w14:paraId="7FE502CF" w14:textId="19CF69AB" w:rsidR="00500636" w:rsidRPr="00500636" w:rsidRDefault="00500636" w:rsidP="00500636">
            <w:pPr>
              <w:jc w:val="center"/>
            </w:pPr>
            <w:r w:rsidRPr="00500636">
              <w:t>Yes</w:t>
            </w:r>
          </w:p>
        </w:tc>
        <w:tc>
          <w:tcPr>
            <w:tcW w:w="945" w:type="dxa"/>
          </w:tcPr>
          <w:p w14:paraId="2DCA5EB3" w14:textId="653EA60D" w:rsidR="00500636" w:rsidRPr="00500636" w:rsidRDefault="00500636">
            <w:r w:rsidRPr="00500636">
              <w:t>No</w:t>
            </w:r>
          </w:p>
        </w:tc>
      </w:tr>
    </w:tbl>
    <w:p w14:paraId="2D9E3D26" w14:textId="77777777" w:rsidR="00E13D61" w:rsidRDefault="00E13D61" w:rsidP="00500636">
      <w:pPr>
        <w:rPr>
          <w:sz w:val="22"/>
          <w:szCs w:val="22"/>
        </w:rPr>
      </w:pPr>
    </w:p>
    <w:p w14:paraId="42FB6D13" w14:textId="0C5BDECB" w:rsidR="004A29BC" w:rsidRPr="004A29BC" w:rsidRDefault="004A29BC" w:rsidP="004A29BC">
      <w:pPr>
        <w:rPr>
          <w:b/>
          <w:bCs/>
        </w:rPr>
      </w:pPr>
      <w:r>
        <w:rPr>
          <w:b/>
          <w:bCs/>
        </w:rPr>
        <w:t xml:space="preserve">Physiotherapy Referral Exclusion </w:t>
      </w:r>
      <w:proofErr w:type="spellStart"/>
      <w:r>
        <w:rPr>
          <w:b/>
          <w:bCs/>
        </w:rPr>
        <w:t>Criteria</w:t>
      </w:r>
      <w:r>
        <w:t>In</w:t>
      </w:r>
      <w:proofErr w:type="spellEnd"/>
      <w:r>
        <w:t xml:space="preserve"> line with the NICE Clinical Knowledge Summary guidance on common musculoskeletal presentations in children, the Children’s Physiotherapy Service does not accept referrals for the conditions listed below when they fall within normal developmental limits and no red</w:t>
      </w:r>
      <w:r>
        <w:noBreakHyphen/>
        <w:t>flag features are present. Children who are otherwise well, pain</w:t>
      </w:r>
      <w:r>
        <w:noBreakHyphen/>
        <w:t>free, meeting developmental milestones and have no functional limitations do not require physiotherapy intervention at this stage.</w:t>
      </w:r>
    </w:p>
    <w:p w14:paraId="42945C73" w14:textId="77777777" w:rsidR="004A29BC" w:rsidRDefault="004A29BC" w:rsidP="004A29BC">
      <w:r>
        <w:t>Referrals will therefore be declined where presentations meet the following criteria:</w:t>
      </w:r>
    </w:p>
    <w:p w14:paraId="50AB8CDB" w14:textId="77777777" w:rsidR="004A29BC" w:rsidRDefault="004A29BC" w:rsidP="004A29BC">
      <w:pPr>
        <w:numPr>
          <w:ilvl w:val="0"/>
          <w:numId w:val="2"/>
        </w:numPr>
        <w:spacing w:after="0" w:line="240" w:lineRule="auto"/>
        <w:rPr>
          <w:rFonts w:eastAsia="Times New Roman"/>
        </w:rPr>
      </w:pPr>
      <w:r>
        <w:rPr>
          <w:rFonts w:eastAsia="Times New Roman"/>
          <w:b/>
          <w:bCs/>
        </w:rPr>
        <w:t>Out</w:t>
      </w:r>
      <w:r>
        <w:rPr>
          <w:rFonts w:eastAsia="Times New Roman"/>
          <w:b/>
          <w:bCs/>
        </w:rPr>
        <w:noBreakHyphen/>
        <w:t>toeing gait</w:t>
      </w:r>
      <w:r>
        <w:rPr>
          <w:rFonts w:eastAsia="Times New Roman"/>
        </w:rPr>
        <w:t xml:space="preserve"> in children under 4 years of age with no pain, limp, functional impairment, or red</w:t>
      </w:r>
      <w:r>
        <w:rPr>
          <w:rFonts w:eastAsia="Times New Roman"/>
        </w:rPr>
        <w:noBreakHyphen/>
        <w:t>flag features</w:t>
      </w:r>
    </w:p>
    <w:p w14:paraId="604788AB" w14:textId="77777777" w:rsidR="004A29BC" w:rsidRDefault="004A29BC" w:rsidP="004A29BC">
      <w:pPr>
        <w:numPr>
          <w:ilvl w:val="0"/>
          <w:numId w:val="2"/>
        </w:numPr>
        <w:spacing w:after="0" w:line="240" w:lineRule="auto"/>
        <w:rPr>
          <w:rFonts w:eastAsia="Times New Roman"/>
        </w:rPr>
      </w:pPr>
      <w:proofErr w:type="gramStart"/>
      <w:r>
        <w:rPr>
          <w:rFonts w:eastAsia="Times New Roman"/>
          <w:b/>
          <w:bCs/>
        </w:rPr>
        <w:t>Bow legs</w:t>
      </w:r>
      <w:proofErr w:type="gramEnd"/>
      <w:r>
        <w:rPr>
          <w:rFonts w:eastAsia="Times New Roman"/>
          <w:b/>
          <w:bCs/>
        </w:rPr>
        <w:t xml:space="preserve"> (genu varum)</w:t>
      </w:r>
      <w:r>
        <w:rPr>
          <w:rFonts w:eastAsia="Times New Roman"/>
        </w:rPr>
        <w:t xml:space="preserve"> in children under 3 years of age who are otherwise well, pain</w:t>
      </w:r>
      <w:r>
        <w:rPr>
          <w:rFonts w:eastAsia="Times New Roman"/>
        </w:rPr>
        <w:noBreakHyphen/>
        <w:t>free, have normal growth and development, no functional impairment, and no red</w:t>
      </w:r>
      <w:r>
        <w:rPr>
          <w:rFonts w:eastAsia="Times New Roman"/>
        </w:rPr>
        <w:noBreakHyphen/>
        <w:t>flag features</w:t>
      </w:r>
    </w:p>
    <w:p w14:paraId="33530387" w14:textId="77777777" w:rsidR="004A29BC" w:rsidRDefault="004A29BC" w:rsidP="004A29BC">
      <w:pPr>
        <w:numPr>
          <w:ilvl w:val="0"/>
          <w:numId w:val="2"/>
        </w:numPr>
        <w:spacing w:after="0" w:line="240" w:lineRule="auto"/>
        <w:rPr>
          <w:rFonts w:eastAsia="Times New Roman"/>
        </w:rPr>
      </w:pPr>
      <w:r>
        <w:rPr>
          <w:rFonts w:eastAsia="Times New Roman"/>
          <w:b/>
          <w:bCs/>
        </w:rPr>
        <w:t>Curly toes</w:t>
      </w:r>
      <w:r>
        <w:rPr>
          <w:rFonts w:eastAsia="Times New Roman"/>
        </w:rPr>
        <w:t xml:space="preserve"> where the child is pain</w:t>
      </w:r>
      <w:r>
        <w:rPr>
          <w:rFonts w:eastAsia="Times New Roman"/>
        </w:rPr>
        <w:noBreakHyphen/>
        <w:t>free, has no skin thickening, blisters, history of trauma, or functional limitations, and toes are flexible and fully correctable</w:t>
      </w:r>
    </w:p>
    <w:p w14:paraId="12BB321B" w14:textId="77777777" w:rsidR="004A29BC" w:rsidRDefault="004A29BC" w:rsidP="004A29BC">
      <w:pPr>
        <w:numPr>
          <w:ilvl w:val="0"/>
          <w:numId w:val="2"/>
        </w:numPr>
        <w:spacing w:after="0" w:line="240" w:lineRule="auto"/>
        <w:rPr>
          <w:rFonts w:eastAsia="Times New Roman"/>
        </w:rPr>
      </w:pPr>
      <w:r>
        <w:rPr>
          <w:rFonts w:eastAsia="Times New Roman"/>
          <w:b/>
          <w:bCs/>
        </w:rPr>
        <w:lastRenderedPageBreak/>
        <w:t>Flat feet</w:t>
      </w:r>
      <w:r>
        <w:rPr>
          <w:rFonts w:eastAsia="Times New Roman"/>
        </w:rPr>
        <w:t xml:space="preserve"> in children under 6 years of age where the presentation is painless, symmetrical, development is age</w:t>
      </w:r>
      <w:r>
        <w:rPr>
          <w:rFonts w:eastAsia="Times New Roman"/>
        </w:rPr>
        <w:noBreakHyphen/>
        <w:t>appropriate, and there is no functional limitation</w:t>
      </w:r>
    </w:p>
    <w:p w14:paraId="327DE40A" w14:textId="77777777" w:rsidR="004A29BC" w:rsidRDefault="004A29BC" w:rsidP="004A29BC">
      <w:pPr>
        <w:numPr>
          <w:ilvl w:val="0"/>
          <w:numId w:val="2"/>
        </w:numPr>
        <w:spacing w:after="0" w:line="240" w:lineRule="auto"/>
        <w:rPr>
          <w:rFonts w:eastAsia="Times New Roman"/>
        </w:rPr>
      </w:pPr>
      <w:r>
        <w:rPr>
          <w:rFonts w:eastAsia="Times New Roman"/>
          <w:b/>
          <w:bCs/>
        </w:rPr>
        <w:t>Joint hypermobility</w:t>
      </w:r>
      <w:r>
        <w:rPr>
          <w:rFonts w:eastAsia="Times New Roman"/>
        </w:rPr>
        <w:t xml:space="preserve"> in the absence of pain, functional difficulties, or red</w:t>
      </w:r>
      <w:r>
        <w:rPr>
          <w:rFonts w:eastAsia="Times New Roman"/>
        </w:rPr>
        <w:noBreakHyphen/>
        <w:t>flag features</w:t>
      </w:r>
    </w:p>
    <w:p w14:paraId="22A2303F" w14:textId="77777777" w:rsidR="004A29BC" w:rsidRDefault="004A29BC" w:rsidP="004A29BC">
      <w:pPr>
        <w:numPr>
          <w:ilvl w:val="0"/>
          <w:numId w:val="2"/>
        </w:numPr>
        <w:spacing w:after="0" w:line="240" w:lineRule="auto"/>
        <w:rPr>
          <w:rFonts w:eastAsia="Times New Roman"/>
        </w:rPr>
      </w:pPr>
      <w:r>
        <w:rPr>
          <w:rFonts w:eastAsia="Times New Roman"/>
          <w:b/>
          <w:bCs/>
        </w:rPr>
        <w:t>In</w:t>
      </w:r>
      <w:r>
        <w:rPr>
          <w:rFonts w:eastAsia="Times New Roman"/>
          <w:b/>
          <w:bCs/>
        </w:rPr>
        <w:noBreakHyphen/>
        <w:t>toeing gait</w:t>
      </w:r>
      <w:r>
        <w:rPr>
          <w:rFonts w:eastAsia="Times New Roman"/>
        </w:rPr>
        <w:t xml:space="preserve"> in children under 8 years of age with pain free bilateral in-toeing with no functional limitations, red</w:t>
      </w:r>
      <w:r>
        <w:rPr>
          <w:rFonts w:eastAsia="Times New Roman"/>
        </w:rPr>
        <w:noBreakHyphen/>
        <w:t xml:space="preserve">flag features, or evidence of metatarsus </w:t>
      </w:r>
      <w:proofErr w:type="spellStart"/>
      <w:r>
        <w:rPr>
          <w:rFonts w:eastAsia="Times New Roman"/>
        </w:rPr>
        <w:t>adductus</w:t>
      </w:r>
      <w:proofErr w:type="spellEnd"/>
      <w:r>
        <w:rPr>
          <w:rFonts w:eastAsia="Times New Roman"/>
        </w:rPr>
        <w:t xml:space="preserve">. </w:t>
      </w:r>
    </w:p>
    <w:p w14:paraId="4321A7D8" w14:textId="77777777" w:rsidR="004A29BC" w:rsidRDefault="004A29BC" w:rsidP="004A29BC">
      <w:pPr>
        <w:numPr>
          <w:ilvl w:val="0"/>
          <w:numId w:val="2"/>
        </w:numPr>
        <w:spacing w:after="0" w:line="240" w:lineRule="auto"/>
        <w:rPr>
          <w:rFonts w:eastAsia="Times New Roman"/>
        </w:rPr>
      </w:pPr>
      <w:r>
        <w:rPr>
          <w:rFonts w:eastAsia="Times New Roman"/>
          <w:b/>
          <w:bCs/>
        </w:rPr>
        <w:t xml:space="preserve">Knock knees (genu </w:t>
      </w:r>
      <w:proofErr w:type="spellStart"/>
      <w:r>
        <w:rPr>
          <w:rFonts w:eastAsia="Times New Roman"/>
          <w:b/>
          <w:bCs/>
        </w:rPr>
        <w:t>valgum</w:t>
      </w:r>
      <w:proofErr w:type="spellEnd"/>
      <w:r>
        <w:rPr>
          <w:rFonts w:eastAsia="Times New Roman"/>
          <w:b/>
          <w:bCs/>
        </w:rPr>
        <w:t>)</w:t>
      </w:r>
      <w:r>
        <w:rPr>
          <w:rFonts w:eastAsia="Times New Roman"/>
        </w:rPr>
        <w:t xml:space="preserve"> in children aged 2–5 years where it is symmetrical, painless, does not impact function, and no red</w:t>
      </w:r>
      <w:r>
        <w:rPr>
          <w:rFonts w:eastAsia="Times New Roman"/>
        </w:rPr>
        <w:noBreakHyphen/>
        <w:t>flag features are identified</w:t>
      </w:r>
    </w:p>
    <w:p w14:paraId="57A13E77" w14:textId="0AB3A063" w:rsidR="004A29BC" w:rsidRPr="004A29BC" w:rsidRDefault="004A29BC" w:rsidP="004A29BC">
      <w:pPr>
        <w:pStyle w:val="ListParagraph"/>
        <w:numPr>
          <w:ilvl w:val="0"/>
          <w:numId w:val="2"/>
        </w:numPr>
        <w:spacing w:after="0" w:line="300" w:lineRule="atLeast"/>
        <w:rPr>
          <w:rFonts w:eastAsia="Times New Roman" w:cs="Segoe UI"/>
          <w:lang w:eastAsia="en-GB"/>
          <w14:ligatures w14:val="none"/>
        </w:rPr>
      </w:pPr>
      <w:r w:rsidRPr="00B3522E">
        <w:rPr>
          <w:rFonts w:eastAsia="Times New Roman" w:cs="Segoe UI"/>
          <w:b/>
          <w:bCs/>
          <w:lang w:eastAsia="en-GB"/>
          <w14:ligatures w14:val="none"/>
        </w:rPr>
        <w:t>Delayed walking</w:t>
      </w:r>
      <w:r w:rsidRPr="00B3522E">
        <w:rPr>
          <w:rFonts w:eastAsia="Times New Roman" w:cs="Segoe UI"/>
          <w:lang w:eastAsia="en-GB"/>
          <w14:ligatures w14:val="none"/>
        </w:rPr>
        <w:t xml:space="preserve"> in children who are walking before 15 months (girls) or 18 months (boys) and have no red flag features, including waddling gait, enlarged muscle bulk, proximal muscle weakness, frequent falls or clumsiness, delay or regression of other milestones, or family history of delayed walking or neuromuscular disease.</w:t>
      </w:r>
    </w:p>
    <w:p w14:paraId="5FE63E36" w14:textId="77777777" w:rsidR="004A29BC" w:rsidRDefault="004A29BC" w:rsidP="004A29BC">
      <w:r>
        <w:t>Children who fall outside these exclusion criteria, or where red</w:t>
      </w:r>
      <w:r>
        <w:noBreakHyphen/>
        <w:t xml:space="preserve">flag concerns are identified, remain appropriate for referral. If you have any questions or would like to discuss a patient or a potential referral, please contact the Children’s Physiotherapy Service on 0300 707 1476 or email </w:t>
      </w:r>
      <w:hyperlink r:id="rId7" w:history="1">
        <w:r>
          <w:rPr>
            <w:rStyle w:val="Hyperlink"/>
          </w:rPr>
          <w:t>wwl-tr.paedtherapyadmin@nhs.net</w:t>
        </w:r>
      </w:hyperlink>
      <w:r>
        <w:t>.</w:t>
      </w:r>
    </w:p>
    <w:p w14:paraId="0D1BFDD6" w14:textId="77777777" w:rsidR="004A29BC" w:rsidRDefault="004A29BC" w:rsidP="00500636">
      <w:pPr>
        <w:rPr>
          <w:sz w:val="22"/>
          <w:szCs w:val="22"/>
        </w:rPr>
      </w:pPr>
    </w:p>
    <w:p w14:paraId="6CBA3B72" w14:textId="77777777" w:rsidR="004A29BC" w:rsidRDefault="004A29BC" w:rsidP="00500636">
      <w:pPr>
        <w:rPr>
          <w:sz w:val="22"/>
          <w:szCs w:val="22"/>
        </w:rPr>
      </w:pPr>
    </w:p>
    <w:p w14:paraId="5899F87C" w14:textId="0E354B81" w:rsidR="00500636" w:rsidRPr="00500636" w:rsidRDefault="00500636" w:rsidP="00500636">
      <w:pPr>
        <w:rPr>
          <w:sz w:val="22"/>
          <w:szCs w:val="22"/>
        </w:rPr>
      </w:pPr>
      <w:r w:rsidRPr="00500636">
        <w:rPr>
          <w:sz w:val="22"/>
          <w:szCs w:val="22"/>
        </w:rPr>
        <w:t>Please send the completed form to Children’s Physiotherapy Services via Email to</w:t>
      </w:r>
    </w:p>
    <w:p w14:paraId="25DE94C0" w14:textId="77C65199" w:rsidR="00500636" w:rsidRPr="00E13D61" w:rsidRDefault="00500636" w:rsidP="00500636">
      <w:pPr>
        <w:rPr>
          <w:b/>
          <w:bCs/>
          <w:sz w:val="22"/>
          <w:szCs w:val="22"/>
        </w:rPr>
      </w:pPr>
      <w:r w:rsidRPr="00E13D61">
        <w:rPr>
          <w:b/>
          <w:bCs/>
          <w:sz w:val="22"/>
          <w:szCs w:val="22"/>
        </w:rPr>
        <w:t>wwl-tr.paedtherapyadmin@nhs.net</w:t>
      </w:r>
    </w:p>
    <w:p w14:paraId="66FD4C36" w14:textId="77777777" w:rsidR="00500636" w:rsidRPr="00500636" w:rsidRDefault="00500636" w:rsidP="00500636">
      <w:pPr>
        <w:rPr>
          <w:sz w:val="22"/>
          <w:szCs w:val="22"/>
        </w:rPr>
      </w:pPr>
      <w:r w:rsidRPr="00E13D61">
        <w:rPr>
          <w:b/>
          <w:bCs/>
          <w:sz w:val="22"/>
          <w:szCs w:val="22"/>
        </w:rPr>
        <w:t>Tel No</w:t>
      </w:r>
      <w:r w:rsidRPr="00500636">
        <w:rPr>
          <w:sz w:val="22"/>
          <w:szCs w:val="22"/>
        </w:rPr>
        <w:t>: General Enquiries – 0300 707 1476</w:t>
      </w:r>
    </w:p>
    <w:p w14:paraId="1E6191E1" w14:textId="77777777" w:rsidR="00500636" w:rsidRPr="00500636" w:rsidRDefault="00500636" w:rsidP="00500636">
      <w:pPr>
        <w:rPr>
          <w:sz w:val="22"/>
          <w:szCs w:val="22"/>
        </w:rPr>
      </w:pPr>
      <w:r w:rsidRPr="00500636">
        <w:rPr>
          <w:sz w:val="22"/>
          <w:szCs w:val="22"/>
        </w:rPr>
        <w:t>Alternatively, you can send this referral via post to:</w:t>
      </w:r>
    </w:p>
    <w:p w14:paraId="20262B8C" w14:textId="77777777" w:rsidR="00500636" w:rsidRPr="00E13D61" w:rsidRDefault="00500636" w:rsidP="00500636">
      <w:pPr>
        <w:rPr>
          <w:b/>
          <w:bCs/>
          <w:sz w:val="20"/>
          <w:szCs w:val="20"/>
        </w:rPr>
      </w:pPr>
      <w:r w:rsidRPr="00E13D61">
        <w:rPr>
          <w:b/>
          <w:bCs/>
          <w:sz w:val="20"/>
          <w:szCs w:val="20"/>
        </w:rPr>
        <w:t>Community Paediatric Occupational Therapy &amp; Physiotherapy Department</w:t>
      </w:r>
    </w:p>
    <w:p w14:paraId="73616649" w14:textId="77777777" w:rsidR="00500636" w:rsidRPr="00E13D61" w:rsidRDefault="00500636" w:rsidP="00500636">
      <w:pPr>
        <w:rPr>
          <w:b/>
          <w:bCs/>
          <w:sz w:val="20"/>
          <w:szCs w:val="20"/>
        </w:rPr>
      </w:pPr>
      <w:r w:rsidRPr="00E13D61">
        <w:rPr>
          <w:b/>
          <w:bCs/>
          <w:sz w:val="20"/>
          <w:szCs w:val="20"/>
        </w:rPr>
        <w:t>Children’s Therapy &amp; Audiology Service</w:t>
      </w:r>
    </w:p>
    <w:p w14:paraId="7A9DE2D8" w14:textId="77777777" w:rsidR="00500636" w:rsidRPr="00E13D61" w:rsidRDefault="00500636" w:rsidP="00500636">
      <w:pPr>
        <w:rPr>
          <w:b/>
          <w:bCs/>
          <w:sz w:val="20"/>
          <w:szCs w:val="20"/>
        </w:rPr>
      </w:pPr>
      <w:r w:rsidRPr="00E13D61">
        <w:rPr>
          <w:b/>
          <w:bCs/>
          <w:sz w:val="20"/>
          <w:szCs w:val="20"/>
        </w:rPr>
        <w:t>Platt Bridge Health Centre</w:t>
      </w:r>
    </w:p>
    <w:p w14:paraId="16148111" w14:textId="77777777" w:rsidR="00500636" w:rsidRPr="00E13D61" w:rsidRDefault="00500636" w:rsidP="00500636">
      <w:pPr>
        <w:rPr>
          <w:b/>
          <w:bCs/>
          <w:sz w:val="20"/>
          <w:szCs w:val="20"/>
        </w:rPr>
      </w:pPr>
      <w:r w:rsidRPr="00E13D61">
        <w:rPr>
          <w:b/>
          <w:bCs/>
          <w:sz w:val="20"/>
          <w:szCs w:val="20"/>
        </w:rPr>
        <w:t>Rivington Avenue</w:t>
      </w:r>
    </w:p>
    <w:p w14:paraId="2BA821C0" w14:textId="77777777" w:rsidR="00500636" w:rsidRPr="00E13D61" w:rsidRDefault="00500636" w:rsidP="00500636">
      <w:pPr>
        <w:rPr>
          <w:b/>
          <w:bCs/>
          <w:sz w:val="20"/>
          <w:szCs w:val="20"/>
        </w:rPr>
      </w:pPr>
      <w:r w:rsidRPr="00E13D61">
        <w:rPr>
          <w:b/>
          <w:bCs/>
          <w:sz w:val="20"/>
          <w:szCs w:val="20"/>
        </w:rPr>
        <w:t>Platt Bridge</w:t>
      </w:r>
    </w:p>
    <w:p w14:paraId="6C237B8B" w14:textId="77777777" w:rsidR="00500636" w:rsidRPr="00E13D61" w:rsidRDefault="00500636" w:rsidP="00500636">
      <w:pPr>
        <w:rPr>
          <w:b/>
          <w:bCs/>
          <w:sz w:val="20"/>
          <w:szCs w:val="20"/>
        </w:rPr>
      </w:pPr>
      <w:r w:rsidRPr="00E13D61">
        <w:rPr>
          <w:b/>
          <w:bCs/>
          <w:sz w:val="20"/>
          <w:szCs w:val="20"/>
        </w:rPr>
        <w:t>Wigan</w:t>
      </w:r>
    </w:p>
    <w:p w14:paraId="3E90C98F" w14:textId="28477790" w:rsidR="00500636" w:rsidRPr="00E13D61" w:rsidRDefault="00500636" w:rsidP="00500636">
      <w:pPr>
        <w:rPr>
          <w:b/>
          <w:bCs/>
          <w:sz w:val="20"/>
          <w:szCs w:val="20"/>
        </w:rPr>
      </w:pPr>
      <w:r w:rsidRPr="00E13D61">
        <w:rPr>
          <w:b/>
          <w:bCs/>
          <w:sz w:val="20"/>
          <w:szCs w:val="20"/>
        </w:rPr>
        <w:t>WN2 5NG</w:t>
      </w:r>
    </w:p>
    <w:sectPr w:rsidR="00500636" w:rsidRPr="00E13D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54028"/>
    <w:multiLevelType w:val="multilevel"/>
    <w:tmpl w:val="E68C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1101D5"/>
    <w:multiLevelType w:val="multilevel"/>
    <w:tmpl w:val="ED0C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95468030">
    <w:abstractNumId w:val="0"/>
  </w:num>
  <w:num w:numId="2" w16cid:durableId="1081832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CB"/>
    <w:rsid w:val="001A47BD"/>
    <w:rsid w:val="002265CB"/>
    <w:rsid w:val="00276B76"/>
    <w:rsid w:val="00420178"/>
    <w:rsid w:val="004A29BC"/>
    <w:rsid w:val="004B7C86"/>
    <w:rsid w:val="004D31BF"/>
    <w:rsid w:val="00500636"/>
    <w:rsid w:val="005C6A23"/>
    <w:rsid w:val="006B3639"/>
    <w:rsid w:val="006D772B"/>
    <w:rsid w:val="00AA702C"/>
    <w:rsid w:val="00C52085"/>
    <w:rsid w:val="00E13D61"/>
    <w:rsid w:val="00E3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F6E6"/>
  <w15:chartTrackingRefBased/>
  <w15:docId w15:val="{31709453-F098-4151-A6A4-245304AA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5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5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5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5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5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5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5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5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5CB"/>
    <w:rPr>
      <w:rFonts w:eastAsiaTheme="majorEastAsia" w:cstheme="majorBidi"/>
      <w:color w:val="272727" w:themeColor="text1" w:themeTint="D8"/>
    </w:rPr>
  </w:style>
  <w:style w:type="paragraph" w:styleId="Title">
    <w:name w:val="Title"/>
    <w:basedOn w:val="Normal"/>
    <w:next w:val="Normal"/>
    <w:link w:val="TitleChar"/>
    <w:uiPriority w:val="10"/>
    <w:qFormat/>
    <w:rsid w:val="00226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5CB"/>
    <w:pPr>
      <w:spacing w:before="160"/>
      <w:jc w:val="center"/>
    </w:pPr>
    <w:rPr>
      <w:i/>
      <w:iCs/>
      <w:color w:val="404040" w:themeColor="text1" w:themeTint="BF"/>
    </w:rPr>
  </w:style>
  <w:style w:type="character" w:customStyle="1" w:styleId="QuoteChar">
    <w:name w:val="Quote Char"/>
    <w:basedOn w:val="DefaultParagraphFont"/>
    <w:link w:val="Quote"/>
    <w:uiPriority w:val="29"/>
    <w:rsid w:val="002265CB"/>
    <w:rPr>
      <w:i/>
      <w:iCs/>
      <w:color w:val="404040" w:themeColor="text1" w:themeTint="BF"/>
    </w:rPr>
  </w:style>
  <w:style w:type="paragraph" w:styleId="ListParagraph">
    <w:name w:val="List Paragraph"/>
    <w:basedOn w:val="Normal"/>
    <w:uiPriority w:val="34"/>
    <w:qFormat/>
    <w:rsid w:val="002265CB"/>
    <w:pPr>
      <w:ind w:left="720"/>
      <w:contextualSpacing/>
    </w:pPr>
  </w:style>
  <w:style w:type="character" w:styleId="IntenseEmphasis">
    <w:name w:val="Intense Emphasis"/>
    <w:basedOn w:val="DefaultParagraphFont"/>
    <w:uiPriority w:val="21"/>
    <w:qFormat/>
    <w:rsid w:val="002265CB"/>
    <w:rPr>
      <w:i/>
      <w:iCs/>
      <w:color w:val="0F4761" w:themeColor="accent1" w:themeShade="BF"/>
    </w:rPr>
  </w:style>
  <w:style w:type="paragraph" w:styleId="IntenseQuote">
    <w:name w:val="Intense Quote"/>
    <w:basedOn w:val="Normal"/>
    <w:next w:val="Normal"/>
    <w:link w:val="IntenseQuoteChar"/>
    <w:uiPriority w:val="30"/>
    <w:qFormat/>
    <w:rsid w:val="00226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5CB"/>
    <w:rPr>
      <w:i/>
      <w:iCs/>
      <w:color w:val="0F4761" w:themeColor="accent1" w:themeShade="BF"/>
    </w:rPr>
  </w:style>
  <w:style w:type="character" w:styleId="IntenseReference">
    <w:name w:val="Intense Reference"/>
    <w:basedOn w:val="DefaultParagraphFont"/>
    <w:uiPriority w:val="32"/>
    <w:qFormat/>
    <w:rsid w:val="002265CB"/>
    <w:rPr>
      <w:b/>
      <w:bCs/>
      <w:smallCaps/>
      <w:color w:val="0F4761" w:themeColor="accent1" w:themeShade="BF"/>
      <w:spacing w:val="5"/>
    </w:rPr>
  </w:style>
  <w:style w:type="paragraph" w:customStyle="1" w:styleId="Default">
    <w:name w:val="Default"/>
    <w:rsid w:val="002265CB"/>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226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5CB"/>
  </w:style>
  <w:style w:type="character" w:styleId="Hyperlink">
    <w:name w:val="Hyperlink"/>
    <w:basedOn w:val="DefaultParagraphFont"/>
    <w:uiPriority w:val="99"/>
    <w:unhideWhenUsed/>
    <w:rsid w:val="002265C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wl-tr.paedtherapyadmin@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wl-tr.paedtherapyadmin@nhs.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Close</dc:creator>
  <cp:keywords/>
  <dc:description/>
  <cp:lastModifiedBy>Ashley Szaloky</cp:lastModifiedBy>
  <cp:revision>2</cp:revision>
  <dcterms:created xsi:type="dcterms:W3CDTF">2026-04-29T11:58:00Z</dcterms:created>
  <dcterms:modified xsi:type="dcterms:W3CDTF">2026-04-29T11:58:00Z</dcterms:modified>
</cp:coreProperties>
</file>