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34193" w14:textId="23E82A09" w:rsidR="003A3C7B" w:rsidRPr="00D33F5C" w:rsidRDefault="00AC0A6A">
      <w:pPr>
        <w:rPr>
          <w:rFonts w:asciiTheme="minorHAnsi" w:hAnsiTheme="minorHAnsi" w:cstheme="minorHAnsi"/>
          <w:color w:val="FFFFFF" w:themeColor="background1"/>
          <w:sz w:val="28"/>
          <w:szCs w:val="28"/>
        </w:rPr>
      </w:pPr>
      <w:r w:rsidRPr="00D33F5C">
        <w:rPr>
          <w:rFonts w:asciiTheme="minorHAnsi" w:hAnsiTheme="minorHAnsi" w:cstheme="minorHAnsi"/>
          <w:b/>
          <w:color w:val="FFFFFF" w:themeColor="background1"/>
          <w:szCs w:val="24"/>
        </w:rPr>
        <w:t>Agenda item: [</w:t>
      </w:r>
      <w:r w:rsidR="00B72896">
        <w:rPr>
          <w:rFonts w:asciiTheme="minorHAnsi" w:hAnsiTheme="minorHAnsi" w:cstheme="minorHAnsi"/>
          <w:b/>
          <w:color w:val="FFFFFF" w:themeColor="background1"/>
          <w:szCs w:val="24"/>
        </w:rPr>
        <w:t>27</w:t>
      </w:r>
      <w:r w:rsidR="00D33F5C">
        <w:rPr>
          <w:rFonts w:asciiTheme="minorHAnsi" w:hAnsiTheme="minorHAnsi" w:cstheme="minorHAnsi"/>
          <w:b/>
          <w:color w:val="FFFFFF" w:themeColor="background1"/>
          <w:szCs w:val="24"/>
        </w:rPr>
        <w:t>]</w:t>
      </w:r>
      <w:r w:rsidR="00761646" w:rsidRPr="00D33F5C">
        <w:rPr>
          <w:noProof/>
        </w:rPr>
        <w:t xml:space="preserve"> </w:t>
      </w:r>
    </w:p>
    <w:p w14:paraId="4EE782A9" w14:textId="77777777" w:rsidR="004B188D" w:rsidRDefault="004B188D"/>
    <w:p w14:paraId="228C7A91" w14:textId="77777777" w:rsidR="003A3C7B" w:rsidRDefault="003A3C7B"/>
    <w:p w14:paraId="0246D91B" w14:textId="77777777" w:rsidR="003A3C7B" w:rsidRDefault="003A3C7B"/>
    <w:p w14:paraId="73039EC6" w14:textId="77777777" w:rsidR="003A3C7B" w:rsidRDefault="003A3C7B"/>
    <w:p w14:paraId="6CEEF416" w14:textId="77777777" w:rsidR="003A3C7B" w:rsidRDefault="003A3C7B"/>
    <w:p w14:paraId="2616DEF7" w14:textId="77777777" w:rsidR="00AC0A6A" w:rsidRDefault="00AC0A6A"/>
    <w:tbl>
      <w:tblPr>
        <w:tblStyle w:val="TableGrid"/>
        <w:tblW w:w="0" w:type="auto"/>
        <w:tblLook w:val="04A0" w:firstRow="1" w:lastRow="0" w:firstColumn="1" w:lastColumn="0" w:noHBand="0" w:noVBand="1"/>
      </w:tblPr>
      <w:tblGrid>
        <w:gridCol w:w="2122"/>
        <w:gridCol w:w="7507"/>
      </w:tblGrid>
      <w:tr w:rsidR="004B188D" w14:paraId="51BD56DA" w14:textId="77777777" w:rsidTr="008925C7">
        <w:trPr>
          <w:trHeight w:hRule="exact" w:val="567"/>
        </w:trPr>
        <w:tc>
          <w:tcPr>
            <w:tcW w:w="2122" w:type="dxa"/>
            <w:vAlign w:val="center"/>
          </w:tcPr>
          <w:p w14:paraId="4939CB26" w14:textId="77777777" w:rsidR="004B188D" w:rsidRDefault="004B188D" w:rsidP="004B188D">
            <w:pPr>
              <w:rPr>
                <w:rFonts w:cs="Calibri"/>
                <w:b/>
                <w:sz w:val="24"/>
              </w:rPr>
            </w:pPr>
            <w:r>
              <w:rPr>
                <w:rFonts w:cs="Calibri"/>
                <w:b/>
                <w:sz w:val="24"/>
              </w:rPr>
              <w:t>Title of report:</w:t>
            </w:r>
          </w:p>
        </w:tc>
        <w:tc>
          <w:tcPr>
            <w:tcW w:w="7507" w:type="dxa"/>
            <w:vAlign w:val="center"/>
          </w:tcPr>
          <w:p w14:paraId="493357D5" w14:textId="758CEFCF" w:rsidR="005F6CC6" w:rsidRPr="00F935A1" w:rsidRDefault="005A7B94" w:rsidP="006424A7">
            <w:pPr>
              <w:rPr>
                <w:rFonts w:asciiTheme="minorHAnsi" w:hAnsiTheme="minorHAnsi" w:cstheme="minorHAnsi"/>
                <w:sz w:val="24"/>
                <w:szCs w:val="24"/>
              </w:rPr>
            </w:pPr>
            <w:r>
              <w:rPr>
                <w:rFonts w:asciiTheme="minorHAnsi" w:hAnsiTheme="minorHAnsi" w:cstheme="minorHAnsi"/>
                <w:sz w:val="24"/>
                <w:szCs w:val="24"/>
              </w:rPr>
              <w:t>IPC B</w:t>
            </w:r>
            <w:r w:rsidR="00BF584A">
              <w:rPr>
                <w:rFonts w:asciiTheme="minorHAnsi" w:hAnsiTheme="minorHAnsi" w:cstheme="minorHAnsi"/>
                <w:sz w:val="24"/>
                <w:szCs w:val="24"/>
              </w:rPr>
              <w:t>oard Assurance Framework</w:t>
            </w:r>
            <w:r w:rsidR="00121220">
              <w:rPr>
                <w:rFonts w:asciiTheme="minorHAnsi" w:hAnsiTheme="minorHAnsi" w:cstheme="minorHAnsi"/>
                <w:sz w:val="24"/>
                <w:szCs w:val="24"/>
              </w:rPr>
              <w:t xml:space="preserve"> update</w:t>
            </w:r>
          </w:p>
        </w:tc>
      </w:tr>
      <w:tr w:rsidR="004B188D" w14:paraId="33F0B359" w14:textId="77777777" w:rsidTr="008925C7">
        <w:trPr>
          <w:trHeight w:hRule="exact" w:val="567"/>
        </w:trPr>
        <w:tc>
          <w:tcPr>
            <w:tcW w:w="2122" w:type="dxa"/>
            <w:vAlign w:val="center"/>
          </w:tcPr>
          <w:p w14:paraId="67B9C62E" w14:textId="77777777" w:rsidR="004B188D" w:rsidRDefault="004B188D" w:rsidP="004B188D">
            <w:pPr>
              <w:rPr>
                <w:rFonts w:cs="Calibri"/>
                <w:b/>
                <w:sz w:val="24"/>
              </w:rPr>
            </w:pPr>
            <w:r>
              <w:rPr>
                <w:rFonts w:cs="Calibri"/>
                <w:b/>
                <w:sz w:val="24"/>
              </w:rPr>
              <w:t>Presented to:</w:t>
            </w:r>
          </w:p>
        </w:tc>
        <w:tc>
          <w:tcPr>
            <w:tcW w:w="7507" w:type="dxa"/>
            <w:vAlign w:val="center"/>
          </w:tcPr>
          <w:p w14:paraId="5CF4BC82" w14:textId="0A6C0B81" w:rsidR="004B188D" w:rsidRPr="009D3E3B" w:rsidRDefault="00A20309" w:rsidP="00A61143">
            <w:pPr>
              <w:rPr>
                <w:rFonts w:cs="Calibri"/>
                <w:sz w:val="24"/>
              </w:rPr>
            </w:pPr>
            <w:r>
              <w:rPr>
                <w:rFonts w:cs="Calibri"/>
                <w:sz w:val="24"/>
              </w:rPr>
              <w:t xml:space="preserve">WWL </w:t>
            </w:r>
            <w:r w:rsidR="00121220">
              <w:rPr>
                <w:rFonts w:cs="Calibri"/>
                <w:sz w:val="24"/>
              </w:rPr>
              <w:t xml:space="preserve">Board </w:t>
            </w:r>
            <w:r w:rsidR="00AF7D51">
              <w:rPr>
                <w:rFonts w:cs="Calibri"/>
                <w:sz w:val="24"/>
              </w:rPr>
              <w:t xml:space="preserve"> </w:t>
            </w:r>
          </w:p>
        </w:tc>
      </w:tr>
      <w:tr w:rsidR="004B188D" w14:paraId="09751A69" w14:textId="77777777" w:rsidTr="008925C7">
        <w:trPr>
          <w:trHeight w:hRule="exact" w:val="567"/>
        </w:trPr>
        <w:tc>
          <w:tcPr>
            <w:tcW w:w="2122" w:type="dxa"/>
            <w:vAlign w:val="center"/>
          </w:tcPr>
          <w:p w14:paraId="341D3B4B" w14:textId="77777777" w:rsidR="004B188D" w:rsidRPr="00DD621C" w:rsidRDefault="004B188D" w:rsidP="004B188D">
            <w:pPr>
              <w:rPr>
                <w:rFonts w:cs="Calibri"/>
                <w:b/>
                <w:color w:val="C00000"/>
                <w:sz w:val="24"/>
              </w:rPr>
            </w:pPr>
            <w:r w:rsidRPr="00AF7AED">
              <w:rPr>
                <w:rFonts w:cs="Calibri"/>
                <w:b/>
                <w:color w:val="auto"/>
                <w:sz w:val="24"/>
              </w:rPr>
              <w:t>On:</w:t>
            </w:r>
          </w:p>
        </w:tc>
        <w:tc>
          <w:tcPr>
            <w:tcW w:w="7507" w:type="dxa"/>
            <w:vAlign w:val="center"/>
          </w:tcPr>
          <w:p w14:paraId="60787D8B" w14:textId="290E7372" w:rsidR="004B188D" w:rsidRPr="00DD621C" w:rsidRDefault="00EC7978" w:rsidP="00A61143">
            <w:pPr>
              <w:rPr>
                <w:rFonts w:cs="Calibri"/>
                <w:color w:val="C00000"/>
                <w:sz w:val="24"/>
              </w:rPr>
            </w:pPr>
            <w:r>
              <w:rPr>
                <w:rFonts w:cs="Calibri"/>
                <w:color w:val="C00000"/>
                <w:sz w:val="24"/>
              </w:rPr>
              <w:t xml:space="preserve"> </w:t>
            </w:r>
            <w:r w:rsidRPr="00EC7978">
              <w:rPr>
                <w:rFonts w:cs="Calibri"/>
                <w:color w:val="auto"/>
                <w:sz w:val="24"/>
              </w:rPr>
              <w:t>2 February</w:t>
            </w:r>
            <w:r w:rsidR="00AF7AED" w:rsidRPr="00EC7978">
              <w:rPr>
                <w:rFonts w:cs="Calibri"/>
                <w:color w:val="auto"/>
                <w:sz w:val="24"/>
              </w:rPr>
              <w:t xml:space="preserve"> 202</w:t>
            </w:r>
            <w:r w:rsidRPr="00EC7978">
              <w:rPr>
                <w:rFonts w:cs="Calibri"/>
                <w:color w:val="auto"/>
                <w:sz w:val="24"/>
              </w:rPr>
              <w:t>2</w:t>
            </w:r>
          </w:p>
        </w:tc>
      </w:tr>
      <w:tr w:rsidR="004B188D" w14:paraId="4ACCB8BE" w14:textId="77777777" w:rsidTr="008925C7">
        <w:trPr>
          <w:trHeight w:hRule="exact" w:val="567"/>
        </w:trPr>
        <w:tc>
          <w:tcPr>
            <w:tcW w:w="2122" w:type="dxa"/>
            <w:vAlign w:val="center"/>
          </w:tcPr>
          <w:p w14:paraId="6C82EA9C" w14:textId="77777777" w:rsidR="004B188D" w:rsidRDefault="004B188D" w:rsidP="004B188D">
            <w:pPr>
              <w:rPr>
                <w:rFonts w:cs="Calibri"/>
                <w:b/>
                <w:sz w:val="24"/>
              </w:rPr>
            </w:pPr>
            <w:r>
              <w:rPr>
                <w:rFonts w:cs="Calibri"/>
                <w:b/>
                <w:sz w:val="24"/>
              </w:rPr>
              <w:t>Presented by:</w:t>
            </w:r>
          </w:p>
        </w:tc>
        <w:tc>
          <w:tcPr>
            <w:tcW w:w="7507" w:type="dxa"/>
            <w:vAlign w:val="center"/>
          </w:tcPr>
          <w:p w14:paraId="756F52E9" w14:textId="62DB014C" w:rsidR="004B188D" w:rsidRPr="009D3E3B" w:rsidRDefault="00AC0A6A" w:rsidP="009D24E0">
            <w:pPr>
              <w:rPr>
                <w:rFonts w:cs="Calibri"/>
                <w:sz w:val="24"/>
              </w:rPr>
            </w:pPr>
            <w:r>
              <w:rPr>
                <w:rFonts w:cs="Calibri"/>
                <w:sz w:val="24"/>
              </w:rPr>
              <w:t>[</w:t>
            </w:r>
            <w:r w:rsidR="009D24E0">
              <w:rPr>
                <w:rFonts w:cs="Calibri"/>
                <w:sz w:val="24"/>
              </w:rPr>
              <w:t>Rabina Tindale, C</w:t>
            </w:r>
            <w:r w:rsidR="005F6CC6">
              <w:rPr>
                <w:rFonts w:cs="Calibri"/>
                <w:sz w:val="24"/>
              </w:rPr>
              <w:t xml:space="preserve">hief Nurse, </w:t>
            </w:r>
            <w:r w:rsidR="00375146">
              <w:rPr>
                <w:rFonts w:cs="Calibri"/>
                <w:sz w:val="24"/>
              </w:rPr>
              <w:t>D</w:t>
            </w:r>
            <w:r w:rsidR="005F6CC6">
              <w:rPr>
                <w:rFonts w:cs="Calibri"/>
                <w:sz w:val="24"/>
              </w:rPr>
              <w:t xml:space="preserve">irector </w:t>
            </w:r>
            <w:r w:rsidR="00375146">
              <w:rPr>
                <w:rFonts w:cs="Calibri"/>
                <w:sz w:val="24"/>
              </w:rPr>
              <w:t>IPC</w:t>
            </w:r>
            <w:r>
              <w:rPr>
                <w:rFonts w:cs="Calibri"/>
                <w:sz w:val="24"/>
              </w:rPr>
              <w:t>]</w:t>
            </w:r>
          </w:p>
        </w:tc>
      </w:tr>
      <w:tr w:rsidR="00DF7EA6" w14:paraId="0E180047" w14:textId="77777777" w:rsidTr="008925C7">
        <w:trPr>
          <w:trHeight w:hRule="exact" w:val="567"/>
        </w:trPr>
        <w:tc>
          <w:tcPr>
            <w:tcW w:w="2122" w:type="dxa"/>
            <w:vAlign w:val="center"/>
          </w:tcPr>
          <w:p w14:paraId="2AD833DB" w14:textId="77777777" w:rsidR="00DF7EA6" w:rsidRDefault="00DF7EA6" w:rsidP="004B188D">
            <w:pPr>
              <w:rPr>
                <w:rFonts w:cs="Calibri"/>
                <w:b/>
                <w:sz w:val="24"/>
              </w:rPr>
            </w:pPr>
            <w:r>
              <w:rPr>
                <w:rFonts w:cs="Calibri"/>
                <w:b/>
                <w:sz w:val="24"/>
              </w:rPr>
              <w:t>Prepared by:</w:t>
            </w:r>
          </w:p>
        </w:tc>
        <w:tc>
          <w:tcPr>
            <w:tcW w:w="7507" w:type="dxa"/>
            <w:vAlign w:val="center"/>
          </w:tcPr>
          <w:p w14:paraId="434A2270" w14:textId="646ED545" w:rsidR="00DF7EA6" w:rsidRPr="009D3E3B" w:rsidRDefault="00AC0A6A" w:rsidP="00375146">
            <w:pPr>
              <w:rPr>
                <w:rFonts w:cs="Calibri"/>
                <w:sz w:val="24"/>
              </w:rPr>
            </w:pPr>
            <w:r>
              <w:rPr>
                <w:rFonts w:cs="Calibri"/>
                <w:sz w:val="24"/>
              </w:rPr>
              <w:t>[</w:t>
            </w:r>
            <w:r w:rsidR="00F2193B">
              <w:rPr>
                <w:rFonts w:cs="Calibri"/>
                <w:sz w:val="24"/>
              </w:rPr>
              <w:t>Julie O’Malley</w:t>
            </w:r>
            <w:r w:rsidR="00375146">
              <w:rPr>
                <w:rFonts w:cs="Calibri"/>
                <w:sz w:val="24"/>
              </w:rPr>
              <w:t>, Deputy D</w:t>
            </w:r>
            <w:r w:rsidR="005F6CC6">
              <w:rPr>
                <w:rFonts w:cs="Calibri"/>
                <w:sz w:val="24"/>
              </w:rPr>
              <w:t xml:space="preserve">irector </w:t>
            </w:r>
            <w:r w:rsidR="00375146">
              <w:rPr>
                <w:rFonts w:cs="Calibri"/>
                <w:sz w:val="24"/>
              </w:rPr>
              <w:t>IPC</w:t>
            </w:r>
            <w:r>
              <w:rPr>
                <w:rFonts w:cs="Calibri"/>
                <w:sz w:val="24"/>
              </w:rPr>
              <w:t>]</w:t>
            </w:r>
          </w:p>
        </w:tc>
      </w:tr>
      <w:tr w:rsidR="00DF7EA6" w14:paraId="761B4C5F" w14:textId="77777777" w:rsidTr="008925C7">
        <w:trPr>
          <w:trHeight w:hRule="exact" w:val="567"/>
        </w:trPr>
        <w:tc>
          <w:tcPr>
            <w:tcW w:w="2122" w:type="dxa"/>
            <w:vAlign w:val="center"/>
          </w:tcPr>
          <w:p w14:paraId="49CF5240" w14:textId="77777777" w:rsidR="00DF7EA6" w:rsidRDefault="00DF7EA6" w:rsidP="004B188D">
            <w:pPr>
              <w:rPr>
                <w:rFonts w:cs="Calibri"/>
                <w:b/>
                <w:sz w:val="24"/>
              </w:rPr>
            </w:pPr>
            <w:r>
              <w:rPr>
                <w:rFonts w:cs="Calibri"/>
                <w:b/>
                <w:sz w:val="24"/>
              </w:rPr>
              <w:t>Contact details:</w:t>
            </w:r>
          </w:p>
        </w:tc>
        <w:tc>
          <w:tcPr>
            <w:tcW w:w="7507" w:type="dxa"/>
            <w:vAlign w:val="center"/>
          </w:tcPr>
          <w:p w14:paraId="31932C67" w14:textId="0361442E" w:rsidR="00DF7EA6" w:rsidRPr="009D3E3B" w:rsidRDefault="00FA6343" w:rsidP="005F6CC6">
            <w:pPr>
              <w:rPr>
                <w:rFonts w:cs="Calibri"/>
                <w:sz w:val="24"/>
              </w:rPr>
            </w:pPr>
            <w:r w:rsidRPr="00FA6343">
              <w:rPr>
                <w:rFonts w:cs="Calibri"/>
                <w:sz w:val="24"/>
              </w:rPr>
              <w:t xml:space="preserve">T: 01942 773115 E: </w:t>
            </w:r>
            <w:r>
              <w:rPr>
                <w:rFonts w:cs="Calibri"/>
                <w:sz w:val="24"/>
              </w:rPr>
              <w:t>Julie.omalley</w:t>
            </w:r>
            <w:r w:rsidRPr="00FA6343">
              <w:rPr>
                <w:rFonts w:cs="Calibri"/>
                <w:sz w:val="24"/>
              </w:rPr>
              <w:t>@wwl.nhs.uk</w:t>
            </w:r>
          </w:p>
        </w:tc>
      </w:tr>
    </w:tbl>
    <w:p w14:paraId="104DDA5E" w14:textId="77777777" w:rsidR="004B188D" w:rsidRPr="005A3102" w:rsidRDefault="004B188D" w:rsidP="00FC4A6E">
      <w:pPr>
        <w:jc w:val="both"/>
        <w:rPr>
          <w:rFonts w:cs="Calibri"/>
          <w:b/>
          <w:szCs w:val="24"/>
        </w:rPr>
      </w:pPr>
    </w:p>
    <w:p w14:paraId="15BEF363" w14:textId="77777777" w:rsidR="001D5212" w:rsidRPr="00BF584A" w:rsidRDefault="00822E37" w:rsidP="00842F2D">
      <w:pPr>
        <w:jc w:val="both"/>
        <w:rPr>
          <w:rFonts w:cs="Calibri"/>
          <w:b/>
          <w:szCs w:val="24"/>
        </w:rPr>
      </w:pPr>
      <w:r w:rsidRPr="00BF584A">
        <w:rPr>
          <w:rFonts w:cs="Calibri"/>
          <w:b/>
          <w:szCs w:val="24"/>
        </w:rPr>
        <w:t>Executive summary</w:t>
      </w:r>
    </w:p>
    <w:p w14:paraId="15D10001" w14:textId="2A43658A" w:rsidR="00BF584A" w:rsidRDefault="00BF584A" w:rsidP="00BF584A">
      <w:pPr>
        <w:tabs>
          <w:tab w:val="left" w:pos="2213"/>
        </w:tabs>
        <w:rPr>
          <w:b/>
          <w:bCs/>
          <w:szCs w:val="24"/>
        </w:rPr>
      </w:pPr>
      <w:r w:rsidRPr="00BF584A">
        <w:rPr>
          <w:b/>
          <w:bCs/>
          <w:szCs w:val="24"/>
        </w:rPr>
        <w:t>Summary</w:t>
      </w:r>
    </w:p>
    <w:p w14:paraId="7DF9076A" w14:textId="41BC6A87" w:rsidR="00A20309" w:rsidRDefault="00A20309" w:rsidP="00A20309">
      <w:pPr>
        <w:tabs>
          <w:tab w:val="left" w:pos="2213"/>
        </w:tabs>
        <w:rPr>
          <w:rFonts w:cstheme="minorHAnsi"/>
          <w:szCs w:val="24"/>
        </w:rPr>
      </w:pPr>
      <w:r w:rsidRPr="00A629D6">
        <w:rPr>
          <w:szCs w:val="24"/>
        </w:rPr>
        <w:t xml:space="preserve">This report provides an update on progress with the IPC BAF. </w:t>
      </w:r>
      <w:r>
        <w:rPr>
          <w:rFonts w:cstheme="minorHAnsi"/>
          <w:szCs w:val="24"/>
        </w:rPr>
        <w:t>Ongoing g</w:t>
      </w:r>
      <w:r w:rsidRPr="00BF584A">
        <w:rPr>
          <w:rFonts w:cstheme="minorHAnsi"/>
          <w:szCs w:val="24"/>
        </w:rPr>
        <w:t>aps in assurance are also listed below before the main table.</w:t>
      </w:r>
    </w:p>
    <w:p w14:paraId="4BDA4C63" w14:textId="77777777" w:rsidR="00A20309" w:rsidRDefault="00A20309" w:rsidP="00A20309">
      <w:pPr>
        <w:tabs>
          <w:tab w:val="left" w:pos="2213"/>
        </w:tabs>
        <w:rPr>
          <w:sz w:val="22"/>
        </w:rPr>
      </w:pPr>
    </w:p>
    <w:p w14:paraId="1C13E70D" w14:textId="2020E0B6" w:rsidR="00047FA2" w:rsidRPr="00544D20" w:rsidRDefault="00BF584A" w:rsidP="00047FA2">
      <w:pPr>
        <w:rPr>
          <w:rFonts w:cstheme="minorHAnsi"/>
          <w:b/>
          <w:bCs/>
          <w:color w:val="222222"/>
          <w:szCs w:val="24"/>
        </w:rPr>
      </w:pPr>
      <w:r w:rsidRPr="00544D20">
        <w:rPr>
          <w:rFonts w:cstheme="minorHAnsi"/>
          <w:b/>
          <w:bCs/>
          <w:color w:val="222222"/>
          <w:szCs w:val="24"/>
        </w:rPr>
        <w:t>Gaps in Assurance</w:t>
      </w:r>
      <w:r w:rsidR="001C7687" w:rsidRPr="00544D20">
        <w:rPr>
          <w:rFonts w:cstheme="minorHAnsi"/>
          <w:b/>
          <w:bCs/>
          <w:color w:val="222222"/>
          <w:szCs w:val="24"/>
        </w:rPr>
        <w:t xml:space="preserve"> </w:t>
      </w:r>
      <w:r w:rsidR="00F85326">
        <w:rPr>
          <w:rFonts w:cstheme="minorHAnsi"/>
          <w:b/>
          <w:bCs/>
          <w:color w:val="222222"/>
          <w:szCs w:val="24"/>
        </w:rPr>
        <w:t>and Mitigating Actions</w:t>
      </w:r>
      <w:r w:rsidR="000648B1">
        <w:rPr>
          <w:rFonts w:cstheme="minorHAnsi"/>
          <w:b/>
          <w:bCs/>
          <w:color w:val="222222"/>
          <w:szCs w:val="24"/>
        </w:rPr>
        <w:t xml:space="preserve"> </w:t>
      </w:r>
      <w:r w:rsidR="000648B1" w:rsidRPr="000648B1">
        <w:rPr>
          <w:rFonts w:cstheme="minorHAnsi"/>
          <w:color w:val="222222"/>
          <w:szCs w:val="24"/>
        </w:rPr>
        <w:t>– these are listed below</w:t>
      </w:r>
      <w:r w:rsidR="000648B1">
        <w:rPr>
          <w:rFonts w:cstheme="minorHAnsi"/>
          <w:color w:val="222222"/>
          <w:szCs w:val="24"/>
        </w:rPr>
        <w:t xml:space="preserve"> with more detail in the table in the report. </w:t>
      </w:r>
    </w:p>
    <w:p w14:paraId="40DC004A" w14:textId="77D70051" w:rsidR="00F85326" w:rsidRPr="00DE128F" w:rsidRDefault="00F85326" w:rsidP="00DE128F">
      <w:pPr>
        <w:pStyle w:val="ListParagraph"/>
        <w:numPr>
          <w:ilvl w:val="0"/>
          <w:numId w:val="52"/>
        </w:numPr>
        <w:rPr>
          <w:rFonts w:asciiTheme="minorHAnsi" w:hAnsiTheme="minorHAnsi" w:cstheme="minorHAnsi"/>
          <w:color w:val="auto"/>
          <w:sz w:val="22"/>
        </w:rPr>
      </w:pPr>
      <w:r w:rsidRPr="00F85326">
        <w:rPr>
          <w:rFonts w:asciiTheme="minorHAnsi" w:hAnsiTheme="minorHAnsi" w:cstheme="minorHAnsi"/>
          <w:color w:val="auto"/>
          <w:sz w:val="22"/>
        </w:rPr>
        <w:t>The use of FRSMs in non-clinical areas is not currently audited.</w:t>
      </w:r>
      <w:r w:rsidR="001C3E73">
        <w:rPr>
          <w:rFonts w:asciiTheme="minorHAnsi" w:hAnsiTheme="minorHAnsi" w:cstheme="minorHAnsi"/>
          <w:color w:val="auto"/>
          <w:sz w:val="22"/>
        </w:rPr>
        <w:t xml:space="preserve"> </w:t>
      </w:r>
      <w:r w:rsidR="001C3E73" w:rsidRPr="00DE128F">
        <w:rPr>
          <w:rFonts w:asciiTheme="minorHAnsi" w:hAnsiTheme="minorHAnsi" w:cstheme="minorHAnsi"/>
          <w:color w:val="auto"/>
          <w:sz w:val="22"/>
        </w:rPr>
        <w:t xml:space="preserve">All staff within NHS premises are required to wear face masks in line with current UKHSA Guidance. Last updated </w:t>
      </w:r>
      <w:r w:rsidR="00F962D2">
        <w:rPr>
          <w:rFonts w:asciiTheme="minorHAnsi" w:hAnsiTheme="minorHAnsi" w:cstheme="minorHAnsi"/>
          <w:color w:val="auto"/>
          <w:sz w:val="22"/>
        </w:rPr>
        <w:t>17</w:t>
      </w:r>
      <w:r w:rsidR="001C3E73" w:rsidRPr="00DE128F">
        <w:rPr>
          <w:rFonts w:asciiTheme="minorHAnsi" w:hAnsiTheme="minorHAnsi" w:cstheme="minorHAnsi"/>
          <w:color w:val="auto"/>
          <w:sz w:val="22"/>
        </w:rPr>
        <w:t>.1.202</w:t>
      </w:r>
      <w:r w:rsidR="00F962D2">
        <w:rPr>
          <w:rFonts w:asciiTheme="minorHAnsi" w:hAnsiTheme="minorHAnsi" w:cstheme="minorHAnsi"/>
          <w:color w:val="auto"/>
          <w:sz w:val="22"/>
        </w:rPr>
        <w:t>2</w:t>
      </w:r>
      <w:r w:rsidR="001C3E73" w:rsidRPr="00DE128F">
        <w:rPr>
          <w:rFonts w:asciiTheme="minorHAnsi" w:hAnsiTheme="minorHAnsi" w:cstheme="minorHAnsi"/>
          <w:color w:val="auto"/>
          <w:sz w:val="22"/>
        </w:rPr>
        <w:t xml:space="preserve">   </w:t>
      </w:r>
      <w:r w:rsidRPr="00DE128F">
        <w:rPr>
          <w:rFonts w:asciiTheme="minorHAnsi" w:hAnsiTheme="minorHAnsi" w:cstheme="minorHAnsi"/>
          <w:color w:val="auto"/>
          <w:sz w:val="22"/>
        </w:rPr>
        <w:t xml:space="preserve"> </w:t>
      </w:r>
    </w:p>
    <w:p w14:paraId="6932ACA1" w14:textId="638D3ED7" w:rsidR="00F85326" w:rsidRPr="002236E9" w:rsidRDefault="00F85326" w:rsidP="00F85326">
      <w:pPr>
        <w:pStyle w:val="ListParagraph"/>
        <w:widowControl w:val="0"/>
        <w:numPr>
          <w:ilvl w:val="0"/>
          <w:numId w:val="52"/>
        </w:numPr>
        <w:autoSpaceDE w:val="0"/>
        <w:autoSpaceDN w:val="0"/>
        <w:rPr>
          <w:color w:val="auto"/>
          <w:sz w:val="22"/>
        </w:rPr>
      </w:pPr>
      <w:r w:rsidRPr="002236E9">
        <w:rPr>
          <w:rFonts w:asciiTheme="minorHAnsi" w:hAnsiTheme="minorHAnsi" w:cstheme="minorHAnsi"/>
          <w:color w:val="auto"/>
          <w:sz w:val="22"/>
        </w:rPr>
        <w:t xml:space="preserve">WWL are not meeting the new National Cleaning Standards. </w:t>
      </w:r>
      <w:r w:rsidRPr="002236E9">
        <w:rPr>
          <w:rFonts w:cstheme="minorHAnsi"/>
          <w:color w:val="auto"/>
          <w:sz w:val="22"/>
        </w:rPr>
        <w:t>New risk assessment drafted on cleaning scored 12 approved at IPC Committee</w:t>
      </w:r>
      <w:r w:rsidR="002236E9" w:rsidRPr="002236E9">
        <w:rPr>
          <w:rFonts w:cstheme="minorHAnsi"/>
          <w:color w:val="auto"/>
          <w:sz w:val="22"/>
        </w:rPr>
        <w:t>.</w:t>
      </w:r>
      <w:r w:rsidR="002236E9">
        <w:rPr>
          <w:rFonts w:cstheme="minorHAnsi"/>
          <w:color w:val="auto"/>
          <w:sz w:val="22"/>
        </w:rPr>
        <w:t xml:space="preserve"> The Business case has been approved</w:t>
      </w:r>
      <w:r w:rsidR="00C71214">
        <w:rPr>
          <w:rFonts w:cstheme="minorHAnsi"/>
          <w:color w:val="auto"/>
          <w:sz w:val="22"/>
        </w:rPr>
        <w:t xml:space="preserve"> with the mitigating actions reflected within the narrative below</w:t>
      </w:r>
      <w:r w:rsidR="002236E9">
        <w:rPr>
          <w:rFonts w:cstheme="minorHAnsi"/>
          <w:color w:val="auto"/>
          <w:sz w:val="22"/>
        </w:rPr>
        <w:t>.</w:t>
      </w:r>
    </w:p>
    <w:p w14:paraId="4B3029BB" w14:textId="40509F9F" w:rsidR="00F85326" w:rsidRPr="00DE128F" w:rsidRDefault="00F85326" w:rsidP="00F85326">
      <w:pPr>
        <w:pStyle w:val="ListParagraph"/>
        <w:widowControl w:val="0"/>
        <w:numPr>
          <w:ilvl w:val="0"/>
          <w:numId w:val="52"/>
        </w:numPr>
        <w:autoSpaceDE w:val="0"/>
        <w:autoSpaceDN w:val="0"/>
        <w:rPr>
          <w:rFonts w:asciiTheme="minorHAnsi" w:hAnsiTheme="minorHAnsi" w:cstheme="minorHAnsi"/>
          <w:color w:val="auto"/>
          <w:sz w:val="22"/>
        </w:rPr>
      </w:pPr>
      <w:r w:rsidRPr="00DE128F">
        <w:rPr>
          <w:rFonts w:asciiTheme="minorHAnsi" w:hAnsiTheme="minorHAnsi" w:cstheme="minorHAnsi"/>
          <w:color w:val="auto"/>
          <w:sz w:val="22"/>
        </w:rPr>
        <w:t xml:space="preserve">Compliance of inpatients wearing masks has improved but remains low. An action plan </w:t>
      </w:r>
      <w:r w:rsidR="001E0709" w:rsidRPr="00DE128F">
        <w:rPr>
          <w:rFonts w:asciiTheme="minorHAnsi" w:hAnsiTheme="minorHAnsi" w:cstheme="minorHAnsi"/>
          <w:color w:val="auto"/>
          <w:sz w:val="22"/>
        </w:rPr>
        <w:t>remains</w:t>
      </w:r>
      <w:r w:rsidRPr="00DE128F">
        <w:rPr>
          <w:rFonts w:asciiTheme="minorHAnsi" w:hAnsiTheme="minorHAnsi" w:cstheme="minorHAnsi"/>
          <w:color w:val="auto"/>
          <w:sz w:val="22"/>
        </w:rPr>
        <w:t xml:space="preserve"> in place. </w:t>
      </w:r>
    </w:p>
    <w:p w14:paraId="7A5834DD" w14:textId="00F92C41" w:rsidR="00F85326" w:rsidRPr="00F85326" w:rsidRDefault="00F85326" w:rsidP="00F85326">
      <w:pPr>
        <w:pStyle w:val="ListParagraph"/>
        <w:widowControl w:val="0"/>
        <w:numPr>
          <w:ilvl w:val="0"/>
          <w:numId w:val="52"/>
        </w:numPr>
        <w:autoSpaceDE w:val="0"/>
        <w:autoSpaceDN w:val="0"/>
        <w:rPr>
          <w:rFonts w:eastAsia="Arial" w:cs="Arial"/>
          <w:color w:val="auto"/>
          <w:sz w:val="22"/>
          <w:lang w:bidi="en-GB"/>
        </w:rPr>
      </w:pPr>
      <w:r w:rsidRPr="00F85326">
        <w:rPr>
          <w:rFonts w:eastAsia="Arial" w:cs="Arial"/>
          <w:color w:val="auto"/>
          <w:sz w:val="22"/>
          <w:lang w:bidi="en-GB"/>
        </w:rPr>
        <w:t>Due to the number of patients with COVID</w:t>
      </w:r>
      <w:r w:rsidR="00F07158">
        <w:rPr>
          <w:rFonts w:eastAsia="Arial" w:cs="Arial"/>
          <w:color w:val="auto"/>
          <w:sz w:val="22"/>
          <w:lang w:bidi="en-GB"/>
        </w:rPr>
        <w:t>-</w:t>
      </w:r>
      <w:r w:rsidRPr="00F85326">
        <w:rPr>
          <w:rFonts w:eastAsia="Arial" w:cs="Arial"/>
          <w:color w:val="auto"/>
          <w:sz w:val="22"/>
          <w:lang w:bidi="en-GB"/>
        </w:rPr>
        <w:t xml:space="preserve">19, we are not always able to separate pathways. Tracking patients through the Bed management team, the number of transfers and outbreak occurrences to minimise risk. This is monitored and supported by IPC. </w:t>
      </w:r>
    </w:p>
    <w:p w14:paraId="4E5DB71F" w14:textId="347ABBCB" w:rsidR="00F85326" w:rsidRPr="00F85326" w:rsidRDefault="00F85326" w:rsidP="00F85326">
      <w:pPr>
        <w:pStyle w:val="ListParagraph"/>
        <w:numPr>
          <w:ilvl w:val="0"/>
          <w:numId w:val="52"/>
        </w:numPr>
        <w:rPr>
          <w:rFonts w:asciiTheme="minorHAnsi" w:hAnsiTheme="minorHAnsi" w:cstheme="minorHAnsi"/>
          <w:color w:val="auto"/>
          <w:sz w:val="22"/>
        </w:rPr>
      </w:pPr>
      <w:r w:rsidRPr="00F85326">
        <w:rPr>
          <w:rFonts w:asciiTheme="minorHAnsi" w:hAnsiTheme="minorHAnsi" w:cstheme="minorHAnsi"/>
          <w:color w:val="auto"/>
          <w:sz w:val="22"/>
        </w:rPr>
        <w:lastRenderedPageBreak/>
        <w:t xml:space="preserve">There is a </w:t>
      </w:r>
      <w:r w:rsidR="001030A4">
        <w:rPr>
          <w:rFonts w:asciiTheme="minorHAnsi" w:hAnsiTheme="minorHAnsi" w:cstheme="minorHAnsi"/>
          <w:color w:val="auto"/>
          <w:sz w:val="22"/>
        </w:rPr>
        <w:t xml:space="preserve">continued </w:t>
      </w:r>
      <w:r w:rsidRPr="00F85326">
        <w:rPr>
          <w:rFonts w:asciiTheme="minorHAnsi" w:hAnsiTheme="minorHAnsi" w:cstheme="minorHAnsi"/>
          <w:color w:val="auto"/>
          <w:sz w:val="22"/>
        </w:rPr>
        <w:t>lack of side</w:t>
      </w:r>
      <w:r w:rsidR="001030A4">
        <w:rPr>
          <w:rFonts w:asciiTheme="minorHAnsi" w:hAnsiTheme="minorHAnsi" w:cstheme="minorHAnsi"/>
          <w:color w:val="auto"/>
          <w:sz w:val="22"/>
        </w:rPr>
        <w:t xml:space="preserve"> </w:t>
      </w:r>
      <w:r w:rsidRPr="00F85326">
        <w:rPr>
          <w:rFonts w:asciiTheme="minorHAnsi" w:hAnsiTheme="minorHAnsi" w:cstheme="minorHAnsi"/>
          <w:color w:val="auto"/>
          <w:sz w:val="22"/>
        </w:rPr>
        <w:t>room</w:t>
      </w:r>
      <w:r w:rsidR="001030A4">
        <w:rPr>
          <w:rFonts w:asciiTheme="minorHAnsi" w:hAnsiTheme="minorHAnsi" w:cstheme="minorHAnsi"/>
          <w:color w:val="auto"/>
          <w:sz w:val="22"/>
        </w:rPr>
        <w:t xml:space="preserve"> capacity</w:t>
      </w:r>
      <w:r w:rsidRPr="00F85326">
        <w:rPr>
          <w:rFonts w:asciiTheme="minorHAnsi" w:hAnsiTheme="minorHAnsi" w:cstheme="minorHAnsi"/>
          <w:color w:val="auto"/>
          <w:sz w:val="22"/>
        </w:rPr>
        <w:t xml:space="preserve"> to </w:t>
      </w:r>
      <w:r w:rsidR="001030A4">
        <w:rPr>
          <w:rFonts w:asciiTheme="minorHAnsi" w:hAnsiTheme="minorHAnsi" w:cstheme="minorHAnsi"/>
          <w:color w:val="auto"/>
          <w:sz w:val="22"/>
        </w:rPr>
        <w:t xml:space="preserve">enable the </w:t>
      </w:r>
      <w:r w:rsidRPr="00F85326">
        <w:rPr>
          <w:rFonts w:asciiTheme="minorHAnsi" w:hAnsiTheme="minorHAnsi" w:cstheme="minorHAnsi"/>
          <w:color w:val="auto"/>
          <w:sz w:val="22"/>
        </w:rPr>
        <w:t>isolat</w:t>
      </w:r>
      <w:r w:rsidR="001030A4">
        <w:rPr>
          <w:rFonts w:asciiTheme="minorHAnsi" w:hAnsiTheme="minorHAnsi" w:cstheme="minorHAnsi"/>
          <w:color w:val="auto"/>
          <w:sz w:val="22"/>
        </w:rPr>
        <w:t>ion of</w:t>
      </w:r>
      <w:r w:rsidRPr="00F85326">
        <w:rPr>
          <w:rFonts w:asciiTheme="minorHAnsi" w:hAnsiTheme="minorHAnsi" w:cstheme="minorHAnsi"/>
          <w:color w:val="auto"/>
          <w:sz w:val="22"/>
        </w:rPr>
        <w:t xml:space="preserve"> every patient</w:t>
      </w:r>
      <w:r w:rsidR="001030A4">
        <w:rPr>
          <w:rFonts w:asciiTheme="minorHAnsi" w:hAnsiTheme="minorHAnsi" w:cstheme="minorHAnsi"/>
          <w:color w:val="auto"/>
          <w:sz w:val="22"/>
        </w:rPr>
        <w:t xml:space="preserve"> requiring this measure</w:t>
      </w:r>
      <w:r w:rsidRPr="00F85326">
        <w:rPr>
          <w:rFonts w:asciiTheme="minorHAnsi" w:hAnsiTheme="minorHAnsi" w:cstheme="minorHAnsi"/>
          <w:color w:val="auto"/>
          <w:sz w:val="22"/>
        </w:rPr>
        <w:t xml:space="preserve">. </w:t>
      </w:r>
      <w:r w:rsidR="001E0709">
        <w:rPr>
          <w:rFonts w:eastAsia="Arial" w:cs="Arial"/>
          <w:color w:val="auto"/>
          <w:sz w:val="22"/>
          <w:lang w:bidi="en-GB"/>
        </w:rPr>
        <w:t>A R</w:t>
      </w:r>
      <w:r w:rsidRPr="00F85326">
        <w:rPr>
          <w:rFonts w:eastAsia="Arial" w:cs="Arial"/>
          <w:color w:val="auto"/>
          <w:sz w:val="22"/>
          <w:lang w:bidi="en-GB"/>
        </w:rPr>
        <w:t xml:space="preserve">isk assessment </w:t>
      </w:r>
      <w:r w:rsidR="001E0709">
        <w:rPr>
          <w:rFonts w:eastAsia="Arial" w:cs="Arial"/>
          <w:color w:val="auto"/>
          <w:sz w:val="22"/>
          <w:lang w:bidi="en-GB"/>
        </w:rPr>
        <w:t>has been completed with regards to</w:t>
      </w:r>
      <w:r w:rsidRPr="00F85326">
        <w:rPr>
          <w:rFonts w:eastAsia="Arial" w:cs="Arial"/>
          <w:color w:val="auto"/>
          <w:sz w:val="22"/>
          <w:lang w:bidi="en-GB"/>
        </w:rPr>
        <w:t xml:space="preserve"> </w:t>
      </w:r>
      <w:r w:rsidR="001030A4">
        <w:rPr>
          <w:rFonts w:eastAsia="Arial" w:cs="Arial"/>
          <w:color w:val="auto"/>
          <w:sz w:val="22"/>
          <w:lang w:bidi="en-GB"/>
        </w:rPr>
        <w:t xml:space="preserve">the </w:t>
      </w:r>
      <w:r w:rsidRPr="00F85326">
        <w:rPr>
          <w:rFonts w:eastAsia="Arial" w:cs="Arial"/>
          <w:color w:val="auto"/>
          <w:sz w:val="22"/>
          <w:lang w:bidi="en-GB"/>
        </w:rPr>
        <w:t>lack of side</w:t>
      </w:r>
      <w:r w:rsidR="001030A4">
        <w:rPr>
          <w:rFonts w:eastAsia="Arial" w:cs="Arial"/>
          <w:color w:val="auto"/>
          <w:sz w:val="22"/>
          <w:lang w:bidi="en-GB"/>
        </w:rPr>
        <w:t xml:space="preserve"> </w:t>
      </w:r>
      <w:r w:rsidRPr="00F85326">
        <w:rPr>
          <w:rFonts w:eastAsia="Arial" w:cs="Arial"/>
          <w:color w:val="auto"/>
          <w:sz w:val="22"/>
          <w:lang w:bidi="en-GB"/>
        </w:rPr>
        <w:t>rooms</w:t>
      </w:r>
      <w:r w:rsidR="001030A4">
        <w:rPr>
          <w:rFonts w:eastAsia="Arial" w:cs="Arial"/>
          <w:color w:val="auto"/>
          <w:sz w:val="22"/>
          <w:lang w:bidi="en-GB"/>
        </w:rPr>
        <w:t xml:space="preserve"> capacity</w:t>
      </w:r>
      <w:r w:rsidRPr="00F85326">
        <w:rPr>
          <w:rFonts w:eastAsia="Arial" w:cs="Arial"/>
          <w:color w:val="auto"/>
          <w:sz w:val="22"/>
          <w:lang w:bidi="en-GB"/>
        </w:rPr>
        <w:t xml:space="preserve">. IPC </w:t>
      </w:r>
      <w:r w:rsidR="001030A4">
        <w:rPr>
          <w:rFonts w:eastAsia="Arial" w:cs="Arial"/>
          <w:color w:val="auto"/>
          <w:sz w:val="22"/>
          <w:lang w:bidi="en-GB"/>
        </w:rPr>
        <w:t xml:space="preserve">Team members </w:t>
      </w:r>
      <w:r w:rsidRPr="00F85326">
        <w:rPr>
          <w:rFonts w:eastAsia="Arial" w:cs="Arial"/>
          <w:color w:val="auto"/>
          <w:sz w:val="22"/>
          <w:lang w:bidi="en-GB"/>
        </w:rPr>
        <w:t xml:space="preserve">attend bed meetings and support bed managers with decision making and are available 24/7 if required. </w:t>
      </w:r>
      <w:r w:rsidRPr="00F85326">
        <w:rPr>
          <w:rFonts w:asciiTheme="minorHAnsi" w:hAnsiTheme="minorHAnsi" w:cstheme="minorHAnsi"/>
          <w:color w:val="auto"/>
          <w:sz w:val="22"/>
        </w:rPr>
        <w:t xml:space="preserve">A Datix is completed if </w:t>
      </w:r>
      <w:r w:rsidR="001E0709">
        <w:rPr>
          <w:rFonts w:asciiTheme="minorHAnsi" w:hAnsiTheme="minorHAnsi" w:cstheme="minorHAnsi"/>
          <w:color w:val="auto"/>
          <w:sz w:val="22"/>
        </w:rPr>
        <w:t xml:space="preserve">staff are </w:t>
      </w:r>
      <w:r w:rsidRPr="00F85326">
        <w:rPr>
          <w:rFonts w:asciiTheme="minorHAnsi" w:hAnsiTheme="minorHAnsi" w:cstheme="minorHAnsi"/>
          <w:color w:val="auto"/>
          <w:sz w:val="22"/>
        </w:rPr>
        <w:t xml:space="preserve">unable to isolate a patient </w:t>
      </w:r>
      <w:r w:rsidR="001030A4">
        <w:rPr>
          <w:rFonts w:asciiTheme="minorHAnsi" w:hAnsiTheme="minorHAnsi" w:cstheme="minorHAnsi"/>
          <w:color w:val="auto"/>
          <w:sz w:val="22"/>
        </w:rPr>
        <w:t>requiring this measure</w:t>
      </w:r>
      <w:r w:rsidRPr="00F85326">
        <w:rPr>
          <w:rFonts w:asciiTheme="minorHAnsi" w:hAnsiTheme="minorHAnsi" w:cstheme="minorHAnsi"/>
          <w:color w:val="auto"/>
          <w:sz w:val="22"/>
        </w:rPr>
        <w:t xml:space="preserve"> – this includes </w:t>
      </w:r>
      <w:r w:rsidR="001030A4">
        <w:rPr>
          <w:rFonts w:asciiTheme="minorHAnsi" w:hAnsiTheme="minorHAnsi" w:cstheme="minorHAnsi"/>
          <w:color w:val="auto"/>
          <w:sz w:val="22"/>
        </w:rPr>
        <w:t>patients with confirmed</w:t>
      </w:r>
      <w:r w:rsidRPr="00F85326">
        <w:rPr>
          <w:rFonts w:asciiTheme="minorHAnsi" w:hAnsiTheme="minorHAnsi" w:cstheme="minorHAnsi"/>
          <w:color w:val="auto"/>
          <w:sz w:val="22"/>
        </w:rPr>
        <w:t xml:space="preserve"> infections, suspected infection</w:t>
      </w:r>
      <w:r w:rsidR="001E0709">
        <w:rPr>
          <w:rFonts w:asciiTheme="minorHAnsi" w:hAnsiTheme="minorHAnsi" w:cstheme="minorHAnsi"/>
          <w:color w:val="auto"/>
          <w:sz w:val="22"/>
        </w:rPr>
        <w:t>s</w:t>
      </w:r>
      <w:r w:rsidRPr="00F85326">
        <w:rPr>
          <w:rFonts w:asciiTheme="minorHAnsi" w:hAnsiTheme="minorHAnsi" w:cstheme="minorHAnsi"/>
          <w:color w:val="auto"/>
          <w:sz w:val="22"/>
        </w:rPr>
        <w:t xml:space="preserve"> and CEV patients.</w:t>
      </w:r>
    </w:p>
    <w:p w14:paraId="414CDFDC" w14:textId="77777777" w:rsidR="00D21E00" w:rsidRPr="00D21E00" w:rsidRDefault="00F85326" w:rsidP="00F85326">
      <w:pPr>
        <w:pStyle w:val="ListParagraph"/>
        <w:numPr>
          <w:ilvl w:val="0"/>
          <w:numId w:val="52"/>
        </w:numPr>
        <w:rPr>
          <w:rFonts w:eastAsia="Arial" w:cs="Arial"/>
          <w:color w:val="FF6600"/>
          <w:sz w:val="22"/>
          <w:lang w:bidi="en-GB"/>
        </w:rPr>
      </w:pPr>
      <w:r w:rsidRPr="00DE128F">
        <w:rPr>
          <w:rFonts w:asciiTheme="minorHAnsi" w:hAnsiTheme="minorHAnsi" w:cstheme="minorHAnsi"/>
          <w:color w:val="auto"/>
          <w:sz w:val="22"/>
        </w:rPr>
        <w:t>Fit t</w:t>
      </w:r>
      <w:r w:rsidRPr="00F66F0B">
        <w:rPr>
          <w:rFonts w:asciiTheme="minorHAnsi" w:hAnsiTheme="minorHAnsi" w:cstheme="minorHAnsi"/>
          <w:color w:val="auto"/>
          <w:sz w:val="22"/>
          <w:shd w:val="clear" w:color="auto" w:fill="FFFFFF" w:themeFill="background1"/>
        </w:rPr>
        <w:t>est</w:t>
      </w:r>
      <w:r w:rsidRPr="00DE128F">
        <w:rPr>
          <w:rFonts w:asciiTheme="minorHAnsi" w:hAnsiTheme="minorHAnsi" w:cstheme="minorHAnsi"/>
          <w:color w:val="auto"/>
          <w:sz w:val="22"/>
        </w:rPr>
        <w:t xml:space="preserve">ing results are not reviewed regularly by the Board. </w:t>
      </w:r>
      <w:r w:rsidRPr="00DE128F">
        <w:rPr>
          <w:rFonts w:eastAsia="Arial" w:cs="Arial"/>
          <w:color w:val="auto"/>
          <w:sz w:val="22"/>
          <w:lang w:bidi="en-GB"/>
        </w:rPr>
        <w:t>A member of the Board had weekly oversight of a summary of the register during the first wave.</w:t>
      </w:r>
      <w:r w:rsidR="001E0709" w:rsidRPr="00DE128F">
        <w:rPr>
          <w:rFonts w:asciiTheme="minorHAnsi" w:hAnsiTheme="minorHAnsi" w:cstheme="minorHAnsi"/>
          <w:b/>
          <w:bCs/>
          <w:color w:val="auto"/>
          <w:sz w:val="22"/>
        </w:rPr>
        <w:t xml:space="preserve"> </w:t>
      </w:r>
    </w:p>
    <w:p w14:paraId="39E1A080" w14:textId="11BAAB5E" w:rsidR="00F85326" w:rsidRPr="00DE128F" w:rsidRDefault="00066DF4" w:rsidP="00D21E00">
      <w:pPr>
        <w:pStyle w:val="ListParagraph"/>
        <w:rPr>
          <w:rFonts w:eastAsia="Arial" w:cs="Arial"/>
          <w:color w:val="FF6600"/>
          <w:sz w:val="22"/>
          <w:lang w:bidi="en-GB"/>
        </w:rPr>
      </w:pPr>
      <w:r w:rsidRPr="00DE128F">
        <w:rPr>
          <w:rFonts w:asciiTheme="minorHAnsi" w:hAnsiTheme="minorHAnsi" w:cstheme="minorHAnsi"/>
          <w:color w:val="auto"/>
          <w:sz w:val="22"/>
        </w:rPr>
        <w:t>December 21: A status update was provided to the Board following discussion at the Occupational and Safety Health Group.  Mitigation action: The Board needs to advise an agreed process of review.</w:t>
      </w:r>
      <w:r w:rsidRPr="00DE128F">
        <w:rPr>
          <w:rFonts w:asciiTheme="minorHAnsi" w:hAnsiTheme="minorHAnsi" w:cstheme="minorHAnsi"/>
          <w:b/>
          <w:bCs/>
          <w:color w:val="auto"/>
          <w:sz w:val="22"/>
        </w:rPr>
        <w:t xml:space="preserve">  </w:t>
      </w:r>
    </w:p>
    <w:p w14:paraId="18160686" w14:textId="77777777" w:rsidR="0072764B" w:rsidRDefault="0072764B" w:rsidP="00DC0B2A">
      <w:pPr>
        <w:jc w:val="both"/>
        <w:rPr>
          <w:rFonts w:cs="Calibri"/>
          <w:b/>
          <w:szCs w:val="24"/>
        </w:rPr>
      </w:pPr>
    </w:p>
    <w:p w14:paraId="569CE68F" w14:textId="11D87A56" w:rsidR="00DC0B2A" w:rsidRPr="0072764B" w:rsidRDefault="00DC0B2A" w:rsidP="00DC0B2A">
      <w:pPr>
        <w:jc w:val="both"/>
        <w:rPr>
          <w:rFonts w:cs="Calibri"/>
          <w:b/>
          <w:szCs w:val="24"/>
        </w:rPr>
      </w:pPr>
      <w:r w:rsidRPr="0072764B">
        <w:rPr>
          <w:rFonts w:cs="Calibri"/>
          <w:b/>
          <w:szCs w:val="24"/>
        </w:rPr>
        <w:t>Link to strategy</w:t>
      </w:r>
    </w:p>
    <w:p w14:paraId="5C45DE54" w14:textId="054330B0" w:rsidR="00DC0B2A" w:rsidRDefault="00DC0B2A" w:rsidP="00DC0B2A">
      <w:pPr>
        <w:jc w:val="both"/>
        <w:rPr>
          <w:rFonts w:asciiTheme="minorHAnsi" w:hAnsiTheme="minorHAnsi" w:cstheme="minorHAnsi"/>
          <w:szCs w:val="24"/>
        </w:rPr>
      </w:pPr>
      <w:r w:rsidRPr="0072764B">
        <w:rPr>
          <w:rFonts w:asciiTheme="minorHAnsi" w:hAnsiTheme="minorHAnsi" w:cstheme="minorHAnsi"/>
          <w:bCs/>
          <w:szCs w:val="24"/>
        </w:rPr>
        <w:t xml:space="preserve">IPC is integral to WWL strategy and there is </w:t>
      </w:r>
      <w:r w:rsidR="000875E2">
        <w:rPr>
          <w:rFonts w:asciiTheme="minorHAnsi" w:hAnsiTheme="minorHAnsi" w:cstheme="minorHAnsi"/>
          <w:bCs/>
          <w:szCs w:val="24"/>
        </w:rPr>
        <w:t xml:space="preserve">also </w:t>
      </w:r>
      <w:r w:rsidRPr="0072764B">
        <w:rPr>
          <w:rFonts w:asciiTheme="minorHAnsi" w:hAnsiTheme="minorHAnsi" w:cstheme="minorHAnsi"/>
          <w:bCs/>
          <w:szCs w:val="24"/>
        </w:rPr>
        <w:t>an increased</w:t>
      </w:r>
      <w:r>
        <w:rPr>
          <w:rFonts w:asciiTheme="minorHAnsi" w:hAnsiTheme="minorHAnsi" w:cstheme="minorHAnsi"/>
          <w:bCs/>
          <w:szCs w:val="24"/>
        </w:rPr>
        <w:t xml:space="preserve"> focus from regional and national teams.</w:t>
      </w:r>
    </w:p>
    <w:p w14:paraId="7F6F294F" w14:textId="77777777" w:rsidR="00DC0B2A" w:rsidRDefault="00DC0B2A" w:rsidP="00DC0B2A">
      <w:pPr>
        <w:jc w:val="both"/>
        <w:rPr>
          <w:rFonts w:cs="Calibri"/>
          <w:b/>
        </w:rPr>
      </w:pPr>
    </w:p>
    <w:p w14:paraId="6690B202" w14:textId="77777777" w:rsidR="00DC0B2A" w:rsidRPr="0045344B" w:rsidRDefault="00DC0B2A" w:rsidP="00DC0B2A">
      <w:pPr>
        <w:jc w:val="both"/>
        <w:rPr>
          <w:rFonts w:cs="Calibri"/>
          <w:b/>
        </w:rPr>
      </w:pPr>
      <w:r w:rsidRPr="0045344B">
        <w:rPr>
          <w:rFonts w:cs="Calibri"/>
          <w:b/>
        </w:rPr>
        <w:t>Risks associated with this report</w:t>
      </w:r>
      <w:r>
        <w:rPr>
          <w:rFonts w:cs="Calibri"/>
          <w:b/>
        </w:rPr>
        <w:t xml:space="preserve"> and proposed mitigations</w:t>
      </w:r>
    </w:p>
    <w:p w14:paraId="7F9F7B64" w14:textId="797AC3E4" w:rsidR="005A3102" w:rsidRDefault="005A3102" w:rsidP="00DC0B2A">
      <w:pPr>
        <w:tabs>
          <w:tab w:val="left" w:pos="1454"/>
        </w:tabs>
        <w:jc w:val="both"/>
        <w:rPr>
          <w:rFonts w:asciiTheme="minorHAnsi" w:hAnsiTheme="minorHAnsi" w:cstheme="minorHAnsi"/>
          <w:szCs w:val="24"/>
        </w:rPr>
      </w:pPr>
      <w:r>
        <w:rPr>
          <w:rFonts w:asciiTheme="minorHAnsi" w:hAnsiTheme="minorHAnsi" w:cstheme="minorHAnsi"/>
          <w:szCs w:val="24"/>
        </w:rPr>
        <w:t>IPC risks are managed via the IPC Committee</w:t>
      </w:r>
      <w:r w:rsidR="00E676F6">
        <w:rPr>
          <w:rFonts w:asciiTheme="minorHAnsi" w:hAnsiTheme="minorHAnsi" w:cstheme="minorHAnsi"/>
          <w:szCs w:val="24"/>
        </w:rPr>
        <w:t xml:space="preserve"> and the Corporate Risk Meeting</w:t>
      </w:r>
      <w:r>
        <w:rPr>
          <w:rFonts w:asciiTheme="minorHAnsi" w:hAnsiTheme="minorHAnsi" w:cstheme="minorHAnsi"/>
          <w:szCs w:val="24"/>
        </w:rPr>
        <w:t xml:space="preserve">. </w:t>
      </w:r>
    </w:p>
    <w:p w14:paraId="6DD3184B" w14:textId="5E74FBFC" w:rsidR="00A70C38" w:rsidRPr="00A70C38" w:rsidRDefault="00DC0B2A" w:rsidP="00DC0B2A">
      <w:pPr>
        <w:tabs>
          <w:tab w:val="left" w:pos="1454"/>
        </w:tabs>
        <w:jc w:val="both"/>
        <w:rPr>
          <w:rFonts w:asciiTheme="minorHAnsi" w:hAnsiTheme="minorHAnsi" w:cstheme="minorHAnsi"/>
          <w:szCs w:val="24"/>
        </w:rPr>
      </w:pPr>
      <w:r w:rsidRPr="00A70C38">
        <w:rPr>
          <w:rFonts w:asciiTheme="minorHAnsi" w:hAnsiTheme="minorHAnsi" w:cstheme="minorHAnsi"/>
          <w:szCs w:val="24"/>
        </w:rPr>
        <w:t xml:space="preserve">Some </w:t>
      </w:r>
      <w:r w:rsidR="005A3102">
        <w:rPr>
          <w:rFonts w:asciiTheme="minorHAnsi" w:hAnsiTheme="minorHAnsi" w:cstheme="minorHAnsi"/>
          <w:szCs w:val="24"/>
        </w:rPr>
        <w:t xml:space="preserve">IPC </w:t>
      </w:r>
      <w:r w:rsidRPr="00A70C38">
        <w:rPr>
          <w:rFonts w:asciiTheme="minorHAnsi" w:hAnsiTheme="minorHAnsi" w:cstheme="minorHAnsi"/>
          <w:szCs w:val="24"/>
        </w:rPr>
        <w:t>actions required may have adverse reactions in other areas of patient care e.g.</w:t>
      </w:r>
      <w:r w:rsidR="002236E9">
        <w:rPr>
          <w:rFonts w:asciiTheme="minorHAnsi" w:hAnsiTheme="minorHAnsi" w:cstheme="minorHAnsi"/>
          <w:szCs w:val="24"/>
        </w:rPr>
        <w:t>,</w:t>
      </w:r>
      <w:r w:rsidRPr="00A70C38">
        <w:rPr>
          <w:rFonts w:asciiTheme="minorHAnsi" w:hAnsiTheme="minorHAnsi" w:cstheme="minorHAnsi"/>
          <w:szCs w:val="24"/>
        </w:rPr>
        <w:t xml:space="preserve"> not </w:t>
      </w:r>
      <w:r w:rsidR="00A70C38" w:rsidRPr="00A70C38">
        <w:rPr>
          <w:rFonts w:asciiTheme="minorHAnsi" w:hAnsiTheme="minorHAnsi" w:cstheme="minorHAnsi"/>
          <w:szCs w:val="24"/>
        </w:rPr>
        <w:t xml:space="preserve">continually </w:t>
      </w:r>
      <w:r w:rsidRPr="00A70C38">
        <w:rPr>
          <w:rFonts w:asciiTheme="minorHAnsi" w:hAnsiTheme="minorHAnsi" w:cstheme="minorHAnsi"/>
          <w:szCs w:val="24"/>
        </w:rPr>
        <w:t>moving patient</w:t>
      </w:r>
      <w:r w:rsidR="00A70C38" w:rsidRPr="00A70C38">
        <w:rPr>
          <w:rFonts w:asciiTheme="minorHAnsi" w:hAnsiTheme="minorHAnsi" w:cstheme="minorHAnsi"/>
          <w:szCs w:val="24"/>
        </w:rPr>
        <w:t xml:space="preserve"> cohorts may lead to </w:t>
      </w:r>
      <w:r w:rsidR="00E676F6">
        <w:rPr>
          <w:rFonts w:asciiTheme="minorHAnsi" w:hAnsiTheme="minorHAnsi" w:cstheme="minorHAnsi"/>
          <w:szCs w:val="24"/>
        </w:rPr>
        <w:t xml:space="preserve">an </w:t>
      </w:r>
      <w:r w:rsidR="00A70C38" w:rsidRPr="00A70C38">
        <w:rPr>
          <w:rFonts w:asciiTheme="minorHAnsi" w:hAnsiTheme="minorHAnsi" w:cstheme="minorHAnsi"/>
          <w:szCs w:val="24"/>
        </w:rPr>
        <w:t xml:space="preserve">increased number of closed beds. </w:t>
      </w:r>
    </w:p>
    <w:p w14:paraId="48D4EAC8" w14:textId="77777777" w:rsidR="00DC0B2A" w:rsidRPr="00A70C38" w:rsidRDefault="00DC0B2A" w:rsidP="00DC0B2A">
      <w:pPr>
        <w:jc w:val="both"/>
        <w:rPr>
          <w:rFonts w:asciiTheme="minorHAnsi" w:hAnsiTheme="minorHAnsi" w:cstheme="minorHAnsi"/>
          <w:szCs w:val="24"/>
        </w:rPr>
      </w:pPr>
    </w:p>
    <w:p w14:paraId="2B3FE595" w14:textId="77777777" w:rsidR="00DC0B2A" w:rsidRDefault="00DC0B2A" w:rsidP="00DC0B2A">
      <w:pPr>
        <w:jc w:val="both"/>
        <w:rPr>
          <w:rFonts w:cs="Calibri"/>
          <w:b/>
        </w:rPr>
      </w:pPr>
      <w:r>
        <w:rPr>
          <w:rFonts w:cs="Calibri"/>
          <w:b/>
        </w:rPr>
        <w:t>Financial implications</w:t>
      </w:r>
    </w:p>
    <w:p w14:paraId="4D574052" w14:textId="61169362" w:rsidR="00DC0B2A" w:rsidRPr="004F1B76" w:rsidRDefault="00DC0B2A" w:rsidP="00DC0B2A">
      <w:pPr>
        <w:jc w:val="both"/>
        <w:rPr>
          <w:rFonts w:cs="Calibri"/>
        </w:rPr>
      </w:pPr>
      <w:r w:rsidRPr="004F1B76">
        <w:rPr>
          <w:rFonts w:cs="Calibri"/>
        </w:rPr>
        <w:t>Some actions will require significant financial resource to implement</w:t>
      </w:r>
      <w:r w:rsidR="00A61143">
        <w:rPr>
          <w:rFonts w:cs="Calibri"/>
        </w:rPr>
        <w:t xml:space="preserve"> fully</w:t>
      </w:r>
      <w:r w:rsidRPr="004F1B76">
        <w:rPr>
          <w:rFonts w:cs="Calibri"/>
        </w:rPr>
        <w:t xml:space="preserve"> e.g.</w:t>
      </w:r>
      <w:r w:rsidR="00BE754B">
        <w:rPr>
          <w:rFonts w:cs="Calibri"/>
        </w:rPr>
        <w:t>,</w:t>
      </w:r>
      <w:r w:rsidRPr="004F1B76">
        <w:rPr>
          <w:rFonts w:cs="Calibri"/>
        </w:rPr>
        <w:t xml:space="preserve"> new cleaning </w:t>
      </w:r>
      <w:r w:rsidR="005A3102">
        <w:rPr>
          <w:rFonts w:cs="Calibri"/>
        </w:rPr>
        <w:t>standards</w:t>
      </w:r>
      <w:r w:rsidRPr="004F1B76">
        <w:rPr>
          <w:rFonts w:cs="Calibri"/>
        </w:rPr>
        <w:t xml:space="preserve">. </w:t>
      </w:r>
    </w:p>
    <w:p w14:paraId="274B76A9" w14:textId="77777777" w:rsidR="00DC0B2A" w:rsidRPr="00FC61B2" w:rsidRDefault="00DC0B2A" w:rsidP="00DC0B2A">
      <w:pPr>
        <w:jc w:val="both"/>
        <w:rPr>
          <w:rFonts w:cs="Calibri"/>
        </w:rPr>
      </w:pPr>
    </w:p>
    <w:p w14:paraId="15140850" w14:textId="77777777" w:rsidR="00DC0B2A" w:rsidRPr="0045344B" w:rsidRDefault="00DC0B2A" w:rsidP="00DC0B2A">
      <w:pPr>
        <w:jc w:val="both"/>
        <w:rPr>
          <w:rFonts w:cs="Calibri"/>
          <w:b/>
        </w:rPr>
      </w:pPr>
      <w:r w:rsidRPr="0045344B">
        <w:rPr>
          <w:rFonts w:cs="Calibri"/>
          <w:b/>
        </w:rPr>
        <w:t>Legal implications</w:t>
      </w:r>
    </w:p>
    <w:p w14:paraId="3C8FB383" w14:textId="77777777" w:rsidR="00DC0B2A" w:rsidRDefault="00DC0B2A" w:rsidP="00DC0B2A">
      <w:pPr>
        <w:jc w:val="both"/>
        <w:rPr>
          <w:rFonts w:asciiTheme="minorHAnsi" w:hAnsiTheme="minorHAnsi" w:cstheme="minorHAnsi"/>
          <w:bCs/>
          <w:szCs w:val="24"/>
        </w:rPr>
      </w:pPr>
      <w:r>
        <w:rPr>
          <w:rFonts w:asciiTheme="minorHAnsi" w:hAnsiTheme="minorHAnsi" w:cstheme="minorHAnsi"/>
          <w:bCs/>
          <w:szCs w:val="24"/>
        </w:rPr>
        <w:t xml:space="preserve">The Code of Practice on the prevention and control of infection links directly to Regulation 12 of the Health and Social Care Act 2008 (Regulated Activities) Regulations 2014. </w:t>
      </w:r>
    </w:p>
    <w:p w14:paraId="6FE6893F" w14:textId="77777777" w:rsidR="00DC0B2A" w:rsidRDefault="00DC0B2A" w:rsidP="00DC0B2A">
      <w:pPr>
        <w:jc w:val="both"/>
        <w:rPr>
          <w:rFonts w:cs="Calibri"/>
        </w:rPr>
      </w:pPr>
    </w:p>
    <w:p w14:paraId="7A2C1BDC" w14:textId="77777777" w:rsidR="00DC0B2A" w:rsidRPr="0045344B" w:rsidRDefault="00DC0B2A" w:rsidP="00DC0B2A">
      <w:pPr>
        <w:jc w:val="both"/>
        <w:rPr>
          <w:rFonts w:cs="Calibri"/>
          <w:b/>
        </w:rPr>
      </w:pPr>
      <w:r w:rsidRPr="0045344B">
        <w:rPr>
          <w:rFonts w:cs="Calibri"/>
          <w:b/>
        </w:rPr>
        <w:t>People implications</w:t>
      </w:r>
    </w:p>
    <w:p w14:paraId="0935CF5F" w14:textId="65DF2081" w:rsidR="00DC0B2A" w:rsidRDefault="00DC0B2A" w:rsidP="00DC0B2A">
      <w:pPr>
        <w:jc w:val="both"/>
        <w:rPr>
          <w:rFonts w:asciiTheme="minorHAnsi" w:hAnsiTheme="minorHAnsi" w:cstheme="minorHAnsi"/>
          <w:szCs w:val="24"/>
        </w:rPr>
      </w:pPr>
      <w:r>
        <w:rPr>
          <w:rFonts w:asciiTheme="minorHAnsi" w:hAnsiTheme="minorHAnsi" w:cstheme="minorHAnsi"/>
          <w:szCs w:val="24"/>
        </w:rPr>
        <w:t xml:space="preserve">Additional resource will be required in some areas </w:t>
      </w:r>
      <w:r w:rsidR="002236E9">
        <w:rPr>
          <w:rFonts w:asciiTheme="minorHAnsi" w:hAnsiTheme="minorHAnsi" w:cstheme="minorHAnsi"/>
          <w:szCs w:val="24"/>
        </w:rPr>
        <w:t>e.g.,</w:t>
      </w:r>
      <w:r>
        <w:rPr>
          <w:rFonts w:asciiTheme="minorHAnsi" w:hAnsiTheme="minorHAnsi" w:cstheme="minorHAnsi"/>
          <w:szCs w:val="24"/>
        </w:rPr>
        <w:t xml:space="preserve"> cleaning to </w:t>
      </w:r>
      <w:r w:rsidR="000C3B97">
        <w:rPr>
          <w:rFonts w:asciiTheme="minorHAnsi" w:hAnsiTheme="minorHAnsi" w:cstheme="minorHAnsi"/>
          <w:szCs w:val="24"/>
        </w:rPr>
        <w:t xml:space="preserve">fully </w:t>
      </w:r>
      <w:r>
        <w:rPr>
          <w:rFonts w:asciiTheme="minorHAnsi" w:hAnsiTheme="minorHAnsi" w:cstheme="minorHAnsi"/>
          <w:szCs w:val="24"/>
        </w:rPr>
        <w:t>comply</w:t>
      </w:r>
      <w:r w:rsidR="000C3B97">
        <w:rPr>
          <w:rFonts w:asciiTheme="minorHAnsi" w:hAnsiTheme="minorHAnsi" w:cstheme="minorHAnsi"/>
          <w:szCs w:val="24"/>
        </w:rPr>
        <w:t xml:space="preserve"> with national guidance</w:t>
      </w:r>
      <w:r>
        <w:rPr>
          <w:rFonts w:asciiTheme="minorHAnsi" w:hAnsiTheme="minorHAnsi" w:cstheme="minorHAnsi"/>
          <w:szCs w:val="24"/>
        </w:rPr>
        <w:t xml:space="preserve">. </w:t>
      </w:r>
    </w:p>
    <w:p w14:paraId="70611A25" w14:textId="2609BBC3" w:rsidR="00DC0B2A" w:rsidRDefault="00DC0B2A" w:rsidP="00DC0B2A">
      <w:pPr>
        <w:jc w:val="both"/>
        <w:rPr>
          <w:rFonts w:asciiTheme="minorHAnsi" w:hAnsiTheme="minorHAnsi" w:cstheme="minorHAnsi"/>
          <w:szCs w:val="24"/>
        </w:rPr>
      </w:pPr>
      <w:r>
        <w:rPr>
          <w:rFonts w:asciiTheme="minorHAnsi" w:hAnsiTheme="minorHAnsi" w:cstheme="minorHAnsi"/>
          <w:szCs w:val="24"/>
        </w:rPr>
        <w:t xml:space="preserve">The current challenges associated with COVID-19 on top of the standard IPC workload </w:t>
      </w:r>
      <w:r w:rsidR="000C3B97">
        <w:rPr>
          <w:rFonts w:asciiTheme="minorHAnsi" w:hAnsiTheme="minorHAnsi" w:cstheme="minorHAnsi"/>
          <w:szCs w:val="24"/>
        </w:rPr>
        <w:t>continues to create</w:t>
      </w:r>
      <w:r>
        <w:rPr>
          <w:rFonts w:asciiTheme="minorHAnsi" w:hAnsiTheme="minorHAnsi" w:cstheme="minorHAnsi"/>
          <w:szCs w:val="24"/>
        </w:rPr>
        <w:t xml:space="preserve"> additional ongoing pressure on the IPC </w:t>
      </w:r>
      <w:r w:rsidR="000C3B97">
        <w:rPr>
          <w:rFonts w:asciiTheme="minorHAnsi" w:hAnsiTheme="minorHAnsi" w:cstheme="minorHAnsi"/>
          <w:szCs w:val="24"/>
        </w:rPr>
        <w:t>team</w:t>
      </w:r>
      <w:r w:rsidR="00E676F6">
        <w:rPr>
          <w:rFonts w:asciiTheme="minorHAnsi" w:hAnsiTheme="minorHAnsi" w:cstheme="minorHAnsi"/>
          <w:szCs w:val="24"/>
        </w:rPr>
        <w:t xml:space="preserve">. </w:t>
      </w:r>
      <w:r>
        <w:rPr>
          <w:rFonts w:asciiTheme="minorHAnsi" w:hAnsiTheme="minorHAnsi" w:cstheme="minorHAnsi"/>
          <w:szCs w:val="24"/>
        </w:rPr>
        <w:t xml:space="preserve"> </w:t>
      </w:r>
    </w:p>
    <w:p w14:paraId="5834E4D7" w14:textId="77777777" w:rsidR="00DC0B2A" w:rsidRDefault="00DC0B2A" w:rsidP="00DC0B2A">
      <w:pPr>
        <w:jc w:val="both"/>
        <w:rPr>
          <w:rFonts w:cs="Calibri"/>
        </w:rPr>
      </w:pPr>
    </w:p>
    <w:p w14:paraId="184D8369" w14:textId="77777777" w:rsidR="009D5ECD" w:rsidRDefault="00DC0B2A" w:rsidP="00DC0B2A">
      <w:pPr>
        <w:jc w:val="both"/>
        <w:rPr>
          <w:rFonts w:cs="Calibri"/>
          <w:b/>
        </w:rPr>
      </w:pPr>
      <w:r>
        <w:rPr>
          <w:rFonts w:cs="Calibri"/>
          <w:b/>
        </w:rPr>
        <w:t>Wider implications</w:t>
      </w:r>
      <w:r w:rsidR="007539EA">
        <w:rPr>
          <w:rFonts w:cs="Calibri"/>
          <w:b/>
        </w:rPr>
        <w:t xml:space="preserve">: </w:t>
      </w:r>
    </w:p>
    <w:p w14:paraId="18C29A9E" w14:textId="39735340" w:rsidR="00DC0B2A" w:rsidRDefault="00DC0B2A" w:rsidP="00DC0B2A">
      <w:pPr>
        <w:jc w:val="both"/>
        <w:rPr>
          <w:rFonts w:asciiTheme="minorHAnsi" w:hAnsiTheme="minorHAnsi" w:cstheme="minorHAnsi"/>
          <w:szCs w:val="24"/>
        </w:rPr>
      </w:pPr>
      <w:r>
        <w:rPr>
          <w:rFonts w:asciiTheme="minorHAnsi" w:hAnsiTheme="minorHAnsi" w:cstheme="minorHAnsi"/>
          <w:szCs w:val="24"/>
        </w:rPr>
        <w:t xml:space="preserve">IPC is fundamental to the way all staff work and requires a Trust-wide approach. </w:t>
      </w:r>
    </w:p>
    <w:p w14:paraId="7CB264B5" w14:textId="77777777" w:rsidR="00DC0B2A" w:rsidRDefault="00DC0B2A" w:rsidP="00DC0B2A">
      <w:pPr>
        <w:jc w:val="both"/>
        <w:rPr>
          <w:rFonts w:cs="Calibri"/>
        </w:rPr>
      </w:pPr>
    </w:p>
    <w:p w14:paraId="62CE5CA2" w14:textId="77777777" w:rsidR="00DC0B2A" w:rsidRPr="0045344B" w:rsidRDefault="00DC0B2A" w:rsidP="00DC0B2A">
      <w:pPr>
        <w:jc w:val="both"/>
        <w:rPr>
          <w:rFonts w:cs="Calibri"/>
          <w:b/>
        </w:rPr>
      </w:pPr>
      <w:r>
        <w:rPr>
          <w:rFonts w:cs="Calibri"/>
          <w:b/>
        </w:rPr>
        <w:t>Recommendation(s)</w:t>
      </w:r>
    </w:p>
    <w:p w14:paraId="21C49FE0" w14:textId="33F8C282" w:rsidR="00DC0B2A" w:rsidRDefault="005A3102" w:rsidP="00DC0B2A">
      <w:pPr>
        <w:jc w:val="both"/>
        <w:rPr>
          <w:rFonts w:asciiTheme="minorHAnsi" w:hAnsiTheme="minorHAnsi" w:cstheme="minorHAnsi"/>
          <w:szCs w:val="24"/>
        </w:rPr>
      </w:pPr>
      <w:r>
        <w:rPr>
          <w:rFonts w:asciiTheme="minorHAnsi" w:hAnsiTheme="minorHAnsi" w:cstheme="minorHAnsi"/>
          <w:szCs w:val="24"/>
        </w:rPr>
        <w:t xml:space="preserve">Please </w:t>
      </w:r>
      <w:r w:rsidR="00A70C38">
        <w:rPr>
          <w:rFonts w:asciiTheme="minorHAnsi" w:hAnsiTheme="minorHAnsi" w:cstheme="minorHAnsi"/>
          <w:szCs w:val="24"/>
        </w:rPr>
        <w:t xml:space="preserve">acknowledge the key points in this paper and continue to support the implementation of actions required </w:t>
      </w:r>
      <w:r w:rsidR="00DC0B2A">
        <w:rPr>
          <w:rFonts w:asciiTheme="minorHAnsi" w:hAnsiTheme="minorHAnsi" w:cstheme="minorHAnsi"/>
          <w:szCs w:val="24"/>
        </w:rPr>
        <w:t xml:space="preserve">to enable compliance with </w:t>
      </w:r>
      <w:r>
        <w:rPr>
          <w:rFonts w:asciiTheme="minorHAnsi" w:hAnsiTheme="minorHAnsi" w:cstheme="minorHAnsi"/>
          <w:szCs w:val="24"/>
        </w:rPr>
        <w:t xml:space="preserve">national </w:t>
      </w:r>
      <w:r w:rsidR="00DC0B2A">
        <w:rPr>
          <w:rFonts w:asciiTheme="minorHAnsi" w:hAnsiTheme="minorHAnsi" w:cstheme="minorHAnsi"/>
          <w:szCs w:val="24"/>
        </w:rPr>
        <w:t>guidance and reduce hospital onset COVID</w:t>
      </w:r>
      <w:r w:rsidR="00D273D9">
        <w:rPr>
          <w:rFonts w:asciiTheme="minorHAnsi" w:hAnsiTheme="minorHAnsi" w:cstheme="minorHAnsi"/>
          <w:szCs w:val="24"/>
        </w:rPr>
        <w:t>-19</w:t>
      </w:r>
      <w:r w:rsidR="00DC0B2A">
        <w:rPr>
          <w:rFonts w:asciiTheme="minorHAnsi" w:hAnsiTheme="minorHAnsi" w:cstheme="minorHAnsi"/>
          <w:szCs w:val="24"/>
        </w:rPr>
        <w:t xml:space="preserve"> infection.     </w:t>
      </w:r>
    </w:p>
    <w:p w14:paraId="48129312" w14:textId="4F3C0D41" w:rsidR="00C62C14" w:rsidRDefault="00C62C14" w:rsidP="00DC0B2A">
      <w:pPr>
        <w:rPr>
          <w:b/>
          <w:szCs w:val="24"/>
        </w:rPr>
      </w:pPr>
      <w:r>
        <w:rPr>
          <w:b/>
          <w:szCs w:val="24"/>
        </w:rPr>
        <w:lastRenderedPageBreak/>
        <w:t xml:space="preserve">IPC BAF Framework (last updated </w:t>
      </w:r>
      <w:r w:rsidR="00FA6343">
        <w:rPr>
          <w:b/>
          <w:szCs w:val="24"/>
        </w:rPr>
        <w:t xml:space="preserve">8 </w:t>
      </w:r>
      <w:r w:rsidR="00E57824">
        <w:rPr>
          <w:b/>
          <w:szCs w:val="24"/>
        </w:rPr>
        <w:t>Dec 2021</w:t>
      </w:r>
      <w:r>
        <w:rPr>
          <w:b/>
          <w:szCs w:val="24"/>
        </w:rPr>
        <w:t>):</w:t>
      </w:r>
      <w:r w:rsidR="000875E2">
        <w:rPr>
          <w:b/>
          <w:szCs w:val="24"/>
        </w:rPr>
        <w:t xml:space="preserve"> </w:t>
      </w:r>
    </w:p>
    <w:p w14:paraId="612BD3E2" w14:textId="77777777" w:rsidR="00C62C14" w:rsidRPr="00A9528B" w:rsidRDefault="00C62C14" w:rsidP="00DC0B2A">
      <w:pPr>
        <w:rPr>
          <w:b/>
          <w:szCs w:val="24"/>
        </w:rPr>
      </w:pPr>
    </w:p>
    <w:tbl>
      <w:tblPr>
        <w:tblStyle w:val="TableGrid"/>
        <w:tblW w:w="0" w:type="auto"/>
        <w:tblLook w:val="04A0" w:firstRow="1" w:lastRow="0" w:firstColumn="1" w:lastColumn="0" w:noHBand="0" w:noVBand="1"/>
      </w:tblPr>
      <w:tblGrid>
        <w:gridCol w:w="4962"/>
        <w:gridCol w:w="3969"/>
        <w:gridCol w:w="2551"/>
        <w:gridCol w:w="2466"/>
      </w:tblGrid>
      <w:tr w:rsidR="00BF584A" w:rsidRPr="00A83CCA" w14:paraId="063E6B46" w14:textId="77777777" w:rsidTr="00C76887">
        <w:tc>
          <w:tcPr>
            <w:tcW w:w="13948" w:type="dxa"/>
            <w:gridSpan w:val="4"/>
            <w:tcBorders>
              <w:bottom w:val="single" w:sz="4" w:space="0" w:color="4F81BD" w:themeColor="accent1"/>
            </w:tcBorders>
            <w:shd w:val="clear" w:color="auto" w:fill="D5D0B4" w:themeFill="background2" w:themeFillShade="D9"/>
          </w:tcPr>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000" w:firstRow="0" w:lastRow="0" w:firstColumn="0" w:lastColumn="0" w:noHBand="0" w:noVBand="0"/>
            </w:tblPr>
            <w:tblGrid>
              <w:gridCol w:w="13722"/>
            </w:tblGrid>
            <w:tr w:rsidR="00BF584A" w:rsidRPr="00AF16BE" w14:paraId="5DA67CD2" w14:textId="77777777" w:rsidTr="00C76887">
              <w:trPr>
                <w:trHeight w:val="440"/>
              </w:trPr>
              <w:tc>
                <w:tcPr>
                  <w:tcW w:w="0" w:type="auto"/>
                </w:tcPr>
                <w:p w14:paraId="3EB26A58" w14:textId="77777777" w:rsidR="00BF584A" w:rsidRPr="00AF16BE" w:rsidRDefault="00BF584A" w:rsidP="00BF584A">
                  <w:pPr>
                    <w:pStyle w:val="ListParagraph"/>
                    <w:numPr>
                      <w:ilvl w:val="0"/>
                      <w:numId w:val="30"/>
                    </w:numPr>
                    <w:autoSpaceDE w:val="0"/>
                    <w:autoSpaceDN w:val="0"/>
                    <w:adjustRightInd w:val="0"/>
                    <w:ind w:left="457" w:hanging="425"/>
                    <w:rPr>
                      <w:rFonts w:cstheme="minorHAnsi"/>
                      <w:b/>
                      <w:bCs/>
                      <w:sz w:val="22"/>
                    </w:rPr>
                  </w:pPr>
                  <w:bookmarkStart w:id="0" w:name="_Hlk63756516"/>
                  <w:r w:rsidRPr="00AF16BE">
                    <w:rPr>
                      <w:rFonts w:cstheme="minorHAnsi"/>
                      <w:b/>
                      <w:bCs/>
                      <w:sz w:val="22"/>
                    </w:rPr>
                    <w:t xml:space="preserve">Systems are in place to manage and monitor the prevention and control of infection. These systems use risk assessments and consider the susceptibility of service users and any risks posed by their environment and other service users </w:t>
                  </w:r>
                  <w:bookmarkEnd w:id="0"/>
                </w:p>
              </w:tc>
            </w:tr>
          </w:tbl>
          <w:p w14:paraId="570F6FBC" w14:textId="77777777" w:rsidR="00BF584A" w:rsidRPr="00AF16BE" w:rsidRDefault="00BF584A" w:rsidP="00C76887">
            <w:pPr>
              <w:rPr>
                <w:rFonts w:asciiTheme="minorHAnsi" w:hAnsiTheme="minorHAnsi" w:cstheme="minorHAnsi"/>
                <w:b/>
                <w:bCs/>
                <w:color w:val="auto"/>
                <w:sz w:val="22"/>
                <w:szCs w:val="22"/>
              </w:rPr>
            </w:pPr>
          </w:p>
        </w:tc>
      </w:tr>
      <w:tr w:rsidR="00BF584A" w:rsidRPr="00A83CCA" w14:paraId="57FF6DC4" w14:textId="77777777" w:rsidTr="00C76887">
        <w:tc>
          <w:tcPr>
            <w:tcW w:w="49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3A60618" w14:textId="77777777" w:rsidR="00BF584A" w:rsidRPr="00AF16BE" w:rsidRDefault="00BF584A" w:rsidP="00C76887">
            <w:pPr>
              <w:ind w:left="142"/>
              <w:rPr>
                <w:rFonts w:asciiTheme="minorHAnsi" w:hAnsiTheme="minorHAnsi" w:cstheme="minorHAnsi"/>
                <w:b/>
                <w:bCs/>
                <w:color w:val="auto"/>
                <w:sz w:val="22"/>
                <w:szCs w:val="22"/>
              </w:rPr>
            </w:pPr>
            <w:r w:rsidRPr="00AF16BE">
              <w:rPr>
                <w:rFonts w:asciiTheme="minorHAnsi" w:hAnsiTheme="minorHAnsi" w:cstheme="minorHAnsi"/>
                <w:b/>
                <w:bCs/>
                <w:color w:val="auto"/>
                <w:sz w:val="22"/>
                <w:szCs w:val="22"/>
              </w:rPr>
              <w:t>Key lines of enquiry</w:t>
            </w:r>
          </w:p>
        </w:tc>
        <w:tc>
          <w:tcPr>
            <w:tcW w:w="396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34479E5" w14:textId="77777777" w:rsidR="00BF584A" w:rsidRPr="00AF16BE" w:rsidRDefault="00BF584A" w:rsidP="00C76887">
            <w:pPr>
              <w:ind w:left="147"/>
              <w:rPr>
                <w:rFonts w:asciiTheme="minorHAnsi" w:hAnsiTheme="minorHAnsi" w:cstheme="minorHAnsi"/>
                <w:b/>
                <w:bCs/>
                <w:color w:val="auto"/>
                <w:sz w:val="22"/>
                <w:szCs w:val="22"/>
              </w:rPr>
            </w:pPr>
            <w:r w:rsidRPr="00AF16BE">
              <w:rPr>
                <w:rFonts w:asciiTheme="minorHAnsi" w:hAnsiTheme="minorHAnsi" w:cstheme="minorHAnsi"/>
                <w:b/>
                <w:bCs/>
                <w:color w:val="auto"/>
                <w:sz w:val="22"/>
                <w:szCs w:val="22"/>
              </w:rPr>
              <w:t>Evidence</w:t>
            </w:r>
          </w:p>
        </w:tc>
        <w:tc>
          <w:tcPr>
            <w:tcW w:w="255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505225A" w14:textId="77777777" w:rsidR="00BF584A" w:rsidRPr="00AF16BE" w:rsidRDefault="00BF584A" w:rsidP="00C76887">
            <w:pPr>
              <w:ind w:left="147"/>
              <w:rPr>
                <w:rFonts w:asciiTheme="minorHAnsi" w:hAnsiTheme="minorHAnsi" w:cstheme="minorHAnsi"/>
                <w:b/>
                <w:bCs/>
                <w:color w:val="auto"/>
                <w:sz w:val="22"/>
                <w:szCs w:val="22"/>
              </w:rPr>
            </w:pPr>
            <w:r w:rsidRPr="00AF16BE">
              <w:rPr>
                <w:rFonts w:asciiTheme="minorHAnsi" w:hAnsiTheme="minorHAnsi" w:cstheme="minorHAnsi"/>
                <w:b/>
                <w:bCs/>
                <w:color w:val="auto"/>
                <w:sz w:val="22"/>
                <w:szCs w:val="22"/>
              </w:rPr>
              <w:t>Gaps in Assurance</w:t>
            </w:r>
          </w:p>
        </w:tc>
        <w:tc>
          <w:tcPr>
            <w:tcW w:w="246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103C092" w14:textId="77777777" w:rsidR="00BF584A" w:rsidRPr="00AF16BE" w:rsidRDefault="00BF584A" w:rsidP="00C76887">
            <w:pPr>
              <w:ind w:left="147"/>
              <w:rPr>
                <w:rFonts w:asciiTheme="minorHAnsi" w:hAnsiTheme="minorHAnsi" w:cstheme="minorHAnsi"/>
                <w:b/>
                <w:bCs/>
                <w:color w:val="auto"/>
                <w:sz w:val="22"/>
                <w:szCs w:val="22"/>
              </w:rPr>
            </w:pPr>
            <w:r w:rsidRPr="00AF16BE">
              <w:rPr>
                <w:rFonts w:asciiTheme="minorHAnsi" w:hAnsiTheme="minorHAnsi" w:cstheme="minorHAnsi"/>
                <w:b/>
                <w:bCs/>
                <w:color w:val="auto"/>
                <w:sz w:val="22"/>
                <w:szCs w:val="22"/>
              </w:rPr>
              <w:t>Mitigating Actions</w:t>
            </w:r>
          </w:p>
        </w:tc>
      </w:tr>
      <w:tr w:rsidR="00BF584A" w:rsidRPr="00A83CCA" w14:paraId="5DEB1D98" w14:textId="77777777" w:rsidTr="00C76887">
        <w:tc>
          <w:tcPr>
            <w:tcW w:w="49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D22D20A" w14:textId="77777777" w:rsidR="00BF584A" w:rsidRPr="002B659D" w:rsidRDefault="00BF584A" w:rsidP="00C76887">
            <w:pPr>
              <w:rPr>
                <w:rFonts w:asciiTheme="minorHAnsi" w:hAnsiTheme="minorHAnsi" w:cstheme="minorHAnsi"/>
                <w:color w:val="auto"/>
                <w:sz w:val="22"/>
                <w:szCs w:val="22"/>
              </w:rPr>
            </w:pPr>
            <w:r w:rsidRPr="002B659D">
              <w:rPr>
                <w:rFonts w:asciiTheme="minorHAnsi" w:hAnsiTheme="minorHAnsi" w:cstheme="minorHAnsi"/>
                <w:color w:val="auto"/>
                <w:sz w:val="22"/>
              </w:rPr>
              <w:t>Systems and processes are in place to ensure:</w:t>
            </w:r>
          </w:p>
          <w:p w14:paraId="3BE0C1AB" w14:textId="77777777" w:rsidR="00BF584A" w:rsidRPr="002B659D" w:rsidRDefault="00BF584A" w:rsidP="00BF584A">
            <w:pPr>
              <w:pStyle w:val="ListParagraph"/>
              <w:numPr>
                <w:ilvl w:val="0"/>
                <w:numId w:val="40"/>
              </w:numPr>
              <w:ind w:left="454" w:hanging="227"/>
              <w:contextualSpacing w:val="0"/>
              <w:rPr>
                <w:rFonts w:cstheme="minorHAnsi"/>
                <w:sz w:val="22"/>
                <w:szCs w:val="22"/>
              </w:rPr>
            </w:pPr>
            <w:r w:rsidRPr="007A348B">
              <w:rPr>
                <w:rFonts w:cstheme="minorHAnsi"/>
                <w:sz w:val="22"/>
              </w:rPr>
              <w:t>local risk assessments are based on the measures as prioritised in the hierarchy of controls. The risk assessment needs to be documented and communicated to staff;</w:t>
            </w:r>
          </w:p>
        </w:tc>
        <w:tc>
          <w:tcPr>
            <w:tcW w:w="396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DBF1727" w14:textId="35155340" w:rsidR="00BF584A" w:rsidRPr="002B659D" w:rsidRDefault="00BF584A" w:rsidP="00BF584A">
            <w:pPr>
              <w:pStyle w:val="ListParagraph"/>
              <w:numPr>
                <w:ilvl w:val="0"/>
                <w:numId w:val="40"/>
              </w:numPr>
              <w:ind w:left="454" w:hanging="227"/>
              <w:rPr>
                <w:rFonts w:cstheme="minorHAnsi"/>
                <w:sz w:val="22"/>
                <w:szCs w:val="22"/>
              </w:rPr>
            </w:pPr>
            <w:r w:rsidRPr="002B659D">
              <w:rPr>
                <w:rFonts w:cstheme="minorHAnsi"/>
                <w:sz w:val="22"/>
              </w:rPr>
              <w:t>A new COVID risk assessment has been drafted using this process titled ‘There is a risk that non-compliance with best practice guidance associated with sessional use of protective gowns by staff on Winstanley ward for the care of CPAP, BiPAP, NIV patients, could lead to lack of patient confidence and increased risk of infection’ to go to IPCC meeting in July</w:t>
            </w:r>
            <w:r w:rsidR="00BE5117" w:rsidRPr="002B659D">
              <w:rPr>
                <w:rFonts w:cstheme="minorHAnsi"/>
                <w:sz w:val="22"/>
              </w:rPr>
              <w:t>.</w:t>
            </w:r>
          </w:p>
          <w:p w14:paraId="6BD9F127" w14:textId="77777777" w:rsidR="00BE5117" w:rsidRPr="007A348B" w:rsidRDefault="00BE5117" w:rsidP="00BF584A">
            <w:pPr>
              <w:pStyle w:val="ListParagraph"/>
              <w:numPr>
                <w:ilvl w:val="0"/>
                <w:numId w:val="40"/>
              </w:numPr>
              <w:ind w:left="454" w:hanging="227"/>
              <w:rPr>
                <w:rFonts w:cstheme="minorHAnsi"/>
                <w:sz w:val="22"/>
                <w:szCs w:val="22"/>
              </w:rPr>
            </w:pPr>
            <w:r w:rsidRPr="002B659D">
              <w:rPr>
                <w:rFonts w:cstheme="minorHAnsi"/>
                <w:sz w:val="22"/>
              </w:rPr>
              <w:t xml:space="preserve">A new COVID risk assessment has </w:t>
            </w:r>
            <w:r w:rsidRPr="007A348B">
              <w:rPr>
                <w:rFonts w:asciiTheme="minorHAnsi" w:hAnsiTheme="minorHAnsi" w:cstheme="minorHAnsi"/>
                <w:sz w:val="22"/>
              </w:rPr>
              <w:t>been drafted using this process ‘There is a risk that if appropriate measures are not adhered to regarding front-line staff who have been a contact of a confirmed COVID-19 positive individual, there is a risk of nosocomial infections to patients and of transmission of infection to staff and visitors’</w:t>
            </w:r>
          </w:p>
          <w:p w14:paraId="1DACF594" w14:textId="77777777" w:rsidR="007F27A1" w:rsidRPr="00E57824" w:rsidRDefault="0000404D" w:rsidP="007F27A1">
            <w:pPr>
              <w:pStyle w:val="ListParagraph"/>
              <w:numPr>
                <w:ilvl w:val="0"/>
                <w:numId w:val="40"/>
              </w:numPr>
              <w:ind w:left="454" w:hanging="227"/>
              <w:rPr>
                <w:rFonts w:cstheme="minorHAnsi"/>
                <w:sz w:val="22"/>
                <w:szCs w:val="22"/>
              </w:rPr>
            </w:pPr>
            <w:r w:rsidRPr="00E47D8D">
              <w:rPr>
                <w:rFonts w:cstheme="minorHAnsi"/>
                <w:sz w:val="22"/>
              </w:rPr>
              <w:t xml:space="preserve">August 21: the new risk manager </w:t>
            </w:r>
            <w:r w:rsidR="007F27A1">
              <w:rPr>
                <w:rFonts w:cstheme="minorHAnsi"/>
                <w:sz w:val="22"/>
              </w:rPr>
              <w:t>has</w:t>
            </w:r>
            <w:r w:rsidRPr="00E47D8D">
              <w:rPr>
                <w:rFonts w:cstheme="minorHAnsi"/>
                <w:sz w:val="22"/>
              </w:rPr>
              <w:t xml:space="preserve"> review</w:t>
            </w:r>
            <w:r w:rsidR="007F27A1">
              <w:rPr>
                <w:rFonts w:cstheme="minorHAnsi"/>
                <w:sz w:val="22"/>
              </w:rPr>
              <w:t xml:space="preserve">ed and advised on </w:t>
            </w:r>
            <w:r w:rsidRPr="00E47D8D">
              <w:rPr>
                <w:rFonts w:cstheme="minorHAnsi"/>
                <w:sz w:val="22"/>
              </w:rPr>
              <w:t>all IPC risks</w:t>
            </w:r>
            <w:r w:rsidRPr="00E47D8D">
              <w:rPr>
                <w:rFonts w:cstheme="minorHAnsi"/>
                <w:sz w:val="22"/>
                <w:szCs w:val="22"/>
              </w:rPr>
              <w:t>.</w:t>
            </w:r>
            <w:r>
              <w:rPr>
                <w:rFonts w:cstheme="minorHAnsi"/>
                <w:sz w:val="22"/>
                <w:szCs w:val="22"/>
              </w:rPr>
              <w:t xml:space="preserve"> </w:t>
            </w:r>
            <w:r w:rsidR="007F27A1" w:rsidRPr="007F27A1">
              <w:rPr>
                <w:rFonts w:cstheme="minorHAnsi"/>
                <w:sz w:val="22"/>
              </w:rPr>
              <w:t xml:space="preserve"> </w:t>
            </w:r>
          </w:p>
          <w:p w14:paraId="387296A9" w14:textId="6E7D992E" w:rsidR="00E57824" w:rsidRPr="007F27A1" w:rsidRDefault="00E57824" w:rsidP="00E57824">
            <w:pPr>
              <w:pStyle w:val="ListParagraph"/>
              <w:numPr>
                <w:ilvl w:val="0"/>
                <w:numId w:val="40"/>
              </w:numPr>
              <w:ind w:left="454" w:hanging="227"/>
              <w:rPr>
                <w:rFonts w:cstheme="minorHAnsi"/>
                <w:sz w:val="22"/>
                <w:szCs w:val="22"/>
              </w:rPr>
            </w:pPr>
            <w:r w:rsidRPr="00D273D9">
              <w:rPr>
                <w:rFonts w:cstheme="minorHAnsi"/>
                <w:b/>
                <w:bCs/>
                <w:sz w:val="22"/>
              </w:rPr>
              <w:t>December 21:</w:t>
            </w:r>
            <w:r>
              <w:rPr>
                <w:rFonts w:cstheme="minorHAnsi"/>
                <w:sz w:val="22"/>
              </w:rPr>
              <w:t xml:space="preserve"> A new risk assessment has been drafted which incorporates the hierarchy of controls. The risk assessment is titled ‘</w:t>
            </w:r>
            <w:r w:rsidR="00D273D9" w:rsidRPr="00D273D9">
              <w:rPr>
                <w:rFonts w:cstheme="minorHAnsi"/>
                <w:sz w:val="22"/>
              </w:rPr>
              <w:t xml:space="preserve">There is a risk that Fluid Resistant Surgical Masks (FRSM) </w:t>
            </w:r>
            <w:r w:rsidR="00D273D9" w:rsidRPr="00D273D9">
              <w:rPr>
                <w:rFonts w:cstheme="minorHAnsi"/>
                <w:sz w:val="22"/>
              </w:rPr>
              <w:lastRenderedPageBreak/>
              <w:t>may not provide an adequate level of protection to healthcare staff in certain situations due to COVID-19, which may result in the transmission of COVID-19 to healthcare workers</w:t>
            </w:r>
            <w:r w:rsidR="00D273D9">
              <w:rPr>
                <w:rFonts w:cstheme="minorHAnsi"/>
                <w:sz w:val="22"/>
              </w:rPr>
              <w:t xml:space="preserve">” </w:t>
            </w:r>
            <w:r w:rsidR="00822D20">
              <w:rPr>
                <w:rFonts w:cstheme="minorHAnsi"/>
                <w:sz w:val="22"/>
              </w:rPr>
              <w:t>and sets out additional recommendations for the use of FFP3 masks (not just aerosol generating procedures)</w:t>
            </w:r>
            <w:r>
              <w:rPr>
                <w:rFonts w:cstheme="minorHAnsi"/>
                <w:sz w:val="22"/>
              </w:rPr>
              <w:t xml:space="preserve">. This was presented at the Corporate Risk Group </w:t>
            </w:r>
            <w:r w:rsidR="00D273D9">
              <w:rPr>
                <w:rFonts w:cstheme="minorHAnsi"/>
                <w:sz w:val="22"/>
              </w:rPr>
              <w:t xml:space="preserve">in </w:t>
            </w:r>
            <w:r>
              <w:rPr>
                <w:rFonts w:cstheme="minorHAnsi"/>
                <w:sz w:val="22"/>
              </w:rPr>
              <w:t>Nov 21</w:t>
            </w:r>
            <w:r w:rsidR="00D273D9">
              <w:rPr>
                <w:rFonts w:cstheme="minorHAnsi"/>
                <w:sz w:val="22"/>
              </w:rPr>
              <w:t xml:space="preserve">. The </w:t>
            </w:r>
            <w:r>
              <w:rPr>
                <w:rFonts w:cstheme="minorHAnsi"/>
                <w:sz w:val="22"/>
              </w:rPr>
              <w:t xml:space="preserve">recommended amendments </w:t>
            </w:r>
            <w:r w:rsidR="00D273D9">
              <w:rPr>
                <w:rFonts w:cstheme="minorHAnsi"/>
                <w:sz w:val="22"/>
              </w:rPr>
              <w:t xml:space="preserve">have been </w:t>
            </w:r>
            <w:r>
              <w:rPr>
                <w:rFonts w:cstheme="minorHAnsi"/>
                <w:sz w:val="22"/>
              </w:rPr>
              <w:t>incorporated</w:t>
            </w:r>
            <w:r w:rsidR="00D273D9">
              <w:rPr>
                <w:rFonts w:cstheme="minorHAnsi"/>
                <w:sz w:val="22"/>
              </w:rPr>
              <w:t xml:space="preserve"> and submitted for further review at the Corporate Risk Group in December 21</w:t>
            </w:r>
            <w:r>
              <w:rPr>
                <w:rFonts w:cstheme="minorHAnsi"/>
                <w:sz w:val="22"/>
              </w:rPr>
              <w:t>.</w:t>
            </w:r>
          </w:p>
        </w:tc>
        <w:tc>
          <w:tcPr>
            <w:tcW w:w="255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tcPr>
          <w:p w14:paraId="1F0AAD8F" w14:textId="2D458946" w:rsidR="00BF584A" w:rsidRPr="00AF16BE" w:rsidRDefault="00BF584A" w:rsidP="00C76887">
            <w:pPr>
              <w:ind w:left="147"/>
              <w:rPr>
                <w:rFonts w:asciiTheme="minorHAnsi" w:hAnsiTheme="minorHAnsi" w:cstheme="minorHAnsi"/>
                <w:color w:val="auto"/>
                <w:sz w:val="22"/>
                <w:szCs w:val="22"/>
              </w:rPr>
            </w:pPr>
            <w:r>
              <w:rPr>
                <w:rFonts w:asciiTheme="minorHAnsi" w:hAnsiTheme="minorHAnsi" w:cstheme="minorHAnsi"/>
                <w:color w:val="auto"/>
                <w:sz w:val="22"/>
                <w:szCs w:val="22"/>
              </w:rPr>
              <w:lastRenderedPageBreak/>
              <w:t>None</w:t>
            </w:r>
          </w:p>
        </w:tc>
        <w:tc>
          <w:tcPr>
            <w:tcW w:w="246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7B10A75" w14:textId="7DE3D228" w:rsidR="00BF584A" w:rsidRPr="00AF16BE" w:rsidRDefault="00BF584A" w:rsidP="00C76887">
            <w:pPr>
              <w:ind w:left="147"/>
              <w:rPr>
                <w:rFonts w:asciiTheme="minorHAnsi" w:hAnsiTheme="minorHAnsi" w:cstheme="minorHAnsi"/>
                <w:color w:val="auto"/>
                <w:sz w:val="22"/>
                <w:szCs w:val="22"/>
              </w:rPr>
            </w:pPr>
            <w:r>
              <w:rPr>
                <w:rFonts w:asciiTheme="minorHAnsi" w:hAnsiTheme="minorHAnsi" w:cstheme="minorHAnsi"/>
                <w:color w:val="auto"/>
                <w:sz w:val="22"/>
                <w:szCs w:val="22"/>
              </w:rPr>
              <w:t>NA</w:t>
            </w:r>
          </w:p>
        </w:tc>
      </w:tr>
      <w:tr w:rsidR="00BF584A" w:rsidRPr="00A83CCA" w14:paraId="07654D24" w14:textId="77777777" w:rsidTr="00C76887">
        <w:tc>
          <w:tcPr>
            <w:tcW w:w="49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FDB2A0F" w14:textId="77777777" w:rsidR="00BF584A" w:rsidRPr="002B659D" w:rsidRDefault="00BF584A" w:rsidP="00BF584A">
            <w:pPr>
              <w:pStyle w:val="ListParagraph"/>
              <w:numPr>
                <w:ilvl w:val="0"/>
                <w:numId w:val="40"/>
              </w:numPr>
              <w:ind w:left="454" w:hanging="227"/>
              <w:rPr>
                <w:rFonts w:cstheme="minorHAnsi"/>
                <w:sz w:val="22"/>
                <w:szCs w:val="22"/>
              </w:rPr>
            </w:pPr>
            <w:r w:rsidRPr="007A348B">
              <w:rPr>
                <w:rFonts w:cstheme="minorHAnsi"/>
                <w:sz w:val="22"/>
              </w:rPr>
              <w:t>the documented risk assessment includes:</w:t>
            </w:r>
          </w:p>
          <w:p w14:paraId="35E9531F" w14:textId="636A647B" w:rsidR="00BF584A" w:rsidRPr="007A348B" w:rsidRDefault="00BF584A" w:rsidP="00BF584A">
            <w:pPr>
              <w:pStyle w:val="ListParagraph"/>
              <w:numPr>
                <w:ilvl w:val="1"/>
                <w:numId w:val="40"/>
              </w:numPr>
              <w:ind w:left="794" w:hanging="227"/>
              <w:rPr>
                <w:rFonts w:cstheme="minorHAnsi"/>
                <w:sz w:val="22"/>
                <w:szCs w:val="22"/>
              </w:rPr>
            </w:pPr>
            <w:r w:rsidRPr="007A348B">
              <w:rPr>
                <w:rFonts w:cstheme="minorHAnsi"/>
                <w:sz w:val="22"/>
              </w:rPr>
              <w:t>a review of the effectiveness of the ventilation in the area</w:t>
            </w:r>
          </w:p>
          <w:p w14:paraId="5326A5A6" w14:textId="039DBCBF" w:rsidR="00BF584A" w:rsidRPr="007A348B" w:rsidRDefault="00BF584A" w:rsidP="00BF584A">
            <w:pPr>
              <w:pStyle w:val="ListParagraph"/>
              <w:numPr>
                <w:ilvl w:val="1"/>
                <w:numId w:val="40"/>
              </w:numPr>
              <w:ind w:left="794" w:hanging="227"/>
              <w:rPr>
                <w:rFonts w:cstheme="minorHAnsi"/>
                <w:sz w:val="22"/>
                <w:szCs w:val="22"/>
              </w:rPr>
            </w:pPr>
            <w:r w:rsidRPr="007A348B">
              <w:rPr>
                <w:rFonts w:cstheme="minorHAnsi"/>
                <w:sz w:val="22"/>
              </w:rPr>
              <w:t>operational capacity</w:t>
            </w:r>
          </w:p>
          <w:p w14:paraId="0CADC5E6" w14:textId="77777777" w:rsidR="00BF584A" w:rsidRPr="007A348B" w:rsidRDefault="00BF584A" w:rsidP="00BF584A">
            <w:pPr>
              <w:pStyle w:val="ListParagraph"/>
              <w:numPr>
                <w:ilvl w:val="1"/>
                <w:numId w:val="40"/>
              </w:numPr>
              <w:ind w:left="794" w:hanging="227"/>
              <w:rPr>
                <w:rFonts w:cstheme="minorHAnsi"/>
                <w:sz w:val="22"/>
                <w:szCs w:val="22"/>
              </w:rPr>
            </w:pPr>
            <w:r w:rsidRPr="007A348B">
              <w:rPr>
                <w:rFonts w:cstheme="minorHAnsi"/>
                <w:sz w:val="22"/>
              </w:rPr>
              <w:t xml:space="preserve">prevalence of infection/variants of concern in the local area.  </w:t>
            </w:r>
          </w:p>
        </w:tc>
        <w:tc>
          <w:tcPr>
            <w:tcW w:w="396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18DADF3" w14:textId="77777777" w:rsidR="00BF584A" w:rsidRPr="002B659D" w:rsidRDefault="00BF584A" w:rsidP="00C76887">
            <w:pPr>
              <w:ind w:left="147"/>
              <w:rPr>
                <w:rFonts w:asciiTheme="minorHAnsi" w:hAnsiTheme="minorHAnsi" w:cstheme="minorHAnsi"/>
                <w:color w:val="auto"/>
                <w:sz w:val="22"/>
                <w:szCs w:val="22"/>
              </w:rPr>
            </w:pPr>
            <w:r w:rsidRPr="002B659D">
              <w:rPr>
                <w:rFonts w:asciiTheme="minorHAnsi" w:hAnsiTheme="minorHAnsi" w:cstheme="minorHAnsi"/>
                <w:color w:val="auto"/>
                <w:sz w:val="22"/>
              </w:rPr>
              <w:t>See above</w:t>
            </w:r>
          </w:p>
        </w:tc>
        <w:tc>
          <w:tcPr>
            <w:tcW w:w="255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356E8E4" w14:textId="77777777" w:rsidR="00BF584A" w:rsidRPr="00AF16BE" w:rsidRDefault="00BF584A" w:rsidP="00C76887">
            <w:pPr>
              <w:ind w:left="147"/>
              <w:rPr>
                <w:rFonts w:asciiTheme="minorHAnsi" w:hAnsiTheme="minorHAnsi" w:cstheme="minorHAnsi"/>
                <w:color w:val="auto"/>
                <w:sz w:val="22"/>
                <w:szCs w:val="22"/>
              </w:rPr>
            </w:pPr>
            <w:r w:rsidRPr="00AF16BE">
              <w:rPr>
                <w:rFonts w:asciiTheme="minorHAnsi" w:hAnsiTheme="minorHAnsi" w:cstheme="minorHAnsi"/>
                <w:color w:val="auto"/>
                <w:sz w:val="22"/>
                <w:szCs w:val="22"/>
              </w:rPr>
              <w:t>See above</w:t>
            </w:r>
          </w:p>
        </w:tc>
        <w:tc>
          <w:tcPr>
            <w:tcW w:w="246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83153B7" w14:textId="77777777" w:rsidR="00BF584A" w:rsidRPr="00AF16BE" w:rsidRDefault="00BF584A" w:rsidP="00C76887">
            <w:pPr>
              <w:ind w:left="147"/>
              <w:rPr>
                <w:rFonts w:asciiTheme="minorHAnsi" w:hAnsiTheme="minorHAnsi" w:cstheme="minorHAnsi"/>
                <w:color w:val="auto"/>
                <w:sz w:val="22"/>
                <w:szCs w:val="22"/>
              </w:rPr>
            </w:pPr>
            <w:r w:rsidRPr="00AF16BE">
              <w:rPr>
                <w:rFonts w:asciiTheme="minorHAnsi" w:hAnsiTheme="minorHAnsi" w:cstheme="minorHAnsi"/>
                <w:color w:val="auto"/>
                <w:sz w:val="22"/>
                <w:szCs w:val="22"/>
              </w:rPr>
              <w:t>See above</w:t>
            </w:r>
          </w:p>
        </w:tc>
      </w:tr>
      <w:tr w:rsidR="00BF584A" w:rsidRPr="00A83CCA" w14:paraId="08844CE0" w14:textId="77777777" w:rsidTr="00C76887">
        <w:tc>
          <w:tcPr>
            <w:tcW w:w="49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44D1C01" w14:textId="77777777" w:rsidR="00BF584A" w:rsidRPr="007A348B" w:rsidRDefault="00BF584A" w:rsidP="00BF584A">
            <w:pPr>
              <w:pStyle w:val="ListParagraph"/>
              <w:numPr>
                <w:ilvl w:val="0"/>
                <w:numId w:val="40"/>
              </w:numPr>
              <w:ind w:left="454" w:hanging="227"/>
              <w:contextualSpacing w:val="0"/>
              <w:rPr>
                <w:rFonts w:cstheme="minorHAnsi"/>
                <w:sz w:val="22"/>
                <w:szCs w:val="22"/>
              </w:rPr>
            </w:pPr>
            <w:bookmarkStart w:id="1" w:name="_Hlk61275742"/>
            <w:r w:rsidRPr="007A348B">
              <w:rPr>
                <w:rFonts w:cstheme="minorHAnsi"/>
                <w:sz w:val="22"/>
              </w:rPr>
              <w:t>triaging and SARS-CoV-2 testing is</w:t>
            </w:r>
            <w:r w:rsidRPr="002B659D">
              <w:rPr>
                <w:rFonts w:cstheme="minorHAnsi"/>
                <w:sz w:val="22"/>
              </w:rPr>
              <w:t xml:space="preserve"> </w:t>
            </w:r>
            <w:r w:rsidRPr="007A348B">
              <w:rPr>
                <w:rFonts w:cstheme="minorHAnsi"/>
                <w:sz w:val="22"/>
              </w:rPr>
              <w:t>undertaken for all patients either at point of admission or as soon as possible/practical following admission across all the pathways</w:t>
            </w:r>
            <w:bookmarkEnd w:id="1"/>
            <w:r w:rsidRPr="007A348B">
              <w:rPr>
                <w:rFonts w:cstheme="minorHAnsi"/>
                <w:sz w:val="22"/>
              </w:rPr>
              <w:t>;</w:t>
            </w:r>
          </w:p>
        </w:tc>
        <w:tc>
          <w:tcPr>
            <w:tcW w:w="396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D384438" w14:textId="77777777" w:rsidR="00BF584A" w:rsidRPr="002B659D" w:rsidRDefault="00BF584A" w:rsidP="00BF584A">
            <w:pPr>
              <w:widowControl w:val="0"/>
              <w:numPr>
                <w:ilvl w:val="0"/>
                <w:numId w:val="40"/>
              </w:numPr>
              <w:autoSpaceDE w:val="0"/>
              <w:autoSpaceDN w:val="0"/>
              <w:ind w:left="454" w:hanging="227"/>
              <w:rPr>
                <w:rFonts w:eastAsia="Arial" w:cs="Arial"/>
                <w:bCs/>
                <w:color w:val="auto"/>
                <w:sz w:val="22"/>
                <w:lang w:bidi="en-GB"/>
              </w:rPr>
            </w:pPr>
            <w:r w:rsidRPr="002B659D">
              <w:rPr>
                <w:rFonts w:eastAsia="Arial" w:cs="Arial"/>
                <w:bCs/>
                <w:color w:val="auto"/>
                <w:sz w:val="22"/>
                <w:lang w:bidi="en-GB"/>
              </w:rPr>
              <w:t xml:space="preserve">All patients attending AED are screened for COVID on registration with a risk assessment completed. Symptomatic and asymptomatic patients are segregated at this point. </w:t>
            </w:r>
          </w:p>
          <w:p w14:paraId="629DDF13" w14:textId="1C551508" w:rsidR="00BF584A" w:rsidRPr="002B659D" w:rsidRDefault="00BF584A" w:rsidP="00BF584A">
            <w:pPr>
              <w:widowControl w:val="0"/>
              <w:numPr>
                <w:ilvl w:val="0"/>
                <w:numId w:val="40"/>
              </w:numPr>
              <w:autoSpaceDE w:val="0"/>
              <w:autoSpaceDN w:val="0"/>
              <w:ind w:left="454" w:hanging="227"/>
              <w:rPr>
                <w:rFonts w:eastAsia="Arial" w:cs="Arial"/>
                <w:color w:val="auto"/>
                <w:sz w:val="22"/>
                <w:lang w:bidi="en-GB"/>
              </w:rPr>
            </w:pPr>
            <w:r w:rsidRPr="002B659D">
              <w:rPr>
                <w:rFonts w:eastAsia="Arial" w:cs="Arial"/>
                <w:bCs/>
                <w:color w:val="auto"/>
                <w:sz w:val="22"/>
                <w:lang w:bidi="en-GB"/>
              </w:rPr>
              <w:t xml:space="preserve">All patients requiring admission undergo a LAMP test as well as PCR. </w:t>
            </w:r>
          </w:p>
          <w:p w14:paraId="5D83C7B9" w14:textId="77777777" w:rsidR="00BF584A" w:rsidRPr="002B659D" w:rsidRDefault="00BF584A" w:rsidP="00BF584A">
            <w:pPr>
              <w:widowControl w:val="0"/>
              <w:numPr>
                <w:ilvl w:val="0"/>
                <w:numId w:val="40"/>
              </w:numPr>
              <w:autoSpaceDE w:val="0"/>
              <w:autoSpaceDN w:val="0"/>
              <w:ind w:left="454" w:hanging="227"/>
              <w:rPr>
                <w:rFonts w:eastAsia="Arial" w:cs="Arial"/>
                <w:bCs/>
                <w:color w:val="auto"/>
                <w:sz w:val="22"/>
                <w:lang w:bidi="en-GB"/>
              </w:rPr>
            </w:pPr>
            <w:r w:rsidRPr="002B659D">
              <w:rPr>
                <w:rFonts w:eastAsia="Arial" w:cs="Arial"/>
                <w:bCs/>
                <w:color w:val="auto"/>
                <w:sz w:val="22"/>
                <w:lang w:bidi="en-GB"/>
              </w:rPr>
              <w:t>Flow chart is in place for ward allocation of symptomatic, asymptomatic, positive and negative patients.</w:t>
            </w:r>
          </w:p>
          <w:p w14:paraId="2391ECA9" w14:textId="29633D12" w:rsidR="00BF584A" w:rsidRPr="002B659D" w:rsidRDefault="00BF584A" w:rsidP="00BF584A">
            <w:pPr>
              <w:widowControl w:val="0"/>
              <w:numPr>
                <w:ilvl w:val="0"/>
                <w:numId w:val="40"/>
              </w:numPr>
              <w:autoSpaceDE w:val="0"/>
              <w:autoSpaceDN w:val="0"/>
              <w:ind w:left="454" w:hanging="227"/>
              <w:rPr>
                <w:rFonts w:eastAsia="Arial" w:cs="Arial"/>
                <w:color w:val="auto"/>
                <w:sz w:val="22"/>
                <w:lang w:bidi="en-GB"/>
              </w:rPr>
            </w:pPr>
            <w:r w:rsidRPr="002B659D">
              <w:rPr>
                <w:rFonts w:eastAsia="Arial" w:cs="Arial"/>
                <w:bCs/>
                <w:color w:val="auto"/>
                <w:sz w:val="22"/>
                <w:lang w:bidi="en-GB"/>
              </w:rPr>
              <w:t xml:space="preserve">All patients within the community are contacted to ensure a </w:t>
            </w:r>
            <w:r w:rsidR="00D273D9" w:rsidRPr="002B659D">
              <w:rPr>
                <w:rFonts w:eastAsia="Arial" w:cs="Arial"/>
                <w:bCs/>
                <w:color w:val="auto"/>
                <w:sz w:val="22"/>
                <w:lang w:bidi="en-GB"/>
              </w:rPr>
              <w:t>face-to-face</w:t>
            </w:r>
            <w:r w:rsidRPr="002B659D">
              <w:rPr>
                <w:rFonts w:eastAsia="Arial" w:cs="Arial"/>
                <w:bCs/>
                <w:color w:val="auto"/>
                <w:sz w:val="22"/>
                <w:lang w:bidi="en-GB"/>
              </w:rPr>
              <w:t xml:space="preserve"> visit is clinically required </w:t>
            </w:r>
            <w:r w:rsidRPr="002B659D">
              <w:rPr>
                <w:rFonts w:eastAsia="Arial" w:cs="Arial"/>
                <w:bCs/>
                <w:color w:val="auto"/>
                <w:sz w:val="22"/>
                <w:lang w:bidi="en-GB"/>
              </w:rPr>
              <w:lastRenderedPageBreak/>
              <w:t xml:space="preserve">ensuring that staff do not mix visits for both symptomatic and asymptomatic patients. </w:t>
            </w:r>
          </w:p>
          <w:p w14:paraId="3030CAD0" w14:textId="77777777" w:rsidR="00BF584A" w:rsidRPr="002B659D" w:rsidRDefault="00BF584A" w:rsidP="00BF584A">
            <w:pPr>
              <w:widowControl w:val="0"/>
              <w:numPr>
                <w:ilvl w:val="0"/>
                <w:numId w:val="40"/>
              </w:numPr>
              <w:autoSpaceDE w:val="0"/>
              <w:autoSpaceDN w:val="0"/>
              <w:ind w:left="454" w:hanging="227"/>
              <w:rPr>
                <w:rFonts w:eastAsia="Arial" w:cs="Arial"/>
                <w:color w:val="auto"/>
                <w:sz w:val="22"/>
                <w:lang w:bidi="en-GB"/>
              </w:rPr>
            </w:pPr>
            <w:r w:rsidRPr="002B659D">
              <w:rPr>
                <w:rFonts w:eastAsia="Arial" w:cs="Arial"/>
                <w:bCs/>
                <w:color w:val="auto"/>
                <w:sz w:val="22"/>
                <w:lang w:bidi="en-GB"/>
              </w:rPr>
              <w:t>Telephone advice lines are in place where visits are not required.</w:t>
            </w:r>
          </w:p>
          <w:p w14:paraId="38A66AB8" w14:textId="711351A0" w:rsidR="00BF584A" w:rsidRDefault="00BF584A" w:rsidP="00BF584A">
            <w:pPr>
              <w:widowControl w:val="0"/>
              <w:numPr>
                <w:ilvl w:val="0"/>
                <w:numId w:val="40"/>
              </w:numPr>
              <w:autoSpaceDE w:val="0"/>
              <w:autoSpaceDN w:val="0"/>
              <w:ind w:left="454" w:hanging="227"/>
              <w:rPr>
                <w:rFonts w:eastAsia="Arial" w:cs="Arial"/>
                <w:color w:val="auto"/>
                <w:sz w:val="22"/>
                <w:lang w:bidi="en-GB"/>
              </w:rPr>
            </w:pPr>
            <w:r w:rsidRPr="002B659D">
              <w:rPr>
                <w:rFonts w:eastAsia="Arial" w:cs="Arial"/>
                <w:color w:val="auto"/>
                <w:sz w:val="22"/>
                <w:lang w:bidi="en-GB"/>
              </w:rPr>
              <w:t xml:space="preserve">Patients who are admitted straight to wards </w:t>
            </w:r>
            <w:r w:rsidR="00D21E00" w:rsidRPr="002B659D">
              <w:rPr>
                <w:rFonts w:eastAsia="Arial" w:cs="Arial"/>
                <w:color w:val="auto"/>
                <w:sz w:val="22"/>
                <w:lang w:bidi="en-GB"/>
              </w:rPr>
              <w:t>e.g.</w:t>
            </w:r>
            <w:r w:rsidR="00D21E00">
              <w:rPr>
                <w:rFonts w:eastAsia="Arial" w:cs="Arial"/>
                <w:color w:val="auto"/>
                <w:sz w:val="22"/>
                <w:lang w:bidi="en-GB"/>
              </w:rPr>
              <w:t>;</w:t>
            </w:r>
            <w:r w:rsidRPr="002B659D">
              <w:rPr>
                <w:rFonts w:eastAsia="Arial" w:cs="Arial"/>
                <w:color w:val="auto"/>
                <w:sz w:val="22"/>
                <w:lang w:bidi="en-GB"/>
              </w:rPr>
              <w:t xml:space="preserve"> ASU are tested on admission.</w:t>
            </w:r>
          </w:p>
          <w:p w14:paraId="4B7831F1" w14:textId="2E5497D5" w:rsidR="00E57824" w:rsidRDefault="00E57824" w:rsidP="00822D20">
            <w:pPr>
              <w:widowControl w:val="0"/>
              <w:numPr>
                <w:ilvl w:val="0"/>
                <w:numId w:val="40"/>
              </w:numPr>
              <w:autoSpaceDE w:val="0"/>
              <w:autoSpaceDN w:val="0"/>
              <w:ind w:left="454" w:hanging="227"/>
              <w:rPr>
                <w:rFonts w:eastAsia="Arial" w:cs="Arial"/>
                <w:color w:val="auto"/>
                <w:sz w:val="22"/>
                <w:lang w:bidi="en-GB"/>
              </w:rPr>
            </w:pPr>
            <w:r w:rsidRPr="00DE128F">
              <w:rPr>
                <w:rFonts w:eastAsia="Arial" w:cs="Arial"/>
                <w:b/>
                <w:bCs/>
                <w:color w:val="auto"/>
                <w:sz w:val="22"/>
                <w:lang w:bidi="en-GB"/>
              </w:rPr>
              <w:t>December 21:</w:t>
            </w:r>
            <w:r>
              <w:rPr>
                <w:rFonts w:eastAsia="Arial" w:cs="Arial"/>
                <w:color w:val="auto"/>
                <w:sz w:val="22"/>
                <w:lang w:bidi="en-GB"/>
              </w:rPr>
              <w:t xml:space="preserve"> New guidance has been issued </w:t>
            </w:r>
            <w:r w:rsidR="00822D20">
              <w:rPr>
                <w:rFonts w:eastAsia="Arial" w:cs="Arial"/>
                <w:color w:val="auto"/>
                <w:sz w:val="22"/>
                <w:lang w:bidi="en-GB"/>
              </w:rPr>
              <w:t>on 23/11/2021 ‘</w:t>
            </w:r>
            <w:r>
              <w:rPr>
                <w:rFonts w:eastAsia="Arial" w:cs="Arial"/>
                <w:color w:val="auto"/>
                <w:sz w:val="22"/>
                <w:lang w:bidi="en-GB"/>
              </w:rPr>
              <w:t>UKHSA Guidance: Infection Prevention and control for seasonal respiratory infections in health and care settings (including SARS-CoV-2) for Winter 2021 to 2022</w:t>
            </w:r>
            <w:r w:rsidR="00822D20">
              <w:rPr>
                <w:rFonts w:eastAsia="Arial" w:cs="Arial"/>
                <w:color w:val="auto"/>
                <w:sz w:val="22"/>
                <w:lang w:bidi="en-GB"/>
              </w:rPr>
              <w:t>’</w:t>
            </w:r>
            <w:r>
              <w:rPr>
                <w:rFonts w:eastAsia="Arial" w:cs="Arial"/>
                <w:color w:val="auto"/>
                <w:sz w:val="22"/>
                <w:lang w:bidi="en-GB"/>
              </w:rPr>
              <w:t xml:space="preserve">. </w:t>
            </w:r>
            <w:r w:rsidR="00822D20">
              <w:rPr>
                <w:rFonts w:eastAsia="Arial" w:cs="Arial"/>
                <w:color w:val="auto"/>
                <w:sz w:val="22"/>
                <w:lang w:bidi="en-GB"/>
              </w:rPr>
              <w:t xml:space="preserve">This is currently being reviewed and Trust SOPs updated. </w:t>
            </w:r>
            <w:r>
              <w:rPr>
                <w:rFonts w:eastAsia="Arial" w:cs="Arial"/>
                <w:color w:val="auto"/>
                <w:sz w:val="22"/>
                <w:lang w:bidi="en-GB"/>
              </w:rPr>
              <w:t xml:space="preserve"> </w:t>
            </w:r>
          </w:p>
          <w:p w14:paraId="5AE168F9" w14:textId="7B3BDCED" w:rsidR="00F07158" w:rsidRPr="00822D20" w:rsidRDefault="00597159" w:rsidP="00822D20">
            <w:pPr>
              <w:widowControl w:val="0"/>
              <w:numPr>
                <w:ilvl w:val="0"/>
                <w:numId w:val="40"/>
              </w:numPr>
              <w:autoSpaceDE w:val="0"/>
              <w:autoSpaceDN w:val="0"/>
              <w:ind w:left="454" w:hanging="227"/>
              <w:rPr>
                <w:rFonts w:eastAsia="Arial" w:cs="Arial"/>
                <w:color w:val="auto"/>
                <w:sz w:val="22"/>
                <w:lang w:bidi="en-GB"/>
              </w:rPr>
            </w:pPr>
            <w:r w:rsidRPr="00DE128F">
              <w:rPr>
                <w:rFonts w:eastAsia="Arial" w:cs="Arial"/>
                <w:b/>
                <w:bCs/>
                <w:color w:val="auto"/>
                <w:sz w:val="22"/>
                <w:lang w:bidi="en-GB"/>
              </w:rPr>
              <w:t>December 21:</w:t>
            </w:r>
            <w:r>
              <w:rPr>
                <w:rFonts w:eastAsia="Arial" w:cs="Arial"/>
                <w:color w:val="auto"/>
                <w:sz w:val="22"/>
                <w:lang w:bidi="en-GB"/>
              </w:rPr>
              <w:t xml:space="preserve"> </w:t>
            </w:r>
            <w:r w:rsidR="00F07158">
              <w:rPr>
                <w:rFonts w:eastAsia="Arial" w:cs="Arial"/>
                <w:color w:val="auto"/>
                <w:sz w:val="22"/>
                <w:lang w:bidi="en-GB"/>
              </w:rPr>
              <w:t>Flowchart</w:t>
            </w:r>
            <w:r w:rsidR="007D3567">
              <w:rPr>
                <w:rFonts w:eastAsia="Arial" w:cs="Arial"/>
                <w:color w:val="auto"/>
                <w:sz w:val="22"/>
                <w:lang w:bidi="en-GB"/>
              </w:rPr>
              <w:t>s</w:t>
            </w:r>
            <w:r w:rsidR="00F07158">
              <w:rPr>
                <w:rFonts w:eastAsia="Arial" w:cs="Arial"/>
                <w:color w:val="auto"/>
                <w:sz w:val="22"/>
                <w:lang w:bidi="en-GB"/>
              </w:rPr>
              <w:t xml:space="preserve"> ha</w:t>
            </w:r>
            <w:r w:rsidR="007D3567">
              <w:rPr>
                <w:rFonts w:eastAsia="Arial" w:cs="Arial"/>
                <w:color w:val="auto"/>
                <w:sz w:val="22"/>
                <w:lang w:bidi="en-GB"/>
              </w:rPr>
              <w:t>ve</w:t>
            </w:r>
            <w:r w:rsidR="00F07158">
              <w:rPr>
                <w:rFonts w:eastAsia="Arial" w:cs="Arial"/>
                <w:color w:val="auto"/>
                <w:sz w:val="22"/>
                <w:lang w:bidi="en-GB"/>
              </w:rPr>
              <w:t xml:space="preserve"> been developed and shared with ECC Consultants with regards to the Travel arrangements following the </w:t>
            </w:r>
            <w:r w:rsidR="007D3567">
              <w:rPr>
                <w:rFonts w:eastAsia="Arial" w:cs="Arial"/>
                <w:color w:val="auto"/>
                <w:sz w:val="22"/>
                <w:lang w:bidi="en-GB"/>
              </w:rPr>
              <w:t xml:space="preserve">multiple </w:t>
            </w:r>
            <w:r w:rsidR="00F07158">
              <w:rPr>
                <w:rFonts w:eastAsia="Arial" w:cs="Arial"/>
                <w:color w:val="auto"/>
                <w:sz w:val="22"/>
                <w:lang w:bidi="en-GB"/>
              </w:rPr>
              <w:t>publication of UKHSA Guidance for the new variant of concern Omicron</w:t>
            </w:r>
            <w:r w:rsidR="007D3567">
              <w:rPr>
                <w:rFonts w:eastAsia="Arial" w:cs="Arial"/>
                <w:color w:val="auto"/>
                <w:sz w:val="22"/>
                <w:lang w:bidi="en-GB"/>
              </w:rPr>
              <w:t xml:space="preserve"> and Ending Isolation early (COVID-19 Positive and Exemption from self-isolation COVID-19 Contacts</w:t>
            </w:r>
            <w:r w:rsidR="00CE3CF4">
              <w:rPr>
                <w:rFonts w:eastAsia="Arial" w:cs="Arial"/>
                <w:color w:val="auto"/>
                <w:sz w:val="22"/>
                <w:lang w:bidi="en-GB"/>
              </w:rPr>
              <w:t xml:space="preserve"> in line with the UKHSA updates communicated to all staff via Trust communications/ bulletins</w:t>
            </w:r>
            <w:r w:rsidR="00F07158">
              <w:rPr>
                <w:rFonts w:eastAsia="Arial" w:cs="Arial"/>
                <w:color w:val="auto"/>
                <w:sz w:val="22"/>
                <w:lang w:bidi="en-GB"/>
              </w:rPr>
              <w:t>.</w:t>
            </w:r>
          </w:p>
        </w:tc>
        <w:tc>
          <w:tcPr>
            <w:tcW w:w="255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4850960" w14:textId="77777777" w:rsidR="00BF584A" w:rsidRPr="00AF16BE" w:rsidRDefault="00BF584A" w:rsidP="00C76887">
            <w:pPr>
              <w:ind w:left="147"/>
              <w:rPr>
                <w:rFonts w:asciiTheme="minorHAnsi" w:hAnsiTheme="minorHAnsi" w:cstheme="minorHAnsi"/>
                <w:color w:val="auto"/>
                <w:sz w:val="22"/>
                <w:szCs w:val="22"/>
              </w:rPr>
            </w:pPr>
            <w:r w:rsidRPr="00AF16BE">
              <w:rPr>
                <w:rFonts w:asciiTheme="minorHAnsi" w:hAnsiTheme="minorHAnsi" w:cstheme="minorHAnsi"/>
                <w:color w:val="auto"/>
                <w:sz w:val="22"/>
                <w:szCs w:val="22"/>
              </w:rPr>
              <w:lastRenderedPageBreak/>
              <w:t>None</w:t>
            </w:r>
          </w:p>
        </w:tc>
        <w:tc>
          <w:tcPr>
            <w:tcW w:w="246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EC57773" w14:textId="77777777" w:rsidR="00BF584A" w:rsidRPr="00AF16BE" w:rsidRDefault="00BF584A" w:rsidP="00C76887">
            <w:pPr>
              <w:ind w:left="147"/>
              <w:rPr>
                <w:rFonts w:asciiTheme="minorHAnsi" w:hAnsiTheme="minorHAnsi" w:cstheme="minorHAnsi"/>
                <w:color w:val="auto"/>
                <w:sz w:val="22"/>
                <w:szCs w:val="22"/>
              </w:rPr>
            </w:pPr>
            <w:r w:rsidRPr="00AF16BE">
              <w:rPr>
                <w:rFonts w:asciiTheme="minorHAnsi" w:hAnsiTheme="minorHAnsi" w:cstheme="minorHAnsi"/>
                <w:color w:val="auto"/>
                <w:sz w:val="22"/>
                <w:szCs w:val="22"/>
              </w:rPr>
              <w:t>NA</w:t>
            </w:r>
          </w:p>
        </w:tc>
      </w:tr>
      <w:tr w:rsidR="00BF584A" w:rsidRPr="00A83CCA" w14:paraId="30798DF5" w14:textId="77777777" w:rsidTr="00C76887">
        <w:tc>
          <w:tcPr>
            <w:tcW w:w="49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685D589" w14:textId="4999E035" w:rsidR="00BF584A" w:rsidRPr="002B659D" w:rsidRDefault="00BF584A" w:rsidP="00BF584A">
            <w:pPr>
              <w:pStyle w:val="ListParagraph"/>
              <w:numPr>
                <w:ilvl w:val="0"/>
                <w:numId w:val="43"/>
              </w:numPr>
              <w:ind w:left="454" w:hanging="227"/>
              <w:rPr>
                <w:rFonts w:cstheme="minorHAnsi"/>
                <w:sz w:val="22"/>
                <w:szCs w:val="22"/>
              </w:rPr>
            </w:pPr>
            <w:r w:rsidRPr="007A348B">
              <w:rPr>
                <w:rFonts w:cstheme="minorHAnsi"/>
                <w:sz w:val="22"/>
              </w:rPr>
              <w:t xml:space="preserve">when an unacceptable risk of transmission remains following the risk assessment, consideration to the extended use of Respiratory Protective Equipment </w:t>
            </w:r>
            <w:r w:rsidR="007F27A1">
              <w:rPr>
                <w:rFonts w:cstheme="minorHAnsi"/>
                <w:sz w:val="22"/>
              </w:rPr>
              <w:t>(</w:t>
            </w:r>
            <w:r w:rsidRPr="007A348B">
              <w:rPr>
                <w:rFonts w:cstheme="minorHAnsi"/>
                <w:sz w:val="22"/>
              </w:rPr>
              <w:t>RPE</w:t>
            </w:r>
            <w:r w:rsidR="007F27A1">
              <w:rPr>
                <w:rFonts w:cstheme="minorHAnsi"/>
                <w:sz w:val="22"/>
              </w:rPr>
              <w:t>)</w:t>
            </w:r>
            <w:r w:rsidRPr="007A348B">
              <w:rPr>
                <w:rFonts w:cstheme="minorHAnsi"/>
                <w:sz w:val="22"/>
              </w:rPr>
              <w:t xml:space="preserve"> for patient care in specific situations should be given;</w:t>
            </w:r>
          </w:p>
        </w:tc>
        <w:tc>
          <w:tcPr>
            <w:tcW w:w="396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9462BD5" w14:textId="4CEE3873" w:rsidR="000875E2" w:rsidRPr="00232450" w:rsidRDefault="00BF584A" w:rsidP="00E47D8D">
            <w:pPr>
              <w:pStyle w:val="ListParagraph"/>
              <w:numPr>
                <w:ilvl w:val="0"/>
                <w:numId w:val="43"/>
              </w:numPr>
              <w:ind w:left="454" w:hanging="227"/>
              <w:rPr>
                <w:rFonts w:cstheme="minorHAnsi"/>
                <w:sz w:val="22"/>
                <w:szCs w:val="22"/>
              </w:rPr>
            </w:pPr>
            <w:r w:rsidRPr="002B659D">
              <w:rPr>
                <w:rFonts w:cstheme="minorHAnsi"/>
                <w:sz w:val="22"/>
              </w:rPr>
              <w:t>Wording from the latest national guidance has been added to the SOP. Introduction of this would be in collaboration with the IPC Team.</w:t>
            </w:r>
          </w:p>
          <w:p w14:paraId="58843312" w14:textId="77777777" w:rsidR="00047FA2" w:rsidRDefault="00232450" w:rsidP="00EF583E">
            <w:pPr>
              <w:pStyle w:val="ListParagraph"/>
              <w:numPr>
                <w:ilvl w:val="0"/>
                <w:numId w:val="43"/>
              </w:numPr>
              <w:ind w:left="454" w:hanging="227"/>
              <w:rPr>
                <w:rFonts w:cstheme="minorHAnsi"/>
                <w:sz w:val="22"/>
              </w:rPr>
            </w:pPr>
            <w:r>
              <w:rPr>
                <w:rFonts w:cstheme="minorHAnsi"/>
                <w:sz w:val="22"/>
              </w:rPr>
              <w:t>Staff are currently able to wear FFP3 masks through choice if preferred.</w:t>
            </w:r>
          </w:p>
          <w:p w14:paraId="3149AC07" w14:textId="77777777" w:rsidR="00EF583E" w:rsidRPr="00DE128F" w:rsidRDefault="00EF583E" w:rsidP="00EF583E">
            <w:pPr>
              <w:pStyle w:val="ListParagraph"/>
              <w:numPr>
                <w:ilvl w:val="0"/>
                <w:numId w:val="43"/>
              </w:numPr>
              <w:ind w:left="454" w:hanging="227"/>
              <w:rPr>
                <w:rFonts w:cstheme="minorHAnsi"/>
                <w:sz w:val="22"/>
              </w:rPr>
            </w:pPr>
            <w:r w:rsidRPr="007F27A1">
              <w:rPr>
                <w:rFonts w:cstheme="minorHAnsi"/>
                <w:color w:val="000000" w:themeColor="text1"/>
                <w:sz w:val="22"/>
              </w:rPr>
              <w:lastRenderedPageBreak/>
              <w:t xml:space="preserve">20/8/21: Staff on the outbreak ward </w:t>
            </w:r>
            <w:r w:rsidR="007F27A1">
              <w:rPr>
                <w:rFonts w:cstheme="minorHAnsi"/>
                <w:color w:val="000000" w:themeColor="text1"/>
                <w:sz w:val="22"/>
              </w:rPr>
              <w:t xml:space="preserve">were </w:t>
            </w:r>
            <w:r w:rsidRPr="007F27A1">
              <w:rPr>
                <w:rFonts w:cstheme="minorHAnsi"/>
                <w:color w:val="000000" w:themeColor="text1"/>
                <w:sz w:val="22"/>
              </w:rPr>
              <w:t>asked to wear FFP3 masks</w:t>
            </w:r>
            <w:r w:rsidR="007F27A1">
              <w:rPr>
                <w:rFonts w:cstheme="minorHAnsi"/>
                <w:color w:val="000000" w:themeColor="text1"/>
                <w:sz w:val="22"/>
              </w:rPr>
              <w:t>.</w:t>
            </w:r>
          </w:p>
          <w:p w14:paraId="675DD065" w14:textId="49A6060F" w:rsidR="00822D20" w:rsidRPr="00047FA2" w:rsidRDefault="00822D20" w:rsidP="00EF583E">
            <w:pPr>
              <w:pStyle w:val="ListParagraph"/>
              <w:numPr>
                <w:ilvl w:val="0"/>
                <w:numId w:val="43"/>
              </w:numPr>
              <w:ind w:left="454" w:hanging="227"/>
              <w:rPr>
                <w:rFonts w:cstheme="minorHAnsi"/>
                <w:sz w:val="22"/>
              </w:rPr>
            </w:pPr>
            <w:r w:rsidRPr="00DE128F">
              <w:rPr>
                <w:rFonts w:cstheme="minorHAnsi"/>
                <w:b/>
                <w:bCs/>
                <w:color w:val="000000" w:themeColor="text1"/>
                <w:sz w:val="22"/>
              </w:rPr>
              <w:t>December 2021:</w:t>
            </w:r>
            <w:r>
              <w:rPr>
                <w:rFonts w:cstheme="minorHAnsi"/>
                <w:color w:val="000000" w:themeColor="text1"/>
                <w:sz w:val="22"/>
              </w:rPr>
              <w:t xml:space="preserve"> A</w:t>
            </w:r>
            <w:r>
              <w:rPr>
                <w:rFonts w:cstheme="minorHAnsi"/>
                <w:sz w:val="22"/>
              </w:rPr>
              <w:t>dditional recommendations for the use of FFP3 masks (not just aerosol generating procedures</w:t>
            </w:r>
            <w:r w:rsidR="00CE3CF4">
              <w:rPr>
                <w:rFonts w:cstheme="minorHAnsi"/>
                <w:sz w:val="22"/>
              </w:rPr>
              <w:t xml:space="preserve"> and including outbreak and high-risk areas</w:t>
            </w:r>
            <w:r>
              <w:rPr>
                <w:rFonts w:cstheme="minorHAnsi"/>
                <w:sz w:val="22"/>
              </w:rPr>
              <w:t>)</w:t>
            </w:r>
            <w:r w:rsidR="00CE3CF4">
              <w:rPr>
                <w:rFonts w:cstheme="minorHAnsi"/>
                <w:sz w:val="22"/>
              </w:rPr>
              <w:t xml:space="preserve"> </w:t>
            </w:r>
            <w:r>
              <w:rPr>
                <w:rFonts w:cstheme="minorHAnsi"/>
                <w:sz w:val="22"/>
              </w:rPr>
              <w:t>included within the Trust COVID-19 SOP and communicated via Trust senior management teams and Trust communication forums.</w:t>
            </w:r>
          </w:p>
        </w:tc>
        <w:tc>
          <w:tcPr>
            <w:tcW w:w="255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510948D" w14:textId="4922749F" w:rsidR="00BF584A" w:rsidRPr="00AF16BE" w:rsidRDefault="007F27A1" w:rsidP="00232450">
            <w:pPr>
              <w:rPr>
                <w:rFonts w:asciiTheme="minorHAnsi" w:hAnsiTheme="minorHAnsi" w:cstheme="minorHAnsi"/>
                <w:color w:val="auto"/>
                <w:sz w:val="22"/>
                <w:szCs w:val="22"/>
              </w:rPr>
            </w:pPr>
            <w:bookmarkStart w:id="2" w:name="_Hlk82528809"/>
            <w:r>
              <w:rPr>
                <w:rFonts w:asciiTheme="minorHAnsi" w:hAnsiTheme="minorHAnsi" w:cstheme="minorHAnsi"/>
                <w:color w:val="auto"/>
                <w:sz w:val="22"/>
                <w:szCs w:val="22"/>
              </w:rPr>
              <w:lastRenderedPageBreak/>
              <w:t xml:space="preserve">There is no current risk assessment </w:t>
            </w:r>
            <w:r w:rsidR="008818BC">
              <w:rPr>
                <w:rFonts w:asciiTheme="minorHAnsi" w:hAnsiTheme="minorHAnsi" w:cstheme="minorHAnsi"/>
                <w:color w:val="auto"/>
                <w:sz w:val="22"/>
                <w:szCs w:val="22"/>
              </w:rPr>
              <w:t>that extends the use of RPE</w:t>
            </w:r>
            <w:bookmarkEnd w:id="2"/>
          </w:p>
        </w:tc>
        <w:tc>
          <w:tcPr>
            <w:tcW w:w="246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AD60849" w14:textId="36C2276B" w:rsidR="007F27A1" w:rsidRPr="00DE128F" w:rsidRDefault="007F27A1" w:rsidP="00DE128F">
            <w:pPr>
              <w:widowControl w:val="0"/>
              <w:autoSpaceDE w:val="0"/>
              <w:autoSpaceDN w:val="0"/>
              <w:rPr>
                <w:rFonts w:eastAsia="Arial" w:cs="Arial"/>
                <w:sz w:val="22"/>
                <w:szCs w:val="22"/>
                <w:lang w:bidi="en-GB"/>
              </w:rPr>
            </w:pPr>
            <w:bookmarkStart w:id="3" w:name="_Hlk82528818"/>
            <w:r w:rsidRPr="00DE128F">
              <w:rPr>
                <w:rFonts w:eastAsia="Arial" w:cs="Arial"/>
                <w:sz w:val="22"/>
                <w:szCs w:val="22"/>
                <w:lang w:bidi="en-GB"/>
              </w:rPr>
              <w:t xml:space="preserve">Sept 21: </w:t>
            </w:r>
            <w:r w:rsidR="00047FA2" w:rsidRPr="00DE128F">
              <w:rPr>
                <w:rFonts w:eastAsia="Arial" w:cs="Arial"/>
                <w:sz w:val="22"/>
                <w:szCs w:val="22"/>
                <w:lang w:bidi="en-GB"/>
              </w:rPr>
              <w:t xml:space="preserve">IPC </w:t>
            </w:r>
            <w:r w:rsidR="008818BC" w:rsidRPr="00DE128F">
              <w:rPr>
                <w:rFonts w:eastAsia="Arial" w:cs="Arial"/>
                <w:sz w:val="22"/>
                <w:szCs w:val="22"/>
                <w:lang w:bidi="en-GB"/>
              </w:rPr>
              <w:t xml:space="preserve">and H&amp;S </w:t>
            </w:r>
            <w:r w:rsidR="00047FA2" w:rsidRPr="00DE128F">
              <w:rPr>
                <w:rFonts w:eastAsia="Arial" w:cs="Arial"/>
                <w:sz w:val="22"/>
                <w:szCs w:val="22"/>
                <w:lang w:bidi="en-GB"/>
              </w:rPr>
              <w:t>are review</w:t>
            </w:r>
            <w:r w:rsidRPr="00DE128F">
              <w:rPr>
                <w:rFonts w:eastAsia="Arial" w:cs="Arial"/>
                <w:sz w:val="22"/>
                <w:szCs w:val="22"/>
                <w:lang w:bidi="en-GB"/>
              </w:rPr>
              <w:t>ing</w:t>
            </w:r>
            <w:r w:rsidR="00047FA2" w:rsidRPr="00DE128F">
              <w:rPr>
                <w:rFonts w:eastAsia="Arial" w:cs="Arial"/>
                <w:sz w:val="22"/>
                <w:szCs w:val="22"/>
                <w:lang w:bidi="en-GB"/>
              </w:rPr>
              <w:t xml:space="preserve"> the use of FFP3 masks for high</w:t>
            </w:r>
            <w:r w:rsidR="00597159">
              <w:rPr>
                <w:rFonts w:eastAsia="Arial" w:cs="Arial"/>
                <w:sz w:val="22"/>
                <w:szCs w:val="22"/>
                <w:lang w:bidi="en-GB"/>
              </w:rPr>
              <w:t>-</w:t>
            </w:r>
            <w:r w:rsidR="00047FA2" w:rsidRPr="00DE128F">
              <w:rPr>
                <w:rFonts w:eastAsia="Arial" w:cs="Arial"/>
                <w:sz w:val="22"/>
                <w:szCs w:val="22"/>
                <w:lang w:bidi="en-GB"/>
              </w:rPr>
              <w:t>risk areas</w:t>
            </w:r>
            <w:r w:rsidR="00232450" w:rsidRPr="00DE128F">
              <w:rPr>
                <w:rFonts w:eastAsia="Arial" w:cs="Arial"/>
                <w:sz w:val="22"/>
                <w:szCs w:val="22"/>
                <w:lang w:bidi="en-GB"/>
              </w:rPr>
              <w:t xml:space="preserve"> </w:t>
            </w:r>
            <w:r w:rsidRPr="00DE128F">
              <w:rPr>
                <w:rFonts w:eastAsia="Arial" w:cs="Arial"/>
                <w:sz w:val="22"/>
                <w:szCs w:val="22"/>
                <w:lang w:bidi="en-GB"/>
              </w:rPr>
              <w:t>- a</w:t>
            </w:r>
            <w:r w:rsidRPr="00DE128F">
              <w:rPr>
                <w:rFonts w:cstheme="minorHAnsi"/>
                <w:sz w:val="22"/>
                <w:szCs w:val="22"/>
              </w:rPr>
              <w:t xml:space="preserve"> new risk assessment has been drafted</w:t>
            </w:r>
            <w:r w:rsidR="00597159">
              <w:rPr>
                <w:rFonts w:cstheme="minorHAnsi"/>
                <w:sz w:val="22"/>
                <w:szCs w:val="22"/>
              </w:rPr>
              <w:t xml:space="preserve"> (Completed)</w:t>
            </w:r>
          </w:p>
          <w:bookmarkEnd w:id="3"/>
          <w:p w14:paraId="381FA13E" w14:textId="5134F059" w:rsidR="00BF584A" w:rsidRPr="00DE128F" w:rsidRDefault="00BF584A" w:rsidP="00DE128F">
            <w:pPr>
              <w:ind w:left="147"/>
              <w:rPr>
                <w:rFonts w:asciiTheme="minorHAnsi" w:hAnsiTheme="minorHAnsi" w:cstheme="minorHAnsi"/>
                <w:color w:val="auto"/>
                <w:sz w:val="22"/>
                <w:szCs w:val="22"/>
              </w:rPr>
            </w:pPr>
          </w:p>
        </w:tc>
      </w:tr>
      <w:tr w:rsidR="00BF584A" w:rsidRPr="00A83CCA" w14:paraId="12E8F636" w14:textId="77777777" w:rsidTr="00C76887">
        <w:tc>
          <w:tcPr>
            <w:tcW w:w="49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247BFF4" w14:textId="77777777" w:rsidR="00BF584A" w:rsidRPr="002B659D" w:rsidRDefault="00BF584A" w:rsidP="00BF584A">
            <w:pPr>
              <w:pStyle w:val="ListParagraph"/>
              <w:numPr>
                <w:ilvl w:val="0"/>
                <w:numId w:val="40"/>
              </w:numPr>
              <w:ind w:left="454" w:hanging="227"/>
              <w:contextualSpacing w:val="0"/>
              <w:rPr>
                <w:rFonts w:cstheme="minorHAnsi"/>
                <w:sz w:val="22"/>
                <w:szCs w:val="22"/>
              </w:rPr>
            </w:pPr>
            <w:r w:rsidRPr="002B659D">
              <w:rPr>
                <w:rFonts w:cstheme="minorHAnsi"/>
                <w:sz w:val="22"/>
              </w:rPr>
              <w:lastRenderedPageBreak/>
              <w:t>there are pathways in place which support minimal or avoid patient bed/ward transfers for the duration of admission unless clinically imperative;</w:t>
            </w:r>
          </w:p>
        </w:tc>
        <w:tc>
          <w:tcPr>
            <w:tcW w:w="396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59BC636" w14:textId="77777777" w:rsidR="00BF584A" w:rsidRPr="002B659D" w:rsidRDefault="00BF584A" w:rsidP="00BF584A">
            <w:pPr>
              <w:widowControl w:val="0"/>
              <w:numPr>
                <w:ilvl w:val="0"/>
                <w:numId w:val="40"/>
              </w:numPr>
              <w:autoSpaceDE w:val="0"/>
              <w:autoSpaceDN w:val="0"/>
              <w:ind w:left="454" w:hanging="227"/>
              <w:rPr>
                <w:rFonts w:eastAsia="Arial" w:cs="Arial"/>
                <w:bCs/>
                <w:color w:val="auto"/>
                <w:sz w:val="22"/>
                <w:lang w:bidi="en-GB"/>
              </w:rPr>
            </w:pPr>
            <w:r w:rsidRPr="002B659D">
              <w:rPr>
                <w:rFonts w:eastAsia="Arial" w:cs="Arial"/>
                <w:bCs/>
                <w:color w:val="auto"/>
                <w:sz w:val="22"/>
                <w:lang w:bidi="en-GB"/>
              </w:rPr>
              <w:t xml:space="preserve">Microbiology results are obtained and documented in HIS before patients are moved to designated COVID negative or positive wards. </w:t>
            </w:r>
          </w:p>
          <w:p w14:paraId="540FE5E6" w14:textId="77777777" w:rsidR="00BF584A" w:rsidRPr="002B659D" w:rsidRDefault="00BF584A" w:rsidP="00BF584A">
            <w:pPr>
              <w:widowControl w:val="0"/>
              <w:numPr>
                <w:ilvl w:val="0"/>
                <w:numId w:val="40"/>
              </w:numPr>
              <w:autoSpaceDE w:val="0"/>
              <w:autoSpaceDN w:val="0"/>
              <w:ind w:left="454" w:hanging="227"/>
              <w:rPr>
                <w:rFonts w:eastAsia="Arial" w:cs="Arial"/>
                <w:bCs/>
                <w:color w:val="auto"/>
                <w:sz w:val="22"/>
                <w:lang w:bidi="en-GB"/>
              </w:rPr>
            </w:pPr>
            <w:r w:rsidRPr="002B659D">
              <w:rPr>
                <w:rFonts w:eastAsia="Arial" w:cs="Arial"/>
                <w:bCs/>
                <w:color w:val="auto"/>
                <w:sz w:val="22"/>
                <w:lang w:bidi="en-GB"/>
              </w:rPr>
              <w:t>If symptomatic but negative, patients are reassessed by medics. If COVID still suspected, patients stay on the ward and are retested which is all documented on HIS.</w:t>
            </w:r>
          </w:p>
          <w:p w14:paraId="00F3920F" w14:textId="77777777" w:rsidR="00BF584A" w:rsidRPr="002B659D" w:rsidRDefault="00BF584A" w:rsidP="00BF584A">
            <w:pPr>
              <w:widowControl w:val="0"/>
              <w:numPr>
                <w:ilvl w:val="0"/>
                <w:numId w:val="40"/>
              </w:numPr>
              <w:autoSpaceDE w:val="0"/>
              <w:autoSpaceDN w:val="0"/>
              <w:ind w:left="454" w:hanging="227"/>
              <w:rPr>
                <w:rFonts w:eastAsia="Arial" w:cs="Arial"/>
                <w:bCs/>
                <w:color w:val="auto"/>
                <w:sz w:val="22"/>
                <w:lang w:bidi="en-GB"/>
              </w:rPr>
            </w:pPr>
            <w:r w:rsidRPr="002B659D">
              <w:rPr>
                <w:rFonts w:eastAsia="Arial" w:cs="Arial"/>
                <w:bCs/>
                <w:color w:val="auto"/>
                <w:sz w:val="22"/>
                <w:lang w:bidi="en-GB"/>
              </w:rPr>
              <w:t xml:space="preserve">There is a Flowchart on Screening of admissions for COVID-19 infection’ and in the SOP. </w:t>
            </w:r>
          </w:p>
          <w:p w14:paraId="1B36F356" w14:textId="3B0D0198" w:rsidR="00BF584A" w:rsidRPr="002B659D" w:rsidRDefault="00BF584A" w:rsidP="00BF584A">
            <w:pPr>
              <w:widowControl w:val="0"/>
              <w:numPr>
                <w:ilvl w:val="0"/>
                <w:numId w:val="40"/>
              </w:numPr>
              <w:autoSpaceDE w:val="0"/>
              <w:autoSpaceDN w:val="0"/>
              <w:ind w:left="454" w:hanging="227"/>
              <w:rPr>
                <w:rFonts w:eastAsia="Arial" w:cs="Arial"/>
                <w:bCs/>
                <w:color w:val="auto"/>
                <w:sz w:val="22"/>
                <w:lang w:bidi="en-GB"/>
              </w:rPr>
            </w:pPr>
            <w:r w:rsidRPr="002B659D">
              <w:rPr>
                <w:rFonts w:eastAsia="Arial" w:cs="Arial"/>
                <w:color w:val="auto"/>
                <w:sz w:val="22"/>
                <w:lang w:bidi="en-GB"/>
              </w:rPr>
              <w:t>There is an agreed process flow chart to limit the number of times patients who have been a contact of a positive case can be moved and re</w:t>
            </w:r>
            <w:r w:rsidR="000875E2">
              <w:rPr>
                <w:rFonts w:eastAsia="Arial" w:cs="Arial"/>
                <w:color w:val="auto"/>
                <w:sz w:val="22"/>
                <w:lang w:bidi="en-GB"/>
              </w:rPr>
              <w:t>-</w:t>
            </w:r>
            <w:r w:rsidRPr="002B659D">
              <w:rPr>
                <w:rFonts w:eastAsia="Arial" w:cs="Arial"/>
                <w:color w:val="auto"/>
                <w:sz w:val="22"/>
                <w:lang w:bidi="en-GB"/>
              </w:rPr>
              <w:t>cohorted.</w:t>
            </w:r>
          </w:p>
          <w:p w14:paraId="2621F254" w14:textId="77777777" w:rsidR="00BF584A" w:rsidRPr="002B659D" w:rsidRDefault="00BF584A" w:rsidP="00BF584A">
            <w:pPr>
              <w:widowControl w:val="0"/>
              <w:numPr>
                <w:ilvl w:val="0"/>
                <w:numId w:val="40"/>
              </w:numPr>
              <w:autoSpaceDE w:val="0"/>
              <w:autoSpaceDN w:val="0"/>
              <w:ind w:left="454" w:hanging="227"/>
              <w:rPr>
                <w:rFonts w:eastAsia="Arial" w:cs="Arial"/>
                <w:bCs/>
                <w:color w:val="auto"/>
                <w:sz w:val="22"/>
                <w:lang w:bidi="en-GB"/>
              </w:rPr>
            </w:pPr>
            <w:r w:rsidRPr="002B659D">
              <w:rPr>
                <w:rFonts w:eastAsia="Arial" w:cs="Arial"/>
                <w:color w:val="auto"/>
                <w:sz w:val="22"/>
                <w:lang w:bidi="en-GB"/>
              </w:rPr>
              <w:t xml:space="preserve">IPC attend bed meetings each morning to support appropriate patient placement. </w:t>
            </w:r>
          </w:p>
        </w:tc>
        <w:tc>
          <w:tcPr>
            <w:tcW w:w="255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F5A3573" w14:textId="77777777" w:rsidR="00BF584A" w:rsidRPr="00AF16BE" w:rsidRDefault="00BF584A" w:rsidP="00C76887">
            <w:pPr>
              <w:ind w:left="147"/>
              <w:rPr>
                <w:rFonts w:asciiTheme="minorHAnsi" w:hAnsiTheme="minorHAnsi" w:cstheme="minorHAnsi"/>
                <w:color w:val="auto"/>
                <w:sz w:val="22"/>
                <w:szCs w:val="22"/>
              </w:rPr>
            </w:pPr>
            <w:r w:rsidRPr="00AF16BE">
              <w:rPr>
                <w:rFonts w:asciiTheme="minorHAnsi" w:hAnsiTheme="minorHAnsi" w:cstheme="minorHAnsi"/>
                <w:color w:val="auto"/>
                <w:sz w:val="22"/>
                <w:szCs w:val="22"/>
              </w:rPr>
              <w:t xml:space="preserve">None </w:t>
            </w:r>
          </w:p>
        </w:tc>
        <w:tc>
          <w:tcPr>
            <w:tcW w:w="246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2C1766C" w14:textId="77777777" w:rsidR="00BF584A" w:rsidRPr="00AF16BE" w:rsidRDefault="00BF584A" w:rsidP="00C76887">
            <w:pPr>
              <w:ind w:left="147"/>
              <w:rPr>
                <w:rFonts w:asciiTheme="minorHAnsi" w:hAnsiTheme="minorHAnsi" w:cstheme="minorHAnsi"/>
                <w:color w:val="auto"/>
                <w:sz w:val="22"/>
                <w:szCs w:val="22"/>
              </w:rPr>
            </w:pPr>
            <w:r w:rsidRPr="00AF16BE">
              <w:rPr>
                <w:rFonts w:asciiTheme="minorHAnsi" w:hAnsiTheme="minorHAnsi" w:cstheme="minorHAnsi"/>
                <w:color w:val="auto"/>
                <w:sz w:val="22"/>
                <w:szCs w:val="22"/>
              </w:rPr>
              <w:t>NA</w:t>
            </w:r>
          </w:p>
        </w:tc>
      </w:tr>
      <w:tr w:rsidR="00BF584A" w:rsidRPr="00A83CCA" w14:paraId="6C1C7C15" w14:textId="77777777" w:rsidTr="00C76887">
        <w:tc>
          <w:tcPr>
            <w:tcW w:w="49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E3A3B74" w14:textId="2C066BEA" w:rsidR="00BF584A" w:rsidRPr="002B659D" w:rsidRDefault="00BF584A" w:rsidP="00BF584A">
            <w:pPr>
              <w:pStyle w:val="ListParagraph"/>
              <w:numPr>
                <w:ilvl w:val="0"/>
                <w:numId w:val="40"/>
              </w:numPr>
              <w:ind w:left="454" w:hanging="227"/>
              <w:contextualSpacing w:val="0"/>
              <w:rPr>
                <w:rFonts w:cstheme="minorHAnsi"/>
                <w:sz w:val="22"/>
                <w:szCs w:val="22"/>
              </w:rPr>
            </w:pPr>
            <w:bookmarkStart w:id="4" w:name="_Hlk39507187"/>
            <w:r w:rsidRPr="007A348B">
              <w:rPr>
                <w:rFonts w:cstheme="minorHAnsi"/>
                <w:sz w:val="22"/>
              </w:rPr>
              <w:t xml:space="preserve">that on occasions when it is necessary to cohort COVID-19 or non-COVID-19 patients, reliable application of IPC measures </w:t>
            </w:r>
            <w:r w:rsidR="00D21E00" w:rsidRPr="007A348B">
              <w:rPr>
                <w:rFonts w:cstheme="minorHAnsi"/>
                <w:sz w:val="22"/>
              </w:rPr>
              <w:t>is</w:t>
            </w:r>
            <w:r w:rsidRPr="007A348B">
              <w:rPr>
                <w:rFonts w:cstheme="minorHAnsi"/>
                <w:sz w:val="22"/>
              </w:rPr>
              <w:t xml:space="preserve"> implemented </w:t>
            </w:r>
            <w:r w:rsidRPr="007A348B">
              <w:rPr>
                <w:rFonts w:cstheme="minorHAnsi"/>
                <w:sz w:val="22"/>
              </w:rPr>
              <w:lastRenderedPageBreak/>
              <w:t>and that any vacated areas are cleaned as per national guidance;</w:t>
            </w:r>
            <w:bookmarkEnd w:id="4"/>
          </w:p>
        </w:tc>
        <w:tc>
          <w:tcPr>
            <w:tcW w:w="396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B078FB4" w14:textId="77777777" w:rsidR="00BF584A" w:rsidRPr="002B659D" w:rsidRDefault="00BF584A" w:rsidP="00BF584A">
            <w:pPr>
              <w:pStyle w:val="ListParagraph"/>
              <w:numPr>
                <w:ilvl w:val="0"/>
                <w:numId w:val="40"/>
              </w:numPr>
              <w:ind w:left="454" w:hanging="227"/>
              <w:rPr>
                <w:rFonts w:cstheme="minorHAnsi"/>
                <w:sz w:val="22"/>
                <w:szCs w:val="22"/>
              </w:rPr>
            </w:pPr>
            <w:r w:rsidRPr="002B659D">
              <w:rPr>
                <w:rFonts w:cstheme="minorHAnsi"/>
                <w:sz w:val="22"/>
              </w:rPr>
              <w:lastRenderedPageBreak/>
              <w:t xml:space="preserve">Part of the COVID SOP. </w:t>
            </w:r>
          </w:p>
          <w:p w14:paraId="1C20DFEF" w14:textId="77777777" w:rsidR="00BF584A" w:rsidRPr="002B659D" w:rsidRDefault="00BF584A" w:rsidP="00BF584A">
            <w:pPr>
              <w:pStyle w:val="ListParagraph"/>
              <w:numPr>
                <w:ilvl w:val="0"/>
                <w:numId w:val="40"/>
              </w:numPr>
              <w:ind w:left="454" w:hanging="227"/>
              <w:rPr>
                <w:rFonts w:cstheme="minorHAnsi"/>
                <w:sz w:val="22"/>
                <w:szCs w:val="22"/>
              </w:rPr>
            </w:pPr>
            <w:r w:rsidRPr="002B659D">
              <w:rPr>
                <w:rFonts w:cstheme="minorHAnsi"/>
                <w:sz w:val="22"/>
              </w:rPr>
              <w:t>Assurance obtained via regular audits including cleaning, hand hygiene and PPE in clinical areas.</w:t>
            </w:r>
          </w:p>
        </w:tc>
        <w:tc>
          <w:tcPr>
            <w:tcW w:w="255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43B8AE6" w14:textId="77777777" w:rsidR="00BF584A" w:rsidRPr="00AF16BE" w:rsidRDefault="00BF584A" w:rsidP="00C76887">
            <w:pPr>
              <w:ind w:left="147"/>
              <w:rPr>
                <w:rFonts w:asciiTheme="minorHAnsi" w:hAnsiTheme="minorHAnsi" w:cstheme="minorHAnsi"/>
                <w:color w:val="auto"/>
                <w:sz w:val="22"/>
                <w:szCs w:val="22"/>
              </w:rPr>
            </w:pPr>
            <w:r w:rsidRPr="00AF16BE">
              <w:rPr>
                <w:rFonts w:asciiTheme="minorHAnsi" w:hAnsiTheme="minorHAnsi" w:cstheme="minorHAnsi"/>
                <w:color w:val="auto"/>
                <w:sz w:val="22"/>
                <w:szCs w:val="22"/>
              </w:rPr>
              <w:t>None</w:t>
            </w:r>
          </w:p>
        </w:tc>
        <w:tc>
          <w:tcPr>
            <w:tcW w:w="246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B4C606F" w14:textId="77777777" w:rsidR="00BF584A" w:rsidRPr="00AF16BE" w:rsidRDefault="00BF584A" w:rsidP="00C76887">
            <w:pPr>
              <w:ind w:left="147"/>
              <w:rPr>
                <w:rFonts w:asciiTheme="minorHAnsi" w:hAnsiTheme="minorHAnsi" w:cstheme="minorHAnsi"/>
                <w:color w:val="auto"/>
                <w:sz w:val="22"/>
                <w:szCs w:val="22"/>
              </w:rPr>
            </w:pPr>
            <w:r w:rsidRPr="00AF16BE">
              <w:rPr>
                <w:rFonts w:asciiTheme="minorHAnsi" w:hAnsiTheme="minorHAnsi" w:cstheme="minorHAnsi"/>
                <w:color w:val="auto"/>
                <w:sz w:val="22"/>
                <w:szCs w:val="22"/>
              </w:rPr>
              <w:t>NA</w:t>
            </w:r>
          </w:p>
        </w:tc>
      </w:tr>
      <w:tr w:rsidR="00BF584A" w:rsidRPr="00A83CCA" w14:paraId="59C6FF17" w14:textId="77777777" w:rsidTr="00C76887">
        <w:tc>
          <w:tcPr>
            <w:tcW w:w="49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BD111EA" w14:textId="77777777" w:rsidR="00BF584A" w:rsidRPr="002B659D" w:rsidRDefault="00BF584A" w:rsidP="00BF584A">
            <w:pPr>
              <w:pStyle w:val="ListParagraph"/>
              <w:numPr>
                <w:ilvl w:val="0"/>
                <w:numId w:val="40"/>
              </w:numPr>
              <w:ind w:left="454" w:hanging="227"/>
              <w:contextualSpacing w:val="0"/>
              <w:rPr>
                <w:rFonts w:cstheme="minorHAnsi"/>
                <w:sz w:val="22"/>
                <w:szCs w:val="22"/>
              </w:rPr>
            </w:pPr>
            <w:r w:rsidRPr="002B659D">
              <w:rPr>
                <w:rFonts w:cstheme="minorHAnsi"/>
                <w:sz w:val="22"/>
              </w:rPr>
              <w:t>resources are in place to enable compliance and monitoring of IPC practice including:</w:t>
            </w:r>
          </w:p>
          <w:p w14:paraId="3EA90138" w14:textId="3CB0ADD3" w:rsidR="00BF584A" w:rsidRPr="002B659D" w:rsidRDefault="00BF584A" w:rsidP="00BF584A">
            <w:pPr>
              <w:pStyle w:val="ListParagraph"/>
              <w:numPr>
                <w:ilvl w:val="1"/>
                <w:numId w:val="40"/>
              </w:numPr>
              <w:contextualSpacing w:val="0"/>
              <w:rPr>
                <w:rFonts w:cstheme="minorHAnsi"/>
                <w:sz w:val="22"/>
                <w:szCs w:val="22"/>
              </w:rPr>
            </w:pPr>
            <w:r w:rsidRPr="002B659D">
              <w:rPr>
                <w:rFonts w:cstheme="minorHAnsi"/>
                <w:sz w:val="22"/>
              </w:rPr>
              <w:t>staff adherence to hand hygiene</w:t>
            </w:r>
          </w:p>
          <w:p w14:paraId="74A0988F" w14:textId="0D66B3F9" w:rsidR="00BF584A" w:rsidRPr="007A348B" w:rsidRDefault="00BF584A" w:rsidP="00BF584A">
            <w:pPr>
              <w:pStyle w:val="ListParagraph"/>
              <w:numPr>
                <w:ilvl w:val="1"/>
                <w:numId w:val="40"/>
              </w:numPr>
              <w:contextualSpacing w:val="0"/>
              <w:rPr>
                <w:rFonts w:cstheme="minorHAnsi"/>
                <w:sz w:val="22"/>
                <w:szCs w:val="22"/>
              </w:rPr>
            </w:pPr>
            <w:r w:rsidRPr="007A348B">
              <w:rPr>
                <w:rFonts w:cstheme="minorHAnsi"/>
                <w:sz w:val="22"/>
              </w:rPr>
              <w:t>patients, visitors and staff are able to maintain 2 metre social &amp; physical distancing in all patient care areas, unless staff are providing clinical/personal care and are wearing appropriate PPE</w:t>
            </w:r>
          </w:p>
          <w:p w14:paraId="50099046" w14:textId="77777777" w:rsidR="00BF584A" w:rsidRPr="002B659D" w:rsidRDefault="00BF584A" w:rsidP="00BF584A">
            <w:pPr>
              <w:pStyle w:val="ListParagraph"/>
              <w:numPr>
                <w:ilvl w:val="1"/>
                <w:numId w:val="40"/>
              </w:numPr>
              <w:rPr>
                <w:rFonts w:cstheme="minorHAnsi"/>
                <w:sz w:val="22"/>
                <w:szCs w:val="22"/>
              </w:rPr>
            </w:pPr>
            <w:r w:rsidRPr="002B659D">
              <w:rPr>
                <w:rFonts w:cstheme="minorHAnsi"/>
                <w:sz w:val="22"/>
              </w:rPr>
              <w:t>staff adherence to wearing fluid resistant surgical facemasks (FRSM) in:</w:t>
            </w:r>
          </w:p>
          <w:p w14:paraId="19F09DAE" w14:textId="4C24752E" w:rsidR="00BF584A" w:rsidRPr="002B659D" w:rsidRDefault="00BF584A" w:rsidP="00BF584A">
            <w:pPr>
              <w:pStyle w:val="ListParagraph"/>
              <w:numPr>
                <w:ilvl w:val="2"/>
                <w:numId w:val="40"/>
              </w:numPr>
              <w:rPr>
                <w:rFonts w:cstheme="minorHAnsi"/>
                <w:sz w:val="22"/>
                <w:szCs w:val="22"/>
              </w:rPr>
            </w:pPr>
            <w:r w:rsidRPr="002B659D">
              <w:rPr>
                <w:rFonts w:cstheme="minorHAnsi"/>
                <w:sz w:val="22"/>
              </w:rPr>
              <w:t>a) clinical</w:t>
            </w:r>
          </w:p>
          <w:p w14:paraId="3EDDE44B" w14:textId="2DB039A2" w:rsidR="00BF584A" w:rsidRPr="007A348B" w:rsidRDefault="00BF584A" w:rsidP="00BF584A">
            <w:pPr>
              <w:pStyle w:val="ListParagraph"/>
              <w:numPr>
                <w:ilvl w:val="2"/>
                <w:numId w:val="40"/>
              </w:numPr>
              <w:contextualSpacing w:val="0"/>
              <w:rPr>
                <w:rFonts w:cstheme="minorHAnsi"/>
                <w:sz w:val="22"/>
                <w:szCs w:val="22"/>
              </w:rPr>
            </w:pPr>
            <w:r w:rsidRPr="002B659D">
              <w:rPr>
                <w:rFonts w:cstheme="minorHAnsi"/>
                <w:sz w:val="22"/>
              </w:rPr>
              <w:t xml:space="preserve">b) </w:t>
            </w:r>
            <w:r w:rsidRPr="007A348B">
              <w:rPr>
                <w:rFonts w:cstheme="minorHAnsi"/>
                <w:sz w:val="22"/>
              </w:rPr>
              <w:t>non-clinical setting</w:t>
            </w:r>
          </w:p>
          <w:p w14:paraId="618BE10B" w14:textId="77777777" w:rsidR="00BF584A" w:rsidRPr="002B659D" w:rsidRDefault="00BF584A" w:rsidP="00BF584A">
            <w:pPr>
              <w:pStyle w:val="ListParagraph"/>
              <w:numPr>
                <w:ilvl w:val="1"/>
                <w:numId w:val="40"/>
              </w:numPr>
              <w:rPr>
                <w:rFonts w:cstheme="minorHAnsi"/>
                <w:sz w:val="22"/>
                <w:szCs w:val="22"/>
              </w:rPr>
            </w:pPr>
            <w:r w:rsidRPr="002B659D">
              <w:rPr>
                <w:rFonts w:cstheme="minorHAnsi"/>
                <w:sz w:val="22"/>
              </w:rPr>
              <w:t>monitoring of staff compliance with wearing appropriate PPE, within the clinical setting</w:t>
            </w:r>
          </w:p>
        </w:tc>
        <w:tc>
          <w:tcPr>
            <w:tcW w:w="396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E454DFE" w14:textId="77777777" w:rsidR="00BF584A" w:rsidRPr="002B659D" w:rsidRDefault="00BF584A" w:rsidP="00BF584A">
            <w:pPr>
              <w:widowControl w:val="0"/>
              <w:numPr>
                <w:ilvl w:val="0"/>
                <w:numId w:val="40"/>
              </w:numPr>
              <w:autoSpaceDE w:val="0"/>
              <w:autoSpaceDN w:val="0"/>
              <w:ind w:left="454" w:hanging="227"/>
              <w:rPr>
                <w:rFonts w:eastAsia="Arial" w:cs="Arial"/>
                <w:color w:val="auto"/>
                <w:sz w:val="22"/>
                <w:lang w:bidi="en-GB"/>
              </w:rPr>
            </w:pPr>
            <w:r w:rsidRPr="002B659D">
              <w:rPr>
                <w:rFonts w:eastAsia="Arial" w:cs="Arial"/>
                <w:color w:val="auto"/>
                <w:sz w:val="22"/>
                <w:lang w:bidi="en-GB"/>
              </w:rPr>
              <w:t xml:space="preserve">Monitoring of IPC practices against key policies (including COVID-19) is included within IPC audit programme and includes environmental checklists, hand hygiene (monthly) and PPE (RAEI wards audited at least every other month). </w:t>
            </w:r>
          </w:p>
          <w:p w14:paraId="53CDF1CC" w14:textId="77777777" w:rsidR="00BF584A" w:rsidRPr="002B659D" w:rsidRDefault="00BF584A" w:rsidP="00BF584A">
            <w:pPr>
              <w:widowControl w:val="0"/>
              <w:numPr>
                <w:ilvl w:val="0"/>
                <w:numId w:val="40"/>
              </w:numPr>
              <w:autoSpaceDE w:val="0"/>
              <w:autoSpaceDN w:val="0"/>
              <w:ind w:left="454" w:hanging="227"/>
              <w:rPr>
                <w:rFonts w:eastAsia="Arial" w:cs="Arial"/>
                <w:color w:val="auto"/>
                <w:sz w:val="22"/>
                <w:lang w:bidi="en-GB"/>
              </w:rPr>
            </w:pPr>
            <w:r w:rsidRPr="002B659D">
              <w:rPr>
                <w:rFonts w:eastAsia="Arial" w:cs="Arial"/>
                <w:color w:val="auto"/>
                <w:sz w:val="22"/>
                <w:lang w:bidi="en-GB"/>
              </w:rPr>
              <w:t>Monitoring of IPC practice is also included within matron’s mini audits.</w:t>
            </w:r>
          </w:p>
          <w:p w14:paraId="1EC207DD" w14:textId="77777777" w:rsidR="00BF584A" w:rsidRPr="002B659D" w:rsidRDefault="00BF584A" w:rsidP="00BF584A">
            <w:pPr>
              <w:widowControl w:val="0"/>
              <w:numPr>
                <w:ilvl w:val="0"/>
                <w:numId w:val="40"/>
              </w:numPr>
              <w:autoSpaceDE w:val="0"/>
              <w:autoSpaceDN w:val="0"/>
              <w:ind w:left="454" w:hanging="227"/>
              <w:rPr>
                <w:rFonts w:asciiTheme="minorHAnsi" w:hAnsiTheme="minorHAnsi" w:cstheme="minorHAnsi"/>
                <w:color w:val="auto"/>
                <w:sz w:val="22"/>
                <w:szCs w:val="22"/>
              </w:rPr>
            </w:pPr>
            <w:r w:rsidRPr="002B659D">
              <w:rPr>
                <w:rFonts w:asciiTheme="minorHAnsi" w:hAnsiTheme="minorHAnsi" w:cstheme="minorHAnsi"/>
                <w:color w:val="auto"/>
                <w:sz w:val="22"/>
              </w:rPr>
              <w:t>Beds/trolleys are at least 2m apart.</w:t>
            </w:r>
          </w:p>
          <w:p w14:paraId="14B45A37" w14:textId="3C7D1670" w:rsidR="00BF584A" w:rsidRPr="002B659D" w:rsidRDefault="00BF584A" w:rsidP="00BF584A">
            <w:pPr>
              <w:widowControl w:val="0"/>
              <w:numPr>
                <w:ilvl w:val="0"/>
                <w:numId w:val="40"/>
              </w:numPr>
              <w:autoSpaceDE w:val="0"/>
              <w:autoSpaceDN w:val="0"/>
              <w:ind w:left="454" w:hanging="227"/>
              <w:rPr>
                <w:rFonts w:asciiTheme="minorHAnsi" w:hAnsiTheme="minorHAnsi" w:cstheme="minorHAnsi"/>
                <w:color w:val="auto"/>
                <w:sz w:val="22"/>
                <w:szCs w:val="22"/>
              </w:rPr>
            </w:pPr>
            <w:r w:rsidRPr="002B659D">
              <w:rPr>
                <w:rFonts w:asciiTheme="minorHAnsi" w:hAnsiTheme="minorHAnsi" w:cstheme="minorHAnsi"/>
                <w:color w:val="auto"/>
                <w:sz w:val="22"/>
              </w:rPr>
              <w:t xml:space="preserve">Configuration ‘bed/chair/locker’ </w:t>
            </w:r>
            <w:r w:rsidR="000875E2">
              <w:rPr>
                <w:rFonts w:asciiTheme="minorHAnsi" w:hAnsiTheme="minorHAnsi" w:cstheme="minorHAnsi"/>
                <w:color w:val="auto"/>
                <w:sz w:val="22"/>
              </w:rPr>
              <w:t xml:space="preserve">is </w:t>
            </w:r>
            <w:r w:rsidRPr="002B659D">
              <w:rPr>
                <w:rFonts w:asciiTheme="minorHAnsi" w:hAnsiTheme="minorHAnsi" w:cstheme="minorHAnsi"/>
                <w:color w:val="auto"/>
                <w:sz w:val="22"/>
              </w:rPr>
              <w:t xml:space="preserve">used on ward when patients </w:t>
            </w:r>
            <w:r w:rsidR="008818BC">
              <w:rPr>
                <w:rFonts w:asciiTheme="minorHAnsi" w:hAnsiTheme="minorHAnsi" w:cstheme="minorHAnsi"/>
                <w:color w:val="auto"/>
                <w:sz w:val="22"/>
              </w:rPr>
              <w:t>si</w:t>
            </w:r>
            <w:r w:rsidRPr="002B659D">
              <w:rPr>
                <w:rFonts w:asciiTheme="minorHAnsi" w:hAnsiTheme="minorHAnsi" w:cstheme="minorHAnsi"/>
                <w:color w:val="auto"/>
                <w:sz w:val="22"/>
              </w:rPr>
              <w:t xml:space="preserve">t out. </w:t>
            </w:r>
          </w:p>
          <w:p w14:paraId="2468B632" w14:textId="0405D9B5" w:rsidR="00597159" w:rsidRPr="007D3567" w:rsidRDefault="00BF584A" w:rsidP="00597159">
            <w:pPr>
              <w:widowControl w:val="0"/>
              <w:numPr>
                <w:ilvl w:val="0"/>
                <w:numId w:val="40"/>
              </w:numPr>
              <w:autoSpaceDE w:val="0"/>
              <w:autoSpaceDN w:val="0"/>
              <w:ind w:left="454" w:hanging="227"/>
              <w:rPr>
                <w:rFonts w:asciiTheme="minorHAnsi" w:hAnsiTheme="minorHAnsi" w:cstheme="minorHAnsi"/>
                <w:color w:val="auto"/>
                <w:sz w:val="22"/>
                <w:szCs w:val="22"/>
              </w:rPr>
            </w:pPr>
            <w:r w:rsidRPr="002B659D">
              <w:rPr>
                <w:rFonts w:asciiTheme="minorHAnsi" w:hAnsiTheme="minorHAnsi" w:cstheme="minorHAnsi"/>
                <w:color w:val="auto"/>
                <w:sz w:val="22"/>
              </w:rPr>
              <w:t xml:space="preserve">COVID safety Champions audit non-clinical settings.  </w:t>
            </w:r>
          </w:p>
          <w:p w14:paraId="6F7DBA82" w14:textId="3F9B7BF1" w:rsidR="007D3567" w:rsidRPr="00DE128F" w:rsidRDefault="007D3567" w:rsidP="00597159">
            <w:pPr>
              <w:widowControl w:val="0"/>
              <w:numPr>
                <w:ilvl w:val="0"/>
                <w:numId w:val="40"/>
              </w:numPr>
              <w:autoSpaceDE w:val="0"/>
              <w:autoSpaceDN w:val="0"/>
              <w:ind w:left="454" w:hanging="227"/>
              <w:rPr>
                <w:rFonts w:asciiTheme="minorHAnsi" w:hAnsiTheme="minorHAnsi" w:cstheme="minorHAnsi"/>
                <w:color w:val="auto"/>
                <w:sz w:val="22"/>
                <w:szCs w:val="22"/>
              </w:rPr>
            </w:pPr>
            <w:r w:rsidRPr="007D3567">
              <w:rPr>
                <w:rFonts w:asciiTheme="minorHAnsi" w:hAnsiTheme="minorHAnsi" w:cstheme="minorHAnsi"/>
                <w:b/>
                <w:bCs/>
                <w:color w:val="auto"/>
                <w:sz w:val="22"/>
              </w:rPr>
              <w:t>November 21:</w:t>
            </w:r>
            <w:r>
              <w:t xml:space="preserve"> </w:t>
            </w:r>
            <w:r w:rsidRPr="007D3567">
              <w:rPr>
                <w:rFonts w:asciiTheme="minorHAnsi" w:hAnsiTheme="minorHAnsi" w:cstheme="minorHAnsi"/>
                <w:color w:val="auto"/>
                <w:sz w:val="22"/>
              </w:rPr>
              <w:t xml:space="preserve">A new DDIPC seconded from the CCG </w:t>
            </w:r>
            <w:r>
              <w:rPr>
                <w:rFonts w:asciiTheme="minorHAnsi" w:hAnsiTheme="minorHAnsi" w:cstheme="minorHAnsi"/>
                <w:color w:val="auto"/>
                <w:sz w:val="22"/>
              </w:rPr>
              <w:t xml:space="preserve">and a new IPC Nurse </w:t>
            </w:r>
            <w:r w:rsidRPr="007D3567">
              <w:rPr>
                <w:rFonts w:asciiTheme="minorHAnsi" w:hAnsiTheme="minorHAnsi" w:cstheme="minorHAnsi"/>
                <w:color w:val="auto"/>
                <w:sz w:val="22"/>
              </w:rPr>
              <w:t>ha</w:t>
            </w:r>
            <w:r>
              <w:rPr>
                <w:rFonts w:asciiTheme="minorHAnsi" w:hAnsiTheme="minorHAnsi" w:cstheme="minorHAnsi"/>
                <w:color w:val="auto"/>
                <w:sz w:val="22"/>
              </w:rPr>
              <w:t xml:space="preserve">ve </w:t>
            </w:r>
            <w:r w:rsidRPr="007D3567">
              <w:rPr>
                <w:rFonts w:asciiTheme="minorHAnsi" w:hAnsiTheme="minorHAnsi" w:cstheme="minorHAnsi"/>
                <w:color w:val="auto"/>
                <w:sz w:val="22"/>
              </w:rPr>
              <w:t>commenced in post.</w:t>
            </w:r>
          </w:p>
          <w:p w14:paraId="537914D9" w14:textId="67BFBDC2" w:rsidR="00597159" w:rsidRPr="00597159" w:rsidRDefault="00597159" w:rsidP="00597159">
            <w:pPr>
              <w:widowControl w:val="0"/>
              <w:numPr>
                <w:ilvl w:val="0"/>
                <w:numId w:val="40"/>
              </w:numPr>
              <w:autoSpaceDE w:val="0"/>
              <w:autoSpaceDN w:val="0"/>
              <w:ind w:left="454" w:hanging="227"/>
              <w:rPr>
                <w:rFonts w:asciiTheme="minorHAnsi" w:hAnsiTheme="minorHAnsi" w:cstheme="minorHAnsi"/>
                <w:color w:val="auto"/>
                <w:sz w:val="22"/>
                <w:szCs w:val="22"/>
              </w:rPr>
            </w:pPr>
            <w:r w:rsidRPr="00DE128F">
              <w:rPr>
                <w:rFonts w:asciiTheme="minorHAnsi" w:hAnsiTheme="minorHAnsi" w:cstheme="minorHAnsi"/>
                <w:b/>
                <w:bCs/>
                <w:color w:val="auto"/>
                <w:sz w:val="22"/>
              </w:rPr>
              <w:t>December 21:</w:t>
            </w:r>
            <w:r w:rsidRPr="00DE128F">
              <w:rPr>
                <w:rFonts w:asciiTheme="minorHAnsi" w:hAnsiTheme="minorHAnsi" w:cstheme="minorHAnsi"/>
                <w:color w:val="auto"/>
                <w:sz w:val="22"/>
              </w:rPr>
              <w:t xml:space="preserve"> New guidance has been issued on 23/11/2021 ‘UKHSA Guidance: Infection Prevention and control for seasonal respiratory infections in health and care settings (including SARS-CoV-2) for Winter 2021 to 2022’. This is currently being reviewed and Trust SOPs updated. </w:t>
            </w:r>
          </w:p>
          <w:p w14:paraId="65F5BAE8" w14:textId="1A28AC35" w:rsidR="00822D20" w:rsidRPr="00822D20" w:rsidRDefault="00597159" w:rsidP="00822D20">
            <w:pPr>
              <w:widowControl w:val="0"/>
              <w:numPr>
                <w:ilvl w:val="0"/>
                <w:numId w:val="40"/>
              </w:numPr>
              <w:autoSpaceDE w:val="0"/>
              <w:autoSpaceDN w:val="0"/>
              <w:ind w:left="454" w:hanging="227"/>
              <w:rPr>
                <w:rFonts w:asciiTheme="minorHAnsi" w:hAnsiTheme="minorHAnsi" w:cstheme="minorHAnsi"/>
                <w:color w:val="auto"/>
                <w:sz w:val="22"/>
                <w:szCs w:val="22"/>
              </w:rPr>
            </w:pPr>
            <w:r w:rsidRPr="00DE128F">
              <w:rPr>
                <w:rFonts w:asciiTheme="minorHAnsi" w:hAnsiTheme="minorHAnsi" w:cstheme="minorHAnsi"/>
                <w:b/>
                <w:bCs/>
                <w:color w:val="auto"/>
                <w:sz w:val="22"/>
              </w:rPr>
              <w:t>Dec</w:t>
            </w:r>
            <w:r w:rsidR="00ED26E2" w:rsidRPr="00DE128F">
              <w:rPr>
                <w:rFonts w:asciiTheme="minorHAnsi" w:hAnsiTheme="minorHAnsi" w:cstheme="minorHAnsi"/>
                <w:b/>
                <w:bCs/>
                <w:color w:val="auto"/>
                <w:sz w:val="22"/>
              </w:rPr>
              <w:t>ember 2021:</w:t>
            </w:r>
            <w:r w:rsidR="00ED26E2" w:rsidRPr="00DE128F">
              <w:rPr>
                <w:rFonts w:asciiTheme="minorHAnsi" w:hAnsiTheme="minorHAnsi" w:cstheme="minorHAnsi"/>
                <w:color w:val="auto"/>
                <w:sz w:val="22"/>
              </w:rPr>
              <w:t xml:space="preserve"> </w:t>
            </w:r>
            <w:r w:rsidR="007D3567">
              <w:rPr>
                <w:rFonts w:asciiTheme="minorHAnsi" w:hAnsiTheme="minorHAnsi" w:cstheme="minorHAnsi"/>
                <w:color w:val="auto"/>
                <w:sz w:val="22"/>
              </w:rPr>
              <w:t xml:space="preserve">The Agency </w:t>
            </w:r>
            <w:r w:rsidR="00ED26E2" w:rsidRPr="00DE128F">
              <w:rPr>
                <w:rFonts w:asciiTheme="minorHAnsi" w:hAnsiTheme="minorHAnsi" w:cstheme="minorHAnsi"/>
                <w:color w:val="auto"/>
                <w:sz w:val="22"/>
              </w:rPr>
              <w:t xml:space="preserve">IPC Nurse </w:t>
            </w:r>
            <w:r w:rsidR="00CE3CF4">
              <w:rPr>
                <w:rFonts w:asciiTheme="minorHAnsi" w:hAnsiTheme="minorHAnsi" w:cstheme="minorHAnsi"/>
                <w:color w:val="auto"/>
                <w:sz w:val="22"/>
              </w:rPr>
              <w:t xml:space="preserve">who had been supporting the IPC team </w:t>
            </w:r>
            <w:r w:rsidR="007D3567">
              <w:rPr>
                <w:rFonts w:asciiTheme="minorHAnsi" w:hAnsiTheme="minorHAnsi" w:cstheme="minorHAnsi"/>
                <w:color w:val="auto"/>
                <w:sz w:val="22"/>
              </w:rPr>
              <w:t>left her post</w:t>
            </w:r>
            <w:r w:rsidRPr="00DE128F">
              <w:rPr>
                <w:rFonts w:asciiTheme="minorHAnsi" w:hAnsiTheme="minorHAnsi" w:cstheme="minorHAnsi"/>
                <w:color w:val="auto"/>
                <w:sz w:val="22"/>
              </w:rPr>
              <w:t>.</w:t>
            </w:r>
            <w:r w:rsidR="00FF3768" w:rsidRPr="00DE128F">
              <w:rPr>
                <w:rFonts w:asciiTheme="minorHAnsi" w:hAnsiTheme="minorHAnsi" w:cstheme="minorHAnsi"/>
                <w:color w:val="auto"/>
                <w:sz w:val="22"/>
              </w:rPr>
              <w:t xml:space="preserve"> </w:t>
            </w:r>
          </w:p>
        </w:tc>
        <w:tc>
          <w:tcPr>
            <w:tcW w:w="255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tcPr>
          <w:p w14:paraId="33E03075" w14:textId="77777777" w:rsidR="00BF584A" w:rsidRDefault="00BF584A" w:rsidP="00C76887">
            <w:pPr>
              <w:ind w:left="147"/>
              <w:rPr>
                <w:rFonts w:asciiTheme="minorHAnsi" w:hAnsiTheme="minorHAnsi" w:cstheme="minorHAnsi"/>
                <w:color w:val="auto"/>
                <w:sz w:val="22"/>
                <w:szCs w:val="22"/>
              </w:rPr>
            </w:pPr>
            <w:bookmarkStart w:id="5" w:name="_Hlk76894915"/>
            <w:bookmarkStart w:id="6" w:name="_Hlk82528834"/>
            <w:r w:rsidRPr="008818BC">
              <w:rPr>
                <w:rFonts w:asciiTheme="minorHAnsi" w:hAnsiTheme="minorHAnsi" w:cstheme="minorHAnsi"/>
                <w:color w:val="auto"/>
                <w:sz w:val="22"/>
                <w:szCs w:val="22"/>
              </w:rPr>
              <w:t>The use of FRSMs in non-clinical areas is not currently audited.</w:t>
            </w:r>
            <w:r w:rsidRPr="00AF16BE">
              <w:rPr>
                <w:rFonts w:asciiTheme="minorHAnsi" w:hAnsiTheme="minorHAnsi" w:cstheme="minorHAnsi"/>
                <w:color w:val="auto"/>
                <w:sz w:val="22"/>
                <w:szCs w:val="22"/>
              </w:rPr>
              <w:t xml:space="preserve"> </w:t>
            </w:r>
            <w:bookmarkEnd w:id="5"/>
          </w:p>
          <w:bookmarkEnd w:id="6"/>
          <w:p w14:paraId="4EC1BC84" w14:textId="3AAFC6A8" w:rsidR="002B659D" w:rsidRPr="00AF16BE" w:rsidRDefault="002B659D" w:rsidP="00C76887">
            <w:pPr>
              <w:ind w:left="147"/>
              <w:rPr>
                <w:rFonts w:asciiTheme="minorHAnsi" w:hAnsiTheme="minorHAnsi" w:cstheme="minorHAnsi"/>
                <w:color w:val="auto"/>
                <w:sz w:val="22"/>
                <w:szCs w:val="22"/>
              </w:rPr>
            </w:pPr>
          </w:p>
        </w:tc>
        <w:tc>
          <w:tcPr>
            <w:tcW w:w="246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95C0209" w14:textId="76D58144" w:rsidR="00BF584A" w:rsidRPr="00AF16BE" w:rsidRDefault="00FF3768" w:rsidP="00C76887">
            <w:pPr>
              <w:ind w:left="147"/>
              <w:rPr>
                <w:rFonts w:asciiTheme="minorHAnsi" w:hAnsiTheme="minorHAnsi" w:cstheme="minorHAnsi"/>
                <w:color w:val="auto"/>
                <w:sz w:val="22"/>
                <w:szCs w:val="22"/>
              </w:rPr>
            </w:pPr>
            <w:bookmarkStart w:id="7" w:name="_Hlk82529059"/>
            <w:r>
              <w:rPr>
                <w:rFonts w:asciiTheme="minorHAnsi" w:hAnsiTheme="minorHAnsi" w:cstheme="minorHAnsi"/>
                <w:color w:val="auto"/>
                <w:sz w:val="22"/>
                <w:szCs w:val="22"/>
              </w:rPr>
              <w:t xml:space="preserve">The need to wear FRSMs in non-clinical areas </w:t>
            </w:r>
            <w:r w:rsidR="00597159">
              <w:rPr>
                <w:rFonts w:asciiTheme="minorHAnsi" w:hAnsiTheme="minorHAnsi" w:cstheme="minorHAnsi"/>
                <w:color w:val="auto"/>
                <w:sz w:val="22"/>
                <w:szCs w:val="22"/>
              </w:rPr>
              <w:t>was discussed with the Exec Team and agreement to continue with the wearing of FRSM in all Healthcare settings across the Trust.</w:t>
            </w:r>
            <w:r>
              <w:rPr>
                <w:rFonts w:asciiTheme="minorHAnsi" w:hAnsiTheme="minorHAnsi" w:cstheme="minorHAnsi"/>
                <w:color w:val="auto"/>
                <w:sz w:val="22"/>
                <w:szCs w:val="22"/>
              </w:rPr>
              <w:t xml:space="preserve"> </w:t>
            </w:r>
            <w:bookmarkEnd w:id="7"/>
            <w:r w:rsidR="00BF584A" w:rsidRPr="00AF16BE">
              <w:rPr>
                <w:rFonts w:asciiTheme="minorHAnsi" w:hAnsiTheme="minorHAnsi" w:cstheme="minorHAnsi"/>
                <w:color w:val="auto"/>
                <w:sz w:val="22"/>
                <w:szCs w:val="22"/>
              </w:rPr>
              <w:t xml:space="preserve"> </w:t>
            </w:r>
          </w:p>
        </w:tc>
      </w:tr>
      <w:tr w:rsidR="00BF584A" w:rsidRPr="00A83CCA" w14:paraId="3C4D57F5" w14:textId="77777777" w:rsidTr="00C76887">
        <w:tc>
          <w:tcPr>
            <w:tcW w:w="49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234FDE1" w14:textId="77777777" w:rsidR="00BF584A" w:rsidRPr="002B659D" w:rsidRDefault="00BF584A" w:rsidP="00BF584A">
            <w:pPr>
              <w:pStyle w:val="ListParagraph"/>
              <w:numPr>
                <w:ilvl w:val="0"/>
                <w:numId w:val="40"/>
              </w:numPr>
              <w:ind w:left="454" w:hanging="227"/>
              <w:contextualSpacing w:val="0"/>
              <w:rPr>
                <w:rFonts w:cstheme="minorHAnsi"/>
                <w:sz w:val="22"/>
                <w:szCs w:val="22"/>
              </w:rPr>
            </w:pPr>
            <w:r w:rsidRPr="002B659D">
              <w:rPr>
                <w:rFonts w:cstheme="minorHAnsi"/>
                <w:sz w:val="22"/>
              </w:rPr>
              <w:t>that the role of PPE guardians/safety champions to embed and encourage best practice has been considered;</w:t>
            </w:r>
          </w:p>
        </w:tc>
        <w:tc>
          <w:tcPr>
            <w:tcW w:w="396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43357B4" w14:textId="27AD8DA6" w:rsidR="00BF584A" w:rsidRPr="008818BC" w:rsidRDefault="00BF584A" w:rsidP="008818BC">
            <w:pPr>
              <w:widowControl w:val="0"/>
              <w:numPr>
                <w:ilvl w:val="0"/>
                <w:numId w:val="40"/>
              </w:numPr>
              <w:autoSpaceDE w:val="0"/>
              <w:autoSpaceDN w:val="0"/>
              <w:ind w:left="454" w:hanging="227"/>
              <w:rPr>
                <w:rFonts w:eastAsia="Arial" w:cs="Arial"/>
                <w:color w:val="auto"/>
                <w:sz w:val="22"/>
                <w:lang w:bidi="en-GB"/>
              </w:rPr>
            </w:pPr>
            <w:r w:rsidRPr="002B659D">
              <w:rPr>
                <w:rFonts w:eastAsia="Arial" w:cs="Arial"/>
                <w:color w:val="auto"/>
                <w:sz w:val="22"/>
                <w:lang w:bidi="en-GB"/>
              </w:rPr>
              <w:t xml:space="preserve">COVID Safety Champions in place; complete audits of own areas. Results collated by IPC and reported </w:t>
            </w:r>
            <w:r w:rsidRPr="002B659D">
              <w:rPr>
                <w:rFonts w:eastAsia="Arial" w:cs="Arial"/>
                <w:color w:val="auto"/>
                <w:sz w:val="22"/>
                <w:lang w:bidi="en-GB"/>
              </w:rPr>
              <w:lastRenderedPageBreak/>
              <w:t xml:space="preserve">via IPCC. </w:t>
            </w:r>
          </w:p>
        </w:tc>
        <w:tc>
          <w:tcPr>
            <w:tcW w:w="255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0B85F53" w14:textId="77777777" w:rsidR="00BF584A" w:rsidRPr="00AF16BE" w:rsidRDefault="00BF584A" w:rsidP="00C76887">
            <w:pPr>
              <w:ind w:left="147"/>
              <w:rPr>
                <w:rFonts w:asciiTheme="minorHAnsi" w:hAnsiTheme="minorHAnsi" w:cstheme="minorHAnsi"/>
                <w:b/>
                <w:bCs/>
                <w:color w:val="auto"/>
                <w:sz w:val="22"/>
                <w:szCs w:val="22"/>
              </w:rPr>
            </w:pPr>
            <w:r w:rsidRPr="00AF16BE">
              <w:rPr>
                <w:rFonts w:asciiTheme="minorHAnsi" w:hAnsiTheme="minorHAnsi" w:cstheme="minorHAnsi"/>
                <w:color w:val="auto"/>
                <w:sz w:val="22"/>
                <w:szCs w:val="22"/>
              </w:rPr>
              <w:lastRenderedPageBreak/>
              <w:t>None</w:t>
            </w:r>
          </w:p>
        </w:tc>
        <w:tc>
          <w:tcPr>
            <w:tcW w:w="246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C2D98D8" w14:textId="77777777" w:rsidR="00BF584A" w:rsidRPr="00AF16BE" w:rsidRDefault="00BF584A" w:rsidP="00C76887">
            <w:pPr>
              <w:ind w:left="147"/>
              <w:rPr>
                <w:rFonts w:asciiTheme="minorHAnsi" w:hAnsiTheme="minorHAnsi" w:cstheme="minorHAnsi"/>
                <w:b/>
                <w:bCs/>
                <w:color w:val="auto"/>
                <w:sz w:val="22"/>
                <w:szCs w:val="22"/>
              </w:rPr>
            </w:pPr>
            <w:r w:rsidRPr="00AF16BE">
              <w:rPr>
                <w:rFonts w:asciiTheme="minorHAnsi" w:hAnsiTheme="minorHAnsi" w:cstheme="minorHAnsi"/>
                <w:color w:val="auto"/>
                <w:sz w:val="22"/>
                <w:szCs w:val="22"/>
              </w:rPr>
              <w:t>NA</w:t>
            </w:r>
          </w:p>
        </w:tc>
      </w:tr>
      <w:tr w:rsidR="00BF584A" w:rsidRPr="00A83CCA" w14:paraId="2406DC1C" w14:textId="77777777" w:rsidTr="00C76887">
        <w:tc>
          <w:tcPr>
            <w:tcW w:w="49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E342DDD" w14:textId="77777777" w:rsidR="00BF584A" w:rsidRPr="002B659D" w:rsidRDefault="00BF584A" w:rsidP="00BF584A">
            <w:pPr>
              <w:pStyle w:val="ListParagraph"/>
              <w:numPr>
                <w:ilvl w:val="0"/>
                <w:numId w:val="40"/>
              </w:numPr>
              <w:ind w:left="454" w:hanging="227"/>
              <w:contextualSpacing w:val="0"/>
              <w:rPr>
                <w:rFonts w:cstheme="minorHAnsi"/>
                <w:sz w:val="22"/>
                <w:szCs w:val="22"/>
              </w:rPr>
            </w:pPr>
            <w:r w:rsidRPr="007A348B">
              <w:rPr>
                <w:rFonts w:cstheme="minorHAnsi"/>
                <w:sz w:val="22"/>
              </w:rPr>
              <w:t>that twice weekly lateral flow antigen testing for NHS patient facing staff has been implemented and that organisational systems are in place to monitor results and staff test and trace</w:t>
            </w:r>
          </w:p>
        </w:tc>
        <w:tc>
          <w:tcPr>
            <w:tcW w:w="396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3D459B1" w14:textId="77CD0E5A" w:rsidR="00CC0E83" w:rsidRPr="002B659D" w:rsidRDefault="00BF584A" w:rsidP="00DE128F">
            <w:pPr>
              <w:pStyle w:val="ListParagraph"/>
              <w:numPr>
                <w:ilvl w:val="0"/>
                <w:numId w:val="40"/>
              </w:numPr>
              <w:ind w:left="458" w:hanging="284"/>
              <w:rPr>
                <w:rFonts w:cstheme="minorHAnsi"/>
                <w:sz w:val="22"/>
                <w:szCs w:val="22"/>
              </w:rPr>
            </w:pPr>
            <w:r w:rsidRPr="002B659D">
              <w:rPr>
                <w:rFonts w:cstheme="minorHAnsi"/>
                <w:sz w:val="22"/>
              </w:rPr>
              <w:t>Implemented as requested in 2020</w:t>
            </w:r>
            <w:r w:rsidR="00AB7FBE">
              <w:rPr>
                <w:rFonts w:cstheme="minorHAnsi"/>
                <w:sz w:val="22"/>
              </w:rPr>
              <w:t xml:space="preserve"> but compliance has reduced since then</w:t>
            </w:r>
            <w:r w:rsidRPr="002B659D">
              <w:rPr>
                <w:rFonts w:cstheme="minorHAnsi"/>
                <w:sz w:val="22"/>
              </w:rPr>
              <w:t>.</w:t>
            </w:r>
          </w:p>
          <w:p w14:paraId="17CF2EE6" w14:textId="64EEE155" w:rsidR="00CC0E83" w:rsidRPr="00DE128F" w:rsidRDefault="00BF584A" w:rsidP="00DE128F">
            <w:pPr>
              <w:pStyle w:val="ListParagraph"/>
              <w:numPr>
                <w:ilvl w:val="0"/>
                <w:numId w:val="40"/>
              </w:numPr>
              <w:ind w:left="458" w:hanging="284"/>
              <w:rPr>
                <w:rFonts w:cstheme="minorHAnsi"/>
                <w:sz w:val="22"/>
                <w:szCs w:val="22"/>
              </w:rPr>
            </w:pPr>
            <w:r w:rsidRPr="00DE128F">
              <w:rPr>
                <w:rFonts w:cstheme="minorHAnsi"/>
                <w:sz w:val="22"/>
              </w:rPr>
              <w:t xml:space="preserve">Staff </w:t>
            </w:r>
            <w:r w:rsidR="00AB7FBE" w:rsidRPr="00DE128F">
              <w:rPr>
                <w:rFonts w:cstheme="minorHAnsi"/>
                <w:sz w:val="22"/>
              </w:rPr>
              <w:t xml:space="preserve">are </w:t>
            </w:r>
            <w:r w:rsidRPr="00DE128F">
              <w:rPr>
                <w:rFonts w:cstheme="minorHAnsi"/>
                <w:sz w:val="22"/>
              </w:rPr>
              <w:t xml:space="preserve">encouraged to complete tests twice </w:t>
            </w:r>
            <w:r w:rsidR="00D21E00" w:rsidRPr="00DE128F">
              <w:rPr>
                <w:rFonts w:cstheme="minorHAnsi"/>
                <w:sz w:val="22"/>
              </w:rPr>
              <w:t>weekly,</w:t>
            </w:r>
            <w:r w:rsidRPr="00DE128F">
              <w:rPr>
                <w:rFonts w:cstheme="minorHAnsi"/>
                <w:sz w:val="22"/>
              </w:rPr>
              <w:t xml:space="preserve"> and report all results on</w:t>
            </w:r>
            <w:r w:rsidR="00C71214">
              <w:rPr>
                <w:rFonts w:cstheme="minorHAnsi"/>
                <w:sz w:val="22"/>
              </w:rPr>
              <w:t>-</w:t>
            </w:r>
            <w:r w:rsidRPr="00DE128F">
              <w:rPr>
                <w:rFonts w:cstheme="minorHAnsi"/>
                <w:sz w:val="22"/>
              </w:rPr>
              <w:t>line – regular items</w:t>
            </w:r>
            <w:r w:rsidR="00AB7FBE" w:rsidRPr="00DE128F">
              <w:rPr>
                <w:rFonts w:cstheme="minorHAnsi"/>
                <w:sz w:val="22"/>
              </w:rPr>
              <w:t xml:space="preserve">/reminders </w:t>
            </w:r>
            <w:r w:rsidRPr="00DE128F">
              <w:rPr>
                <w:rFonts w:cstheme="minorHAnsi"/>
                <w:sz w:val="22"/>
              </w:rPr>
              <w:t xml:space="preserve">in newsletter.  </w:t>
            </w:r>
          </w:p>
          <w:p w14:paraId="00192210" w14:textId="46DA1B52" w:rsidR="00CC0E83" w:rsidRPr="00DE128F" w:rsidRDefault="00BF584A" w:rsidP="00DE128F">
            <w:pPr>
              <w:pStyle w:val="ListParagraph"/>
              <w:numPr>
                <w:ilvl w:val="0"/>
                <w:numId w:val="40"/>
              </w:numPr>
              <w:ind w:left="458" w:hanging="284"/>
              <w:rPr>
                <w:rFonts w:cstheme="minorHAnsi"/>
                <w:sz w:val="22"/>
                <w:szCs w:val="22"/>
              </w:rPr>
            </w:pPr>
            <w:r w:rsidRPr="00DE128F">
              <w:rPr>
                <w:rFonts w:cstheme="minorHAnsi"/>
                <w:sz w:val="22"/>
              </w:rPr>
              <w:t xml:space="preserve">COVID positive staff are followed up by dedicated team and risk assessments completed and shared with IPC. </w:t>
            </w:r>
          </w:p>
          <w:p w14:paraId="6C41A827" w14:textId="3856EC1C" w:rsidR="00CC0E83" w:rsidRPr="00DE128F" w:rsidRDefault="00AB7FBE" w:rsidP="00DE128F">
            <w:pPr>
              <w:pStyle w:val="ListParagraph"/>
              <w:numPr>
                <w:ilvl w:val="0"/>
                <w:numId w:val="40"/>
              </w:numPr>
              <w:ind w:left="458" w:hanging="284"/>
              <w:rPr>
                <w:rFonts w:cstheme="minorHAnsi"/>
                <w:color w:val="auto"/>
                <w:sz w:val="22"/>
                <w:szCs w:val="22"/>
              </w:rPr>
            </w:pPr>
            <w:r w:rsidRPr="00DE128F">
              <w:rPr>
                <w:rFonts w:asciiTheme="minorHAnsi" w:hAnsiTheme="minorHAnsi" w:cstheme="minorHAnsi"/>
                <w:color w:val="auto"/>
                <w:sz w:val="22"/>
              </w:rPr>
              <w:t xml:space="preserve">20/8/21: </w:t>
            </w:r>
            <w:r w:rsidR="008825D7" w:rsidRPr="00DE128F">
              <w:rPr>
                <w:rFonts w:asciiTheme="minorHAnsi" w:hAnsiTheme="minorHAnsi" w:cstheme="minorHAnsi"/>
                <w:color w:val="auto"/>
                <w:sz w:val="22"/>
              </w:rPr>
              <w:t xml:space="preserve">LFT </w:t>
            </w:r>
            <w:r w:rsidRPr="00DE128F">
              <w:rPr>
                <w:rFonts w:asciiTheme="minorHAnsi" w:hAnsiTheme="minorHAnsi" w:cstheme="minorHAnsi"/>
                <w:color w:val="auto"/>
                <w:sz w:val="22"/>
              </w:rPr>
              <w:t xml:space="preserve">reporting data now available and was 6% for w/c 2/8/21. </w:t>
            </w:r>
          </w:p>
          <w:p w14:paraId="71662507" w14:textId="79ACC769" w:rsidR="00CC0E83" w:rsidRPr="00DE128F" w:rsidRDefault="00EF583E" w:rsidP="00DE128F">
            <w:pPr>
              <w:pStyle w:val="ListParagraph"/>
              <w:numPr>
                <w:ilvl w:val="0"/>
                <w:numId w:val="40"/>
              </w:numPr>
              <w:ind w:left="458" w:hanging="284"/>
              <w:rPr>
                <w:rFonts w:cstheme="minorHAnsi"/>
                <w:sz w:val="22"/>
              </w:rPr>
            </w:pPr>
            <w:r w:rsidRPr="00DE128F">
              <w:rPr>
                <w:rFonts w:cstheme="minorHAnsi"/>
                <w:sz w:val="22"/>
              </w:rPr>
              <w:t xml:space="preserve">20/8/21: Staff in the outbreak ward have been asked to carry out daily lateral flow testing. </w:t>
            </w:r>
          </w:p>
          <w:p w14:paraId="7C031A49" w14:textId="77777777" w:rsidR="008818BC" w:rsidRPr="00691374" w:rsidRDefault="008818BC" w:rsidP="00DE128F">
            <w:pPr>
              <w:pStyle w:val="ListParagraph"/>
              <w:numPr>
                <w:ilvl w:val="0"/>
                <w:numId w:val="40"/>
              </w:numPr>
              <w:ind w:left="458" w:hanging="284"/>
              <w:rPr>
                <w:rFonts w:cstheme="minorHAnsi"/>
                <w:sz w:val="22"/>
              </w:rPr>
            </w:pPr>
            <w:r w:rsidRPr="00DE128F">
              <w:rPr>
                <w:rFonts w:cstheme="minorHAnsi"/>
                <w:sz w:val="22"/>
              </w:rPr>
              <w:t xml:space="preserve">Sept 21: staff </w:t>
            </w:r>
            <w:r w:rsidRPr="00DE128F">
              <w:rPr>
                <w:rFonts w:asciiTheme="minorHAnsi" w:hAnsiTheme="minorHAnsi" w:cstheme="minorHAnsi"/>
                <w:color w:val="auto"/>
                <w:sz w:val="22"/>
              </w:rPr>
              <w:t>have been informed of the move to national ordering of LF kits.</w:t>
            </w:r>
          </w:p>
          <w:p w14:paraId="2B8A2C2A" w14:textId="5A6C2A16" w:rsidR="00691374" w:rsidRPr="00DE128F" w:rsidRDefault="00691374" w:rsidP="00DE128F">
            <w:pPr>
              <w:pStyle w:val="ListParagraph"/>
              <w:numPr>
                <w:ilvl w:val="0"/>
                <w:numId w:val="40"/>
              </w:numPr>
              <w:ind w:left="458" w:hanging="284"/>
              <w:rPr>
                <w:rFonts w:cstheme="minorHAnsi"/>
                <w:sz w:val="22"/>
              </w:rPr>
            </w:pPr>
            <w:r w:rsidRPr="00BE754B">
              <w:rPr>
                <w:rFonts w:cstheme="minorHAnsi"/>
                <w:b/>
                <w:bCs/>
                <w:sz w:val="22"/>
              </w:rPr>
              <w:t>December 21:</w:t>
            </w:r>
            <w:r>
              <w:rPr>
                <w:rFonts w:cstheme="minorHAnsi"/>
                <w:sz w:val="22"/>
              </w:rPr>
              <w:t xml:space="preserve"> The Trust has now streamlined the </w:t>
            </w:r>
            <w:r w:rsidR="00BE754B">
              <w:rPr>
                <w:rFonts w:cstheme="minorHAnsi"/>
                <w:sz w:val="22"/>
              </w:rPr>
              <w:t xml:space="preserve">reporting </w:t>
            </w:r>
            <w:r>
              <w:rPr>
                <w:rFonts w:cstheme="minorHAnsi"/>
                <w:sz w:val="22"/>
              </w:rPr>
              <w:t>process</w:t>
            </w:r>
            <w:r w:rsidR="00BE754B">
              <w:rPr>
                <w:rFonts w:cstheme="minorHAnsi"/>
                <w:sz w:val="22"/>
              </w:rPr>
              <w:t xml:space="preserve"> and provided resources and communications to support and encourage staff participation and engagement.</w:t>
            </w:r>
          </w:p>
        </w:tc>
        <w:tc>
          <w:tcPr>
            <w:tcW w:w="255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tcPr>
          <w:p w14:paraId="4EC09627" w14:textId="746AEDCB" w:rsidR="00AB7FBE" w:rsidRPr="00AF16BE" w:rsidRDefault="00AB7FBE" w:rsidP="00E47D8D">
            <w:pPr>
              <w:rPr>
                <w:rFonts w:asciiTheme="minorHAnsi" w:hAnsiTheme="minorHAnsi" w:cstheme="minorHAnsi"/>
                <w:b/>
                <w:bCs/>
                <w:color w:val="auto"/>
                <w:sz w:val="22"/>
                <w:szCs w:val="22"/>
              </w:rPr>
            </w:pPr>
            <w:bookmarkStart w:id="8" w:name="_Hlk82529071"/>
            <w:r w:rsidRPr="00DE128F">
              <w:rPr>
                <w:rFonts w:asciiTheme="minorHAnsi" w:hAnsiTheme="minorHAnsi" w:cstheme="minorHAnsi"/>
                <w:color w:val="auto"/>
                <w:sz w:val="22"/>
              </w:rPr>
              <w:t xml:space="preserve">There is no data </w:t>
            </w:r>
            <w:r w:rsidR="00E47D8D" w:rsidRPr="00DE128F">
              <w:rPr>
                <w:rFonts w:asciiTheme="minorHAnsi" w:hAnsiTheme="minorHAnsi" w:cstheme="minorHAnsi"/>
                <w:color w:val="auto"/>
                <w:sz w:val="22"/>
              </w:rPr>
              <w:t xml:space="preserve">available on </w:t>
            </w:r>
            <w:r w:rsidRPr="00DE128F">
              <w:rPr>
                <w:rFonts w:asciiTheme="minorHAnsi" w:hAnsiTheme="minorHAnsi" w:cstheme="minorHAnsi"/>
                <w:color w:val="auto"/>
                <w:sz w:val="22"/>
              </w:rPr>
              <w:t xml:space="preserve">how many staff are carrying out twice weekly lateral flow tests. </w:t>
            </w:r>
            <w:bookmarkEnd w:id="8"/>
          </w:p>
        </w:tc>
        <w:tc>
          <w:tcPr>
            <w:tcW w:w="246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07E27B0" w14:textId="77777777" w:rsidR="00BF584A" w:rsidRPr="00BE754B" w:rsidRDefault="00232450" w:rsidP="00C76887">
            <w:pPr>
              <w:ind w:left="147"/>
              <w:rPr>
                <w:rFonts w:asciiTheme="minorHAnsi" w:hAnsiTheme="minorHAnsi" w:cstheme="minorHAnsi"/>
                <w:color w:val="auto"/>
                <w:sz w:val="22"/>
                <w:szCs w:val="22"/>
              </w:rPr>
            </w:pPr>
            <w:bookmarkStart w:id="9" w:name="_Hlk80362561"/>
            <w:r w:rsidRPr="00BE754B">
              <w:rPr>
                <w:rFonts w:asciiTheme="minorHAnsi" w:hAnsiTheme="minorHAnsi" w:cstheme="minorHAnsi"/>
                <w:color w:val="auto"/>
                <w:sz w:val="22"/>
                <w:szCs w:val="22"/>
              </w:rPr>
              <w:t xml:space="preserve">20/8/21: </w:t>
            </w:r>
            <w:r w:rsidR="00F01803" w:rsidRPr="00BE754B">
              <w:rPr>
                <w:rFonts w:asciiTheme="minorHAnsi" w:hAnsiTheme="minorHAnsi" w:cstheme="minorHAnsi"/>
                <w:color w:val="auto"/>
                <w:sz w:val="22"/>
                <w:szCs w:val="22"/>
              </w:rPr>
              <w:t xml:space="preserve">The Trust </w:t>
            </w:r>
            <w:r w:rsidR="00E47D8D" w:rsidRPr="00BE754B">
              <w:rPr>
                <w:rFonts w:asciiTheme="minorHAnsi" w:hAnsiTheme="minorHAnsi" w:cstheme="minorHAnsi"/>
                <w:color w:val="auto"/>
                <w:sz w:val="22"/>
                <w:szCs w:val="22"/>
              </w:rPr>
              <w:t xml:space="preserve">plan to simplify the reporting process to encourage </w:t>
            </w:r>
            <w:r w:rsidR="008818BC" w:rsidRPr="00BE754B">
              <w:rPr>
                <w:rFonts w:asciiTheme="minorHAnsi" w:hAnsiTheme="minorHAnsi" w:cstheme="minorHAnsi"/>
                <w:color w:val="auto"/>
                <w:sz w:val="22"/>
                <w:szCs w:val="22"/>
              </w:rPr>
              <w:t xml:space="preserve">staff </w:t>
            </w:r>
            <w:r w:rsidR="00E47D8D" w:rsidRPr="00BE754B">
              <w:rPr>
                <w:rFonts w:asciiTheme="minorHAnsi" w:hAnsiTheme="minorHAnsi" w:cstheme="minorHAnsi"/>
                <w:color w:val="auto"/>
                <w:sz w:val="22"/>
                <w:szCs w:val="22"/>
              </w:rPr>
              <w:t>participation</w:t>
            </w:r>
            <w:r w:rsidR="008818BC" w:rsidRPr="00BE754B">
              <w:rPr>
                <w:rFonts w:asciiTheme="minorHAnsi" w:hAnsiTheme="minorHAnsi" w:cstheme="minorHAnsi"/>
                <w:color w:val="auto"/>
                <w:sz w:val="22"/>
                <w:szCs w:val="22"/>
              </w:rPr>
              <w:t xml:space="preserve">. </w:t>
            </w:r>
            <w:bookmarkEnd w:id="9"/>
          </w:p>
          <w:p w14:paraId="4D4D2810" w14:textId="02976703" w:rsidR="00FC4B7A" w:rsidRPr="00DE128F" w:rsidRDefault="00FC4B7A" w:rsidP="00C76887">
            <w:pPr>
              <w:ind w:left="147"/>
              <w:rPr>
                <w:rFonts w:asciiTheme="minorHAnsi" w:hAnsiTheme="minorHAnsi" w:cstheme="minorHAnsi"/>
                <w:b/>
                <w:bCs/>
                <w:color w:val="auto"/>
                <w:sz w:val="22"/>
                <w:szCs w:val="22"/>
              </w:rPr>
            </w:pPr>
          </w:p>
        </w:tc>
      </w:tr>
      <w:tr w:rsidR="00BF584A" w:rsidRPr="00A83CCA" w14:paraId="2FDE8B9D" w14:textId="77777777" w:rsidTr="00C76887">
        <w:tc>
          <w:tcPr>
            <w:tcW w:w="49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636E009" w14:textId="77777777" w:rsidR="00BF584A" w:rsidRPr="00232450" w:rsidRDefault="00BF584A" w:rsidP="00BF584A">
            <w:pPr>
              <w:pStyle w:val="ListParagraph"/>
              <w:numPr>
                <w:ilvl w:val="0"/>
                <w:numId w:val="40"/>
              </w:numPr>
              <w:ind w:left="454" w:hanging="227"/>
              <w:contextualSpacing w:val="0"/>
              <w:rPr>
                <w:rFonts w:cstheme="minorHAnsi"/>
                <w:color w:val="000000" w:themeColor="text1"/>
                <w:sz w:val="22"/>
                <w:szCs w:val="22"/>
              </w:rPr>
            </w:pPr>
            <w:bookmarkStart w:id="10" w:name="_Hlk63756559"/>
            <w:r w:rsidRPr="00232450">
              <w:rPr>
                <w:rFonts w:cstheme="minorHAnsi"/>
                <w:color w:val="000000" w:themeColor="text1"/>
                <w:sz w:val="22"/>
              </w:rPr>
              <w:t>additional targeted testing of all NHS staff, if your location/site has a high nosocomial rate, as recommended by your local and regional Infection Prevention and Control/Public Health team;</w:t>
            </w:r>
            <w:bookmarkEnd w:id="10"/>
          </w:p>
        </w:tc>
        <w:tc>
          <w:tcPr>
            <w:tcW w:w="396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23D8625" w14:textId="32DB7AF5" w:rsidR="00BF584A" w:rsidRPr="00232450" w:rsidRDefault="00BF584A" w:rsidP="00BF584A">
            <w:pPr>
              <w:pStyle w:val="ListParagraph"/>
              <w:numPr>
                <w:ilvl w:val="0"/>
                <w:numId w:val="40"/>
              </w:numPr>
              <w:ind w:left="454" w:hanging="227"/>
              <w:rPr>
                <w:rFonts w:cstheme="minorHAnsi"/>
                <w:color w:val="000000" w:themeColor="text1"/>
                <w:sz w:val="22"/>
                <w:szCs w:val="22"/>
              </w:rPr>
            </w:pPr>
            <w:r w:rsidRPr="00232450">
              <w:rPr>
                <w:rFonts w:cstheme="minorHAnsi"/>
                <w:color w:val="000000" w:themeColor="text1"/>
                <w:sz w:val="22"/>
              </w:rPr>
              <w:t xml:space="preserve">Part of </w:t>
            </w:r>
            <w:r w:rsidR="00232450" w:rsidRPr="00232450">
              <w:rPr>
                <w:rFonts w:cstheme="minorHAnsi"/>
                <w:color w:val="000000" w:themeColor="text1"/>
                <w:sz w:val="22"/>
              </w:rPr>
              <w:t xml:space="preserve">the </w:t>
            </w:r>
            <w:r w:rsidRPr="00232450">
              <w:rPr>
                <w:rFonts w:cstheme="minorHAnsi"/>
                <w:color w:val="000000" w:themeColor="text1"/>
                <w:sz w:val="22"/>
              </w:rPr>
              <w:t xml:space="preserve">outbreak SOP. </w:t>
            </w:r>
          </w:p>
          <w:p w14:paraId="3D502138" w14:textId="77777777" w:rsidR="00BF584A" w:rsidRPr="00232450" w:rsidRDefault="00BF584A" w:rsidP="00BF584A">
            <w:pPr>
              <w:pStyle w:val="ListParagraph"/>
              <w:numPr>
                <w:ilvl w:val="0"/>
                <w:numId w:val="40"/>
              </w:numPr>
              <w:ind w:left="454" w:hanging="227"/>
              <w:rPr>
                <w:rFonts w:cstheme="minorHAnsi"/>
                <w:b/>
                <w:bCs/>
                <w:color w:val="000000" w:themeColor="text1"/>
                <w:sz w:val="22"/>
                <w:szCs w:val="22"/>
              </w:rPr>
            </w:pPr>
            <w:r w:rsidRPr="00232450">
              <w:rPr>
                <w:rFonts w:cstheme="minorHAnsi"/>
                <w:color w:val="000000" w:themeColor="text1"/>
                <w:sz w:val="22"/>
              </w:rPr>
              <w:t>Introduction of this would be in collaboration with the IPC Team.</w:t>
            </w:r>
          </w:p>
        </w:tc>
        <w:tc>
          <w:tcPr>
            <w:tcW w:w="255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6172AD9" w14:textId="77777777" w:rsidR="00BF584A" w:rsidRPr="00232450" w:rsidRDefault="00BF584A" w:rsidP="00C76887">
            <w:pPr>
              <w:ind w:left="147"/>
              <w:rPr>
                <w:rFonts w:asciiTheme="minorHAnsi" w:hAnsiTheme="minorHAnsi" w:cstheme="minorHAnsi"/>
                <w:b/>
                <w:bCs/>
                <w:color w:val="000000" w:themeColor="text1"/>
                <w:sz w:val="22"/>
                <w:szCs w:val="22"/>
              </w:rPr>
            </w:pPr>
            <w:r w:rsidRPr="00232450">
              <w:rPr>
                <w:rFonts w:asciiTheme="minorHAnsi" w:hAnsiTheme="minorHAnsi" w:cstheme="minorHAnsi"/>
                <w:color w:val="000000" w:themeColor="text1"/>
                <w:sz w:val="22"/>
                <w:szCs w:val="22"/>
              </w:rPr>
              <w:t>None</w:t>
            </w:r>
          </w:p>
        </w:tc>
        <w:tc>
          <w:tcPr>
            <w:tcW w:w="246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1D3A7F1" w14:textId="77777777" w:rsidR="00BF584A" w:rsidRPr="00AF16BE" w:rsidRDefault="00BF584A" w:rsidP="00C76887">
            <w:pPr>
              <w:ind w:left="147"/>
              <w:rPr>
                <w:rFonts w:asciiTheme="minorHAnsi" w:hAnsiTheme="minorHAnsi" w:cstheme="minorHAnsi"/>
                <w:b/>
                <w:bCs/>
                <w:color w:val="auto"/>
                <w:sz w:val="22"/>
                <w:szCs w:val="22"/>
              </w:rPr>
            </w:pPr>
            <w:r w:rsidRPr="00AF16BE">
              <w:rPr>
                <w:rFonts w:asciiTheme="minorHAnsi" w:hAnsiTheme="minorHAnsi" w:cstheme="minorHAnsi"/>
                <w:color w:val="auto"/>
                <w:sz w:val="22"/>
                <w:szCs w:val="22"/>
              </w:rPr>
              <w:t>NA</w:t>
            </w:r>
          </w:p>
        </w:tc>
      </w:tr>
      <w:tr w:rsidR="00BF584A" w:rsidRPr="00A83CCA" w14:paraId="02FAA53C" w14:textId="77777777" w:rsidTr="00C76887">
        <w:tc>
          <w:tcPr>
            <w:tcW w:w="49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79ECF52" w14:textId="77777777" w:rsidR="00BF584A" w:rsidRPr="00232450" w:rsidRDefault="00BF584A" w:rsidP="00BF584A">
            <w:pPr>
              <w:pStyle w:val="ListParagraph"/>
              <w:numPr>
                <w:ilvl w:val="0"/>
                <w:numId w:val="40"/>
              </w:numPr>
              <w:ind w:left="454" w:hanging="227"/>
              <w:contextualSpacing w:val="0"/>
              <w:rPr>
                <w:rFonts w:cstheme="minorHAnsi"/>
                <w:color w:val="000000" w:themeColor="text1"/>
                <w:sz w:val="22"/>
                <w:szCs w:val="22"/>
              </w:rPr>
            </w:pPr>
            <w:r w:rsidRPr="00232450">
              <w:rPr>
                <w:rFonts w:cstheme="minorHAnsi"/>
                <w:color w:val="000000" w:themeColor="text1"/>
                <w:sz w:val="22"/>
              </w:rPr>
              <w:t>training in IPC standard infection control and transmission-based precautions is provided to all staff;</w:t>
            </w:r>
          </w:p>
        </w:tc>
        <w:tc>
          <w:tcPr>
            <w:tcW w:w="396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28439A1" w14:textId="6570AE52" w:rsidR="00BF584A" w:rsidRPr="00232450" w:rsidRDefault="00BF584A" w:rsidP="00BF584A">
            <w:pPr>
              <w:widowControl w:val="0"/>
              <w:numPr>
                <w:ilvl w:val="0"/>
                <w:numId w:val="14"/>
              </w:numPr>
              <w:autoSpaceDE w:val="0"/>
              <w:autoSpaceDN w:val="0"/>
              <w:ind w:left="454" w:hanging="227"/>
              <w:rPr>
                <w:rFonts w:eastAsia="Arial" w:cs="Arial"/>
                <w:color w:val="000000" w:themeColor="text1"/>
                <w:sz w:val="22"/>
                <w:lang w:bidi="en-GB"/>
              </w:rPr>
            </w:pPr>
            <w:r w:rsidRPr="00232450">
              <w:rPr>
                <w:rFonts w:eastAsia="Arial" w:cs="Arial"/>
                <w:color w:val="000000" w:themeColor="text1"/>
                <w:sz w:val="22"/>
                <w:lang w:bidi="en-GB"/>
              </w:rPr>
              <w:t>Mandatory training via e-learning is provided for all staff</w:t>
            </w:r>
            <w:r w:rsidR="000875E2" w:rsidRPr="00232450">
              <w:rPr>
                <w:rFonts w:eastAsia="Arial" w:cs="Arial"/>
                <w:color w:val="000000" w:themeColor="text1"/>
                <w:sz w:val="22"/>
                <w:lang w:bidi="en-GB"/>
              </w:rPr>
              <w:t xml:space="preserve"> and levels monitored and reported to the IPCC. </w:t>
            </w:r>
          </w:p>
          <w:p w14:paraId="55A3C235" w14:textId="77777777" w:rsidR="00BF584A" w:rsidRPr="00232450" w:rsidRDefault="00BF584A" w:rsidP="00C76887">
            <w:pPr>
              <w:widowControl w:val="0"/>
              <w:autoSpaceDE w:val="0"/>
              <w:autoSpaceDN w:val="0"/>
              <w:ind w:left="454"/>
              <w:rPr>
                <w:rFonts w:eastAsia="Arial" w:cs="Arial"/>
                <w:color w:val="000000" w:themeColor="text1"/>
                <w:sz w:val="22"/>
                <w:lang w:bidi="en-GB"/>
              </w:rPr>
            </w:pPr>
          </w:p>
        </w:tc>
        <w:tc>
          <w:tcPr>
            <w:tcW w:w="255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65E5AAD" w14:textId="77777777" w:rsidR="00BF584A" w:rsidRPr="00232450" w:rsidRDefault="00BF584A" w:rsidP="00C76887">
            <w:pPr>
              <w:ind w:left="147"/>
              <w:rPr>
                <w:rFonts w:asciiTheme="minorHAnsi" w:hAnsiTheme="minorHAnsi" w:cstheme="minorHAnsi"/>
                <w:color w:val="000000" w:themeColor="text1"/>
                <w:sz w:val="22"/>
                <w:szCs w:val="22"/>
              </w:rPr>
            </w:pPr>
            <w:r w:rsidRPr="00232450">
              <w:rPr>
                <w:rFonts w:asciiTheme="minorHAnsi" w:hAnsiTheme="minorHAnsi" w:cstheme="minorHAnsi"/>
                <w:color w:val="000000" w:themeColor="text1"/>
                <w:sz w:val="22"/>
                <w:szCs w:val="22"/>
              </w:rPr>
              <w:lastRenderedPageBreak/>
              <w:t>None</w:t>
            </w:r>
          </w:p>
        </w:tc>
        <w:tc>
          <w:tcPr>
            <w:tcW w:w="246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CC95624" w14:textId="77777777" w:rsidR="00BF584A" w:rsidRPr="00AF16BE" w:rsidRDefault="00BF584A" w:rsidP="00C76887">
            <w:pPr>
              <w:ind w:left="147"/>
              <w:rPr>
                <w:rFonts w:asciiTheme="minorHAnsi" w:hAnsiTheme="minorHAnsi" w:cstheme="minorHAnsi"/>
                <w:color w:val="auto"/>
                <w:sz w:val="22"/>
                <w:szCs w:val="22"/>
              </w:rPr>
            </w:pPr>
            <w:r w:rsidRPr="00AF16BE">
              <w:rPr>
                <w:rFonts w:asciiTheme="minorHAnsi" w:hAnsiTheme="minorHAnsi" w:cstheme="minorHAnsi"/>
                <w:color w:val="auto"/>
                <w:sz w:val="22"/>
                <w:szCs w:val="22"/>
              </w:rPr>
              <w:t>NA</w:t>
            </w:r>
          </w:p>
        </w:tc>
      </w:tr>
      <w:tr w:rsidR="00BF584A" w:rsidRPr="00A83CCA" w14:paraId="18B7CAA4" w14:textId="77777777" w:rsidTr="00C76887">
        <w:tc>
          <w:tcPr>
            <w:tcW w:w="49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4A18F8A" w14:textId="77777777" w:rsidR="00BF584A" w:rsidRPr="00232450" w:rsidRDefault="00BF584A" w:rsidP="00BF584A">
            <w:pPr>
              <w:pStyle w:val="ListParagraph"/>
              <w:numPr>
                <w:ilvl w:val="0"/>
                <w:numId w:val="40"/>
              </w:numPr>
              <w:ind w:left="454" w:hanging="227"/>
              <w:contextualSpacing w:val="0"/>
              <w:rPr>
                <w:rFonts w:cstheme="minorHAnsi"/>
                <w:color w:val="000000" w:themeColor="text1"/>
                <w:sz w:val="22"/>
                <w:szCs w:val="22"/>
              </w:rPr>
            </w:pPr>
            <w:r w:rsidRPr="00232450">
              <w:rPr>
                <w:rFonts w:cstheme="minorHAnsi"/>
                <w:color w:val="000000" w:themeColor="text1"/>
                <w:sz w:val="22"/>
              </w:rPr>
              <w:t xml:space="preserve">IPC measures in relation to COVID-19 are included in all staff Induction and mandatory training; </w:t>
            </w:r>
          </w:p>
        </w:tc>
        <w:tc>
          <w:tcPr>
            <w:tcW w:w="396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50C8970" w14:textId="2EDC7D38" w:rsidR="00BF584A" w:rsidRPr="00232450" w:rsidRDefault="00BF584A" w:rsidP="00BF584A">
            <w:pPr>
              <w:widowControl w:val="0"/>
              <w:numPr>
                <w:ilvl w:val="0"/>
                <w:numId w:val="40"/>
              </w:numPr>
              <w:autoSpaceDE w:val="0"/>
              <w:autoSpaceDN w:val="0"/>
              <w:ind w:left="454" w:hanging="227"/>
              <w:rPr>
                <w:rFonts w:eastAsia="Arial" w:cs="Arial"/>
                <w:color w:val="000000" w:themeColor="text1"/>
                <w:sz w:val="22"/>
                <w:lang w:bidi="en-GB"/>
              </w:rPr>
            </w:pPr>
            <w:r w:rsidRPr="00232450">
              <w:rPr>
                <w:rFonts w:eastAsia="Arial" w:cs="Arial"/>
                <w:bCs/>
                <w:color w:val="000000" w:themeColor="text1"/>
                <w:sz w:val="22"/>
                <w:lang w:bidi="en-GB"/>
              </w:rPr>
              <w:t xml:space="preserve">IPC measures in relation to COVID-19 form part of the above </w:t>
            </w:r>
          </w:p>
          <w:p w14:paraId="6D01522B" w14:textId="77777777" w:rsidR="00BF584A" w:rsidRPr="00232450" w:rsidRDefault="00BF584A" w:rsidP="00BF584A">
            <w:pPr>
              <w:widowControl w:val="0"/>
              <w:numPr>
                <w:ilvl w:val="0"/>
                <w:numId w:val="40"/>
              </w:numPr>
              <w:autoSpaceDE w:val="0"/>
              <w:autoSpaceDN w:val="0"/>
              <w:ind w:left="454" w:hanging="227"/>
              <w:rPr>
                <w:rFonts w:eastAsia="Arial" w:cs="Arial"/>
                <w:color w:val="000000" w:themeColor="text1"/>
                <w:sz w:val="22"/>
                <w:lang w:bidi="en-GB"/>
              </w:rPr>
            </w:pPr>
            <w:r w:rsidRPr="00232450">
              <w:rPr>
                <w:rFonts w:eastAsia="Arial" w:cs="Arial"/>
                <w:bCs/>
                <w:color w:val="000000" w:themeColor="text1"/>
                <w:sz w:val="22"/>
                <w:lang w:bidi="en-GB"/>
              </w:rPr>
              <w:t xml:space="preserve">COVID-19 module launched Dec 20 and is mandatory for all staff. </w:t>
            </w:r>
          </w:p>
          <w:p w14:paraId="793E4D5C" w14:textId="79D85372" w:rsidR="00ED26E2" w:rsidRPr="00DE128F" w:rsidRDefault="00ED26E2" w:rsidP="00BF584A">
            <w:pPr>
              <w:widowControl w:val="0"/>
              <w:numPr>
                <w:ilvl w:val="0"/>
                <w:numId w:val="40"/>
              </w:numPr>
              <w:autoSpaceDE w:val="0"/>
              <w:autoSpaceDN w:val="0"/>
              <w:ind w:left="454" w:hanging="227"/>
              <w:rPr>
                <w:rFonts w:eastAsia="Arial" w:cs="Arial"/>
                <w:color w:val="000000" w:themeColor="text1"/>
                <w:sz w:val="22"/>
                <w:lang w:bidi="en-GB"/>
              </w:rPr>
            </w:pPr>
            <w:r>
              <w:rPr>
                <w:rFonts w:eastAsia="Arial" w:cs="Arial"/>
                <w:bCs/>
                <w:color w:val="000000" w:themeColor="text1"/>
                <w:sz w:val="22"/>
                <w:lang w:bidi="en-GB"/>
              </w:rPr>
              <w:t xml:space="preserve">COVID 19 Module </w:t>
            </w:r>
            <w:r w:rsidR="00FC4B7A">
              <w:rPr>
                <w:rFonts w:eastAsia="Arial" w:cs="Arial"/>
                <w:bCs/>
                <w:color w:val="000000" w:themeColor="text1"/>
                <w:sz w:val="22"/>
                <w:lang w:bidi="en-GB"/>
              </w:rPr>
              <w:t xml:space="preserve">to be </w:t>
            </w:r>
            <w:r>
              <w:rPr>
                <w:rFonts w:eastAsia="Arial" w:cs="Arial"/>
                <w:bCs/>
                <w:color w:val="000000" w:themeColor="text1"/>
                <w:sz w:val="22"/>
                <w:lang w:bidi="en-GB"/>
              </w:rPr>
              <w:t>reviewed and updated November/ December 2021 and will continue into 2022.</w:t>
            </w:r>
          </w:p>
          <w:p w14:paraId="66BA3C92" w14:textId="632E1090" w:rsidR="00BF584A" w:rsidRPr="00232450" w:rsidRDefault="00BF584A" w:rsidP="00BF584A">
            <w:pPr>
              <w:widowControl w:val="0"/>
              <w:numPr>
                <w:ilvl w:val="0"/>
                <w:numId w:val="40"/>
              </w:numPr>
              <w:autoSpaceDE w:val="0"/>
              <w:autoSpaceDN w:val="0"/>
              <w:ind w:left="454" w:hanging="227"/>
              <w:rPr>
                <w:rFonts w:eastAsia="Arial" w:cs="Arial"/>
                <w:color w:val="000000" w:themeColor="text1"/>
                <w:sz w:val="22"/>
                <w:lang w:bidi="en-GB"/>
              </w:rPr>
            </w:pPr>
            <w:r w:rsidRPr="00DE128F">
              <w:rPr>
                <w:rFonts w:eastAsia="Arial" w:cs="Arial"/>
                <w:bCs/>
                <w:color w:val="auto"/>
                <w:sz w:val="22"/>
                <w:lang w:bidi="en-GB"/>
              </w:rPr>
              <w:t xml:space="preserve">Jan 21: </w:t>
            </w:r>
            <w:r w:rsidRPr="00232450">
              <w:rPr>
                <w:rFonts w:eastAsia="Arial" w:cs="Arial"/>
                <w:bCs/>
                <w:color w:val="000000" w:themeColor="text1"/>
                <w:sz w:val="22"/>
                <w:lang w:bidi="en-GB"/>
              </w:rPr>
              <w:t>IPC level 1 and 2 and COVID-19 module reviewed and updated</w:t>
            </w:r>
            <w:r w:rsidR="00F201FD" w:rsidRPr="00232450">
              <w:rPr>
                <w:rFonts w:eastAsia="Arial" w:cs="Arial"/>
                <w:bCs/>
                <w:color w:val="000000" w:themeColor="text1"/>
                <w:sz w:val="22"/>
                <w:lang w:bidi="en-GB"/>
              </w:rPr>
              <w:t>.</w:t>
            </w:r>
          </w:p>
        </w:tc>
        <w:tc>
          <w:tcPr>
            <w:tcW w:w="255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1B29E1C" w14:textId="77777777" w:rsidR="00BF584A" w:rsidRPr="00232450" w:rsidRDefault="00BF584A" w:rsidP="00C76887">
            <w:pPr>
              <w:ind w:left="147"/>
              <w:rPr>
                <w:rFonts w:asciiTheme="minorHAnsi" w:hAnsiTheme="minorHAnsi" w:cstheme="minorHAnsi"/>
                <w:color w:val="000000" w:themeColor="text1"/>
                <w:sz w:val="22"/>
                <w:szCs w:val="22"/>
              </w:rPr>
            </w:pPr>
            <w:r w:rsidRPr="00232450">
              <w:rPr>
                <w:rFonts w:asciiTheme="minorHAnsi" w:hAnsiTheme="minorHAnsi" w:cstheme="minorHAnsi"/>
                <w:color w:val="000000" w:themeColor="text1"/>
                <w:sz w:val="22"/>
                <w:szCs w:val="22"/>
              </w:rPr>
              <w:t>None</w:t>
            </w:r>
          </w:p>
        </w:tc>
        <w:tc>
          <w:tcPr>
            <w:tcW w:w="246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C684F53" w14:textId="77777777" w:rsidR="00BF584A" w:rsidRPr="00AF16BE" w:rsidRDefault="00BF584A" w:rsidP="00C76887">
            <w:pPr>
              <w:ind w:left="147"/>
              <w:rPr>
                <w:rFonts w:asciiTheme="minorHAnsi" w:hAnsiTheme="minorHAnsi" w:cstheme="minorHAnsi"/>
                <w:color w:val="auto"/>
                <w:sz w:val="22"/>
                <w:szCs w:val="22"/>
              </w:rPr>
            </w:pPr>
            <w:r w:rsidRPr="00AF16BE">
              <w:rPr>
                <w:rFonts w:asciiTheme="minorHAnsi" w:hAnsiTheme="minorHAnsi" w:cstheme="minorHAnsi"/>
                <w:color w:val="auto"/>
                <w:sz w:val="22"/>
                <w:szCs w:val="22"/>
              </w:rPr>
              <w:t>NA</w:t>
            </w:r>
          </w:p>
        </w:tc>
      </w:tr>
      <w:tr w:rsidR="00BF584A" w:rsidRPr="00A83CCA" w14:paraId="79A9F806" w14:textId="77777777" w:rsidTr="00C76887">
        <w:tc>
          <w:tcPr>
            <w:tcW w:w="49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DE5C4DA" w14:textId="77777777" w:rsidR="00BF584A" w:rsidRPr="002B659D" w:rsidRDefault="00BF584A" w:rsidP="00BF584A">
            <w:pPr>
              <w:pStyle w:val="ListParagraph"/>
              <w:numPr>
                <w:ilvl w:val="0"/>
                <w:numId w:val="40"/>
              </w:numPr>
              <w:rPr>
                <w:rFonts w:cstheme="minorHAnsi"/>
                <w:sz w:val="22"/>
                <w:szCs w:val="22"/>
              </w:rPr>
            </w:pPr>
            <w:r w:rsidRPr="002B659D">
              <w:rPr>
                <w:rFonts w:cstheme="minorHAnsi"/>
                <w:sz w:val="22"/>
              </w:rPr>
              <w:t>all staff (clinical and non-clinical) are trained in:</w:t>
            </w:r>
          </w:p>
          <w:p w14:paraId="52BDBFC7" w14:textId="3B4775BC" w:rsidR="00BF584A" w:rsidRPr="002B659D" w:rsidRDefault="00BF584A" w:rsidP="00BF584A">
            <w:pPr>
              <w:pStyle w:val="ListParagraph"/>
              <w:numPr>
                <w:ilvl w:val="1"/>
                <w:numId w:val="40"/>
              </w:numPr>
              <w:contextualSpacing w:val="0"/>
              <w:rPr>
                <w:rFonts w:cstheme="minorHAnsi"/>
                <w:sz w:val="22"/>
                <w:szCs w:val="22"/>
              </w:rPr>
            </w:pPr>
            <w:r w:rsidRPr="002B659D">
              <w:rPr>
                <w:rFonts w:cstheme="minorHAnsi"/>
                <w:sz w:val="22"/>
              </w:rPr>
              <w:t>putting on and removing PPE</w:t>
            </w:r>
          </w:p>
          <w:p w14:paraId="5473144D" w14:textId="3F7C90CD" w:rsidR="00BF584A" w:rsidRPr="002B659D" w:rsidRDefault="00BF584A" w:rsidP="00BF584A">
            <w:pPr>
              <w:pStyle w:val="ListParagraph"/>
              <w:numPr>
                <w:ilvl w:val="1"/>
                <w:numId w:val="40"/>
              </w:numPr>
              <w:contextualSpacing w:val="0"/>
              <w:rPr>
                <w:rFonts w:cstheme="minorHAnsi"/>
                <w:sz w:val="22"/>
                <w:szCs w:val="22"/>
              </w:rPr>
            </w:pPr>
            <w:r w:rsidRPr="002B659D">
              <w:rPr>
                <w:rFonts w:cstheme="minorHAnsi"/>
                <w:sz w:val="22"/>
              </w:rPr>
              <w:t>what PPE they should wear for each setting and context</w:t>
            </w:r>
          </w:p>
        </w:tc>
        <w:tc>
          <w:tcPr>
            <w:tcW w:w="396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DDEB419" w14:textId="37A3C54A" w:rsidR="00BF584A" w:rsidRPr="002B659D" w:rsidRDefault="00BF584A" w:rsidP="00BF584A">
            <w:pPr>
              <w:widowControl w:val="0"/>
              <w:numPr>
                <w:ilvl w:val="0"/>
                <w:numId w:val="40"/>
              </w:numPr>
              <w:autoSpaceDE w:val="0"/>
              <w:autoSpaceDN w:val="0"/>
              <w:ind w:left="454" w:hanging="227"/>
              <w:rPr>
                <w:rFonts w:eastAsia="Arial" w:cs="Arial"/>
                <w:bCs/>
                <w:color w:val="auto"/>
                <w:sz w:val="22"/>
                <w:lang w:bidi="en-GB"/>
              </w:rPr>
            </w:pPr>
            <w:r w:rsidRPr="002B659D">
              <w:rPr>
                <w:rFonts w:eastAsia="Arial" w:cs="Arial"/>
                <w:bCs/>
                <w:color w:val="auto"/>
                <w:sz w:val="22"/>
                <w:lang w:bidi="en-GB"/>
              </w:rPr>
              <w:t>A PowerPoint Presentation on PPE (</w:t>
            </w:r>
            <w:r w:rsidR="00ED26E2">
              <w:rPr>
                <w:rFonts w:eastAsia="Arial" w:cs="Arial"/>
                <w:bCs/>
                <w:color w:val="auto"/>
                <w:sz w:val="22"/>
                <w:lang w:bidi="en-GB"/>
              </w:rPr>
              <w:t xml:space="preserve">inclusive of a </w:t>
            </w:r>
            <w:r w:rsidRPr="002B659D">
              <w:rPr>
                <w:rFonts w:eastAsia="Arial" w:cs="Arial"/>
                <w:bCs/>
                <w:color w:val="auto"/>
                <w:sz w:val="22"/>
                <w:lang w:bidi="en-GB"/>
              </w:rPr>
              <w:t xml:space="preserve">quiz to test learning) is </w:t>
            </w:r>
            <w:r w:rsidR="00ED26E2">
              <w:rPr>
                <w:rFonts w:eastAsia="Arial" w:cs="Arial"/>
                <w:bCs/>
                <w:color w:val="auto"/>
                <w:sz w:val="22"/>
                <w:lang w:bidi="en-GB"/>
              </w:rPr>
              <w:t>included within the</w:t>
            </w:r>
            <w:r w:rsidRPr="002B659D">
              <w:rPr>
                <w:rFonts w:eastAsia="Arial" w:cs="Arial"/>
                <w:bCs/>
                <w:color w:val="auto"/>
                <w:sz w:val="22"/>
                <w:lang w:bidi="en-GB"/>
              </w:rPr>
              <w:t xml:space="preserve"> e-learning for all staff and is mandatory</w:t>
            </w:r>
            <w:r w:rsidR="00F201FD">
              <w:rPr>
                <w:rFonts w:eastAsia="Arial" w:cs="Arial"/>
                <w:bCs/>
                <w:color w:val="auto"/>
                <w:sz w:val="22"/>
                <w:lang w:bidi="en-GB"/>
              </w:rPr>
              <w:t>.</w:t>
            </w:r>
          </w:p>
          <w:p w14:paraId="14167916" w14:textId="77777777" w:rsidR="00BF584A" w:rsidRDefault="00BF584A" w:rsidP="00BF584A">
            <w:pPr>
              <w:widowControl w:val="0"/>
              <w:numPr>
                <w:ilvl w:val="0"/>
                <w:numId w:val="40"/>
              </w:numPr>
              <w:autoSpaceDE w:val="0"/>
              <w:autoSpaceDN w:val="0"/>
              <w:ind w:left="454" w:hanging="227"/>
              <w:rPr>
                <w:rFonts w:eastAsia="Arial" w:cs="Arial"/>
                <w:bCs/>
                <w:color w:val="auto"/>
                <w:sz w:val="22"/>
                <w:lang w:bidi="en-GB"/>
              </w:rPr>
            </w:pPr>
            <w:r w:rsidRPr="002B659D">
              <w:rPr>
                <w:rFonts w:eastAsia="Arial" w:cs="Arial"/>
                <w:bCs/>
                <w:color w:val="auto"/>
                <w:sz w:val="22"/>
                <w:lang w:bidi="en-GB"/>
              </w:rPr>
              <w:t>PPE modules reviewed and updated in Feb 21</w:t>
            </w:r>
            <w:r w:rsidR="00F201FD">
              <w:rPr>
                <w:rFonts w:eastAsia="Arial" w:cs="Arial"/>
                <w:bCs/>
                <w:color w:val="auto"/>
                <w:sz w:val="22"/>
                <w:lang w:bidi="en-GB"/>
              </w:rPr>
              <w:t>.</w:t>
            </w:r>
          </w:p>
          <w:p w14:paraId="30B8044F" w14:textId="77777777" w:rsidR="00F201FD" w:rsidRDefault="00F201FD" w:rsidP="00BF584A">
            <w:pPr>
              <w:widowControl w:val="0"/>
              <w:numPr>
                <w:ilvl w:val="0"/>
                <w:numId w:val="40"/>
              </w:numPr>
              <w:autoSpaceDE w:val="0"/>
              <w:autoSpaceDN w:val="0"/>
              <w:ind w:left="454" w:hanging="227"/>
              <w:rPr>
                <w:rFonts w:eastAsia="Arial" w:cs="Arial"/>
                <w:bCs/>
                <w:color w:val="auto"/>
                <w:sz w:val="22"/>
                <w:lang w:bidi="en-GB"/>
              </w:rPr>
            </w:pPr>
            <w:r>
              <w:rPr>
                <w:rFonts w:eastAsia="Arial" w:cs="Arial"/>
                <w:bCs/>
                <w:color w:val="auto"/>
                <w:sz w:val="22"/>
                <w:lang w:bidi="en-GB"/>
              </w:rPr>
              <w:t xml:space="preserve">Monthly PPE audits in clinical areas. </w:t>
            </w:r>
          </w:p>
          <w:p w14:paraId="43B01306" w14:textId="6E0A80E8" w:rsidR="0084194E" w:rsidRPr="002B659D" w:rsidRDefault="0084194E" w:rsidP="00BF584A">
            <w:pPr>
              <w:widowControl w:val="0"/>
              <w:numPr>
                <w:ilvl w:val="0"/>
                <w:numId w:val="40"/>
              </w:numPr>
              <w:autoSpaceDE w:val="0"/>
              <w:autoSpaceDN w:val="0"/>
              <w:ind w:left="454" w:hanging="227"/>
              <w:rPr>
                <w:rFonts w:eastAsia="Arial" w:cs="Arial"/>
                <w:bCs/>
                <w:color w:val="auto"/>
                <w:sz w:val="22"/>
                <w:lang w:bidi="en-GB"/>
              </w:rPr>
            </w:pPr>
            <w:r w:rsidRPr="00DE128F">
              <w:rPr>
                <w:rFonts w:eastAsia="Arial" w:cs="Arial"/>
                <w:b/>
                <w:color w:val="auto"/>
                <w:sz w:val="22"/>
                <w:lang w:bidi="en-GB"/>
              </w:rPr>
              <w:t>December 21:</w:t>
            </w:r>
            <w:r w:rsidRPr="00DE128F">
              <w:rPr>
                <w:rFonts w:eastAsia="Arial" w:cs="Arial"/>
                <w:bCs/>
                <w:color w:val="auto"/>
                <w:sz w:val="22"/>
                <w:lang w:bidi="en-GB"/>
              </w:rPr>
              <w:t xml:space="preserve"> COVID-19 module currently under review.</w:t>
            </w:r>
          </w:p>
        </w:tc>
        <w:tc>
          <w:tcPr>
            <w:tcW w:w="255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4D6B541" w14:textId="77777777" w:rsidR="00BF584A" w:rsidRPr="00AF16BE" w:rsidRDefault="00BF584A" w:rsidP="00C76887">
            <w:pPr>
              <w:ind w:left="147"/>
              <w:rPr>
                <w:rFonts w:asciiTheme="minorHAnsi" w:hAnsiTheme="minorHAnsi" w:cstheme="minorHAnsi"/>
                <w:color w:val="auto"/>
                <w:sz w:val="22"/>
                <w:szCs w:val="22"/>
              </w:rPr>
            </w:pPr>
            <w:r w:rsidRPr="00AF16BE">
              <w:rPr>
                <w:rFonts w:asciiTheme="minorHAnsi" w:hAnsiTheme="minorHAnsi" w:cstheme="minorHAnsi"/>
                <w:color w:val="auto"/>
                <w:sz w:val="22"/>
                <w:szCs w:val="22"/>
              </w:rPr>
              <w:t>None</w:t>
            </w:r>
          </w:p>
        </w:tc>
        <w:tc>
          <w:tcPr>
            <w:tcW w:w="246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BF463EA" w14:textId="77777777" w:rsidR="00BF584A" w:rsidRPr="00AF16BE" w:rsidRDefault="00BF584A" w:rsidP="00C76887">
            <w:pPr>
              <w:ind w:left="147"/>
              <w:rPr>
                <w:rFonts w:asciiTheme="minorHAnsi" w:hAnsiTheme="minorHAnsi" w:cstheme="minorHAnsi"/>
                <w:color w:val="auto"/>
                <w:sz w:val="22"/>
                <w:szCs w:val="22"/>
              </w:rPr>
            </w:pPr>
            <w:r w:rsidRPr="00AF16BE">
              <w:rPr>
                <w:rFonts w:asciiTheme="minorHAnsi" w:hAnsiTheme="minorHAnsi" w:cstheme="minorHAnsi"/>
                <w:color w:val="auto"/>
                <w:sz w:val="22"/>
                <w:szCs w:val="22"/>
              </w:rPr>
              <w:t>NA</w:t>
            </w:r>
          </w:p>
        </w:tc>
      </w:tr>
      <w:tr w:rsidR="00BF584A" w:rsidRPr="00A83CCA" w14:paraId="33E742E5" w14:textId="77777777" w:rsidTr="00C76887">
        <w:tc>
          <w:tcPr>
            <w:tcW w:w="49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89CED3A" w14:textId="31F7DA40" w:rsidR="00BF584A" w:rsidRPr="002B659D" w:rsidRDefault="00BF584A" w:rsidP="00BF584A">
            <w:pPr>
              <w:pStyle w:val="ListParagraph"/>
              <w:numPr>
                <w:ilvl w:val="0"/>
                <w:numId w:val="40"/>
              </w:numPr>
              <w:ind w:left="454" w:hanging="227"/>
              <w:contextualSpacing w:val="0"/>
              <w:rPr>
                <w:rFonts w:cstheme="minorHAnsi"/>
                <w:sz w:val="22"/>
                <w:szCs w:val="22"/>
              </w:rPr>
            </w:pPr>
            <w:r w:rsidRPr="002B659D">
              <w:rPr>
                <w:rFonts w:cstheme="minorHAnsi"/>
                <w:sz w:val="22"/>
              </w:rPr>
              <w:t xml:space="preserve">all staff (clinical and non-clinical)  have access to the PPE that protects them for the appropriate setting and context as per </w:t>
            </w:r>
            <w:hyperlink r:id="rId8" w:history="1">
              <w:r w:rsidRPr="002B659D">
                <w:rPr>
                  <w:rFonts w:cstheme="minorHAnsi"/>
                  <w:sz w:val="22"/>
                </w:rPr>
                <w:t>national guidance</w:t>
              </w:r>
            </w:hyperlink>
          </w:p>
        </w:tc>
        <w:tc>
          <w:tcPr>
            <w:tcW w:w="396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745850B" w14:textId="77777777" w:rsidR="00BF584A" w:rsidRPr="002B659D" w:rsidRDefault="00BF584A" w:rsidP="00BF584A">
            <w:pPr>
              <w:widowControl w:val="0"/>
              <w:numPr>
                <w:ilvl w:val="0"/>
                <w:numId w:val="40"/>
              </w:numPr>
              <w:autoSpaceDE w:val="0"/>
              <w:autoSpaceDN w:val="0"/>
              <w:ind w:left="454" w:hanging="227"/>
              <w:rPr>
                <w:rFonts w:eastAsia="Arial" w:cs="Arial"/>
                <w:bCs/>
                <w:color w:val="auto"/>
                <w:sz w:val="22"/>
                <w:lang w:bidi="en-GB"/>
              </w:rPr>
            </w:pPr>
            <w:r w:rsidRPr="002B659D">
              <w:rPr>
                <w:rFonts w:eastAsia="Arial" w:cs="Arial"/>
                <w:bCs/>
                <w:color w:val="auto"/>
                <w:sz w:val="22"/>
                <w:lang w:bidi="en-GB"/>
              </w:rPr>
              <w:t xml:space="preserve">PHE national guidance is in place across the Trust  </w:t>
            </w:r>
          </w:p>
          <w:p w14:paraId="60744C2F" w14:textId="77777777" w:rsidR="00BF584A" w:rsidRDefault="00BF584A" w:rsidP="00BF584A">
            <w:pPr>
              <w:widowControl w:val="0"/>
              <w:numPr>
                <w:ilvl w:val="0"/>
                <w:numId w:val="40"/>
              </w:numPr>
              <w:autoSpaceDE w:val="0"/>
              <w:autoSpaceDN w:val="0"/>
              <w:ind w:left="454" w:hanging="227"/>
              <w:rPr>
                <w:rFonts w:eastAsia="Arial" w:cs="Arial"/>
                <w:bCs/>
                <w:color w:val="auto"/>
                <w:sz w:val="22"/>
                <w:lang w:bidi="en-GB"/>
              </w:rPr>
            </w:pPr>
            <w:r w:rsidRPr="002B659D">
              <w:rPr>
                <w:rFonts w:eastAsia="Arial" w:cs="Arial"/>
                <w:bCs/>
                <w:color w:val="auto"/>
                <w:sz w:val="22"/>
                <w:lang w:bidi="en-GB"/>
              </w:rPr>
              <w:t xml:space="preserve">There is a PPE Store at each main site: PPE is delivered daily to wards and additional stock is available 24/7 if required. </w:t>
            </w:r>
          </w:p>
          <w:p w14:paraId="110DA89A" w14:textId="15E85F09" w:rsidR="00F201FD" w:rsidRPr="007A348B" w:rsidRDefault="00F201FD" w:rsidP="00BF584A">
            <w:pPr>
              <w:widowControl w:val="0"/>
              <w:numPr>
                <w:ilvl w:val="0"/>
                <w:numId w:val="40"/>
              </w:numPr>
              <w:autoSpaceDE w:val="0"/>
              <w:autoSpaceDN w:val="0"/>
              <w:ind w:left="454" w:hanging="227"/>
              <w:rPr>
                <w:rFonts w:eastAsia="Arial" w:cs="Arial"/>
                <w:bCs/>
                <w:color w:val="auto"/>
                <w:sz w:val="22"/>
                <w:szCs w:val="22"/>
                <w:lang w:bidi="en-GB"/>
              </w:rPr>
            </w:pPr>
            <w:r w:rsidRPr="00232450">
              <w:rPr>
                <w:sz w:val="22"/>
                <w:szCs w:val="22"/>
              </w:rPr>
              <w:t>July 21: Agreed that the PPE store is to remain for the remainder of this financial year and to extend the temporary contracts of staff accordingly.</w:t>
            </w:r>
          </w:p>
        </w:tc>
        <w:tc>
          <w:tcPr>
            <w:tcW w:w="255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409D8DC" w14:textId="77777777" w:rsidR="00BF584A" w:rsidRPr="00AF16BE" w:rsidRDefault="00BF584A" w:rsidP="00C76887">
            <w:pPr>
              <w:ind w:left="147"/>
              <w:rPr>
                <w:rFonts w:asciiTheme="minorHAnsi" w:hAnsiTheme="minorHAnsi" w:cstheme="minorHAnsi"/>
                <w:b/>
                <w:bCs/>
                <w:color w:val="auto"/>
                <w:sz w:val="22"/>
                <w:szCs w:val="22"/>
              </w:rPr>
            </w:pPr>
            <w:r w:rsidRPr="00AF16BE">
              <w:rPr>
                <w:rFonts w:asciiTheme="minorHAnsi" w:hAnsiTheme="minorHAnsi" w:cstheme="minorHAnsi"/>
                <w:color w:val="auto"/>
                <w:sz w:val="22"/>
                <w:szCs w:val="22"/>
              </w:rPr>
              <w:t>None</w:t>
            </w:r>
          </w:p>
        </w:tc>
        <w:tc>
          <w:tcPr>
            <w:tcW w:w="246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8D1639D" w14:textId="77777777" w:rsidR="00BF584A" w:rsidRPr="00AF16BE" w:rsidRDefault="00BF584A" w:rsidP="00C76887">
            <w:pPr>
              <w:ind w:left="147"/>
              <w:rPr>
                <w:rFonts w:asciiTheme="minorHAnsi" w:hAnsiTheme="minorHAnsi" w:cstheme="minorHAnsi"/>
                <w:b/>
                <w:bCs/>
                <w:color w:val="auto"/>
                <w:sz w:val="22"/>
                <w:szCs w:val="22"/>
              </w:rPr>
            </w:pPr>
            <w:r w:rsidRPr="00AF16BE">
              <w:rPr>
                <w:rFonts w:asciiTheme="minorHAnsi" w:hAnsiTheme="minorHAnsi" w:cstheme="minorHAnsi"/>
                <w:color w:val="auto"/>
                <w:sz w:val="22"/>
                <w:szCs w:val="22"/>
              </w:rPr>
              <w:t>NA</w:t>
            </w:r>
          </w:p>
        </w:tc>
      </w:tr>
      <w:tr w:rsidR="00BF584A" w:rsidRPr="00A83CCA" w14:paraId="36E36050" w14:textId="77777777" w:rsidTr="00C76887">
        <w:tc>
          <w:tcPr>
            <w:tcW w:w="49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9FE2242" w14:textId="77777777" w:rsidR="00BF584A" w:rsidRPr="002B659D" w:rsidRDefault="00BF584A" w:rsidP="00BF584A">
            <w:pPr>
              <w:pStyle w:val="ListParagraph"/>
              <w:numPr>
                <w:ilvl w:val="0"/>
                <w:numId w:val="40"/>
              </w:numPr>
              <w:ind w:left="454" w:hanging="227"/>
              <w:contextualSpacing w:val="0"/>
              <w:rPr>
                <w:rFonts w:cstheme="minorHAnsi"/>
                <w:sz w:val="22"/>
                <w:szCs w:val="22"/>
              </w:rPr>
            </w:pPr>
            <w:bookmarkStart w:id="11" w:name="_Hlk52786392"/>
            <w:bookmarkStart w:id="12" w:name="_Hlk63756583"/>
            <w:r w:rsidRPr="002B659D">
              <w:rPr>
                <w:rFonts w:cstheme="minorHAnsi"/>
                <w:sz w:val="22"/>
              </w:rPr>
              <w:t>there are visual reminders displayed communicating the importance of wearing face masks, compliance with hand hygiene and maintaining physical distance both in and out of the workplace;</w:t>
            </w:r>
            <w:bookmarkEnd w:id="11"/>
            <w:bookmarkEnd w:id="12"/>
          </w:p>
        </w:tc>
        <w:tc>
          <w:tcPr>
            <w:tcW w:w="396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35751A5D" w14:textId="62556B3A" w:rsidR="00BF584A" w:rsidRPr="002B659D" w:rsidRDefault="00BF584A" w:rsidP="00BF584A">
            <w:pPr>
              <w:widowControl w:val="0"/>
              <w:numPr>
                <w:ilvl w:val="0"/>
                <w:numId w:val="40"/>
              </w:numPr>
              <w:autoSpaceDE w:val="0"/>
              <w:autoSpaceDN w:val="0"/>
              <w:ind w:left="454" w:hanging="227"/>
              <w:rPr>
                <w:rFonts w:eastAsia="Arial" w:cs="Arial"/>
                <w:color w:val="auto"/>
                <w:sz w:val="22"/>
                <w:lang w:bidi="en-GB"/>
              </w:rPr>
            </w:pPr>
            <w:r w:rsidRPr="002B659D">
              <w:rPr>
                <w:rFonts w:eastAsia="Arial" w:cs="Arial"/>
                <w:color w:val="auto"/>
                <w:sz w:val="22"/>
                <w:lang w:bidi="en-GB"/>
              </w:rPr>
              <w:t>Multi-modal communications strategy in place which includes poster</w:t>
            </w:r>
            <w:r w:rsidR="00F201FD">
              <w:rPr>
                <w:rFonts w:eastAsia="Arial" w:cs="Arial"/>
                <w:color w:val="auto"/>
                <w:sz w:val="22"/>
                <w:lang w:bidi="en-GB"/>
              </w:rPr>
              <w:t>s</w:t>
            </w:r>
            <w:r w:rsidRPr="002B659D">
              <w:rPr>
                <w:rFonts w:eastAsia="Arial" w:cs="Arial"/>
                <w:color w:val="auto"/>
                <w:sz w:val="22"/>
                <w:lang w:bidi="en-GB"/>
              </w:rPr>
              <w:t>, roller banner</w:t>
            </w:r>
            <w:r w:rsidR="00F201FD">
              <w:rPr>
                <w:rFonts w:eastAsia="Arial" w:cs="Arial"/>
                <w:color w:val="auto"/>
                <w:sz w:val="22"/>
                <w:lang w:bidi="en-GB"/>
              </w:rPr>
              <w:t>s</w:t>
            </w:r>
            <w:r w:rsidRPr="002B659D">
              <w:rPr>
                <w:rFonts w:eastAsia="Arial" w:cs="Arial"/>
                <w:color w:val="auto"/>
                <w:sz w:val="22"/>
                <w:lang w:bidi="en-GB"/>
              </w:rPr>
              <w:t xml:space="preserve"> and newsletter campaign and regular reminders.</w:t>
            </w:r>
          </w:p>
          <w:p w14:paraId="68813A33" w14:textId="20D47D61" w:rsidR="00BF584A" w:rsidRPr="002B659D" w:rsidRDefault="00BF584A" w:rsidP="00BF584A">
            <w:pPr>
              <w:widowControl w:val="0"/>
              <w:numPr>
                <w:ilvl w:val="0"/>
                <w:numId w:val="40"/>
              </w:numPr>
              <w:autoSpaceDE w:val="0"/>
              <w:autoSpaceDN w:val="0"/>
              <w:ind w:left="454" w:hanging="227"/>
              <w:rPr>
                <w:rFonts w:eastAsia="Arial" w:cs="Arial"/>
                <w:color w:val="auto"/>
                <w:sz w:val="22"/>
                <w:lang w:bidi="en-GB"/>
              </w:rPr>
            </w:pPr>
            <w:r w:rsidRPr="002B659D">
              <w:rPr>
                <w:rFonts w:eastAsia="Arial" w:cs="Arial"/>
                <w:color w:val="auto"/>
                <w:sz w:val="22"/>
                <w:lang w:bidi="en-GB"/>
              </w:rPr>
              <w:lastRenderedPageBreak/>
              <w:t>IPC COVID SOP</w:t>
            </w:r>
            <w:r w:rsidR="00A5039D">
              <w:rPr>
                <w:rFonts w:eastAsia="Arial" w:cs="Arial"/>
                <w:color w:val="auto"/>
                <w:sz w:val="22"/>
                <w:lang w:bidi="en-GB"/>
              </w:rPr>
              <w:t xml:space="preserve"> updated in-line with updated</w:t>
            </w:r>
            <w:r w:rsidR="0084194E">
              <w:rPr>
                <w:rFonts w:eastAsia="Arial" w:cs="Arial"/>
                <w:color w:val="auto"/>
                <w:sz w:val="22"/>
                <w:lang w:bidi="en-GB"/>
              </w:rPr>
              <w:t>.</w:t>
            </w:r>
          </w:p>
          <w:p w14:paraId="566175B7" w14:textId="77777777" w:rsidR="00BF584A" w:rsidRDefault="00BF584A" w:rsidP="00BF584A">
            <w:pPr>
              <w:widowControl w:val="0"/>
              <w:numPr>
                <w:ilvl w:val="0"/>
                <w:numId w:val="40"/>
              </w:numPr>
              <w:autoSpaceDE w:val="0"/>
              <w:autoSpaceDN w:val="0"/>
              <w:ind w:left="454" w:hanging="227"/>
              <w:rPr>
                <w:rFonts w:eastAsia="Arial" w:cs="Arial"/>
                <w:color w:val="auto"/>
                <w:sz w:val="22"/>
                <w:lang w:bidi="en-GB"/>
              </w:rPr>
            </w:pPr>
            <w:r w:rsidRPr="002B659D">
              <w:rPr>
                <w:rFonts w:eastAsia="Arial" w:cs="Arial"/>
                <w:color w:val="auto"/>
                <w:sz w:val="22"/>
                <w:lang w:bidi="en-GB"/>
              </w:rPr>
              <w:t>Items from Nati</w:t>
            </w:r>
            <w:r w:rsidRPr="00DE128F">
              <w:rPr>
                <w:rFonts w:eastAsia="Arial" w:cs="Arial"/>
                <w:color w:val="auto"/>
                <w:sz w:val="22"/>
                <w:lang w:bidi="en-GB"/>
              </w:rPr>
              <w:t xml:space="preserve">onal </w:t>
            </w:r>
            <w:r w:rsidR="00A5039D" w:rsidRPr="00DE128F">
              <w:rPr>
                <w:rFonts w:eastAsia="Arial" w:cs="Arial"/>
                <w:color w:val="auto"/>
                <w:sz w:val="22"/>
                <w:lang w:bidi="en-GB"/>
              </w:rPr>
              <w:t xml:space="preserve">UKHSA (formerly </w:t>
            </w:r>
            <w:r w:rsidRPr="00DE128F">
              <w:rPr>
                <w:rFonts w:eastAsia="Arial" w:cs="Arial"/>
                <w:color w:val="auto"/>
                <w:sz w:val="22"/>
                <w:lang w:bidi="en-GB"/>
              </w:rPr>
              <w:t>PHE</w:t>
            </w:r>
            <w:r w:rsidR="00A5039D" w:rsidRPr="00DE128F">
              <w:rPr>
                <w:rFonts w:eastAsia="Arial" w:cs="Arial"/>
                <w:color w:val="auto"/>
                <w:sz w:val="22"/>
                <w:lang w:bidi="en-GB"/>
              </w:rPr>
              <w:t>)</w:t>
            </w:r>
            <w:r w:rsidRPr="00DE128F">
              <w:rPr>
                <w:rFonts w:eastAsia="Arial" w:cs="Arial"/>
                <w:color w:val="auto"/>
                <w:sz w:val="22"/>
                <w:lang w:bidi="en-GB"/>
              </w:rPr>
              <w:t xml:space="preserve"> </w:t>
            </w:r>
            <w:r w:rsidRPr="002B659D">
              <w:rPr>
                <w:rFonts w:eastAsia="Arial" w:cs="Arial"/>
                <w:color w:val="auto"/>
                <w:sz w:val="22"/>
                <w:lang w:bidi="en-GB"/>
              </w:rPr>
              <w:t>Toolkit being used in newsletters, websites and social media.</w:t>
            </w:r>
          </w:p>
          <w:p w14:paraId="40A29D41" w14:textId="717A59FA" w:rsidR="0084194E" w:rsidRPr="00DE128F" w:rsidRDefault="0084194E" w:rsidP="00DE128F">
            <w:pPr>
              <w:widowControl w:val="0"/>
              <w:numPr>
                <w:ilvl w:val="0"/>
                <w:numId w:val="40"/>
              </w:numPr>
              <w:autoSpaceDE w:val="0"/>
              <w:autoSpaceDN w:val="0"/>
              <w:ind w:left="454" w:hanging="227"/>
              <w:rPr>
                <w:rFonts w:eastAsia="Arial" w:cs="Arial"/>
                <w:color w:val="auto"/>
                <w:sz w:val="22"/>
                <w:lang w:bidi="en-GB"/>
              </w:rPr>
            </w:pPr>
            <w:r w:rsidRPr="00DE128F">
              <w:rPr>
                <w:rFonts w:eastAsia="Arial" w:cs="Arial"/>
                <w:b/>
                <w:bCs/>
                <w:color w:val="auto"/>
                <w:sz w:val="22"/>
                <w:lang w:bidi="en-GB"/>
              </w:rPr>
              <w:t>December 21:</w:t>
            </w:r>
            <w:r w:rsidRPr="00DE128F">
              <w:rPr>
                <w:rFonts w:eastAsia="Arial" w:cs="Arial"/>
                <w:color w:val="auto"/>
                <w:sz w:val="22"/>
                <w:lang w:bidi="en-GB"/>
              </w:rPr>
              <w:t xml:space="preserve"> IPC COVID SOP </w:t>
            </w:r>
            <w:r>
              <w:rPr>
                <w:rFonts w:eastAsia="Arial" w:cs="Arial"/>
                <w:color w:val="auto"/>
                <w:sz w:val="22"/>
                <w:lang w:bidi="en-GB"/>
              </w:rPr>
              <w:t xml:space="preserve">to be </w:t>
            </w:r>
            <w:r w:rsidRPr="00DE128F">
              <w:rPr>
                <w:rFonts w:eastAsia="Arial" w:cs="Arial"/>
                <w:color w:val="auto"/>
                <w:sz w:val="22"/>
                <w:lang w:bidi="en-GB"/>
              </w:rPr>
              <w:t>updated in-line with updated UKHSA Guidance (last: 23.11.2021 and 30.11.2021).</w:t>
            </w:r>
          </w:p>
        </w:tc>
        <w:tc>
          <w:tcPr>
            <w:tcW w:w="255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977A194" w14:textId="77777777" w:rsidR="00BF584A" w:rsidRPr="00AF16BE" w:rsidRDefault="00BF584A" w:rsidP="00C76887">
            <w:pPr>
              <w:ind w:left="147"/>
              <w:rPr>
                <w:rFonts w:asciiTheme="minorHAnsi" w:hAnsiTheme="minorHAnsi" w:cstheme="minorHAnsi"/>
                <w:b/>
                <w:bCs/>
                <w:color w:val="auto"/>
                <w:sz w:val="22"/>
                <w:szCs w:val="22"/>
              </w:rPr>
            </w:pPr>
            <w:r w:rsidRPr="00AF16BE">
              <w:rPr>
                <w:rFonts w:asciiTheme="minorHAnsi" w:hAnsiTheme="minorHAnsi" w:cstheme="minorHAnsi"/>
                <w:color w:val="auto"/>
                <w:sz w:val="22"/>
                <w:szCs w:val="22"/>
              </w:rPr>
              <w:lastRenderedPageBreak/>
              <w:t>None</w:t>
            </w:r>
          </w:p>
        </w:tc>
        <w:tc>
          <w:tcPr>
            <w:tcW w:w="246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D7E71E0" w14:textId="77777777" w:rsidR="00BF584A" w:rsidRPr="00AF16BE" w:rsidRDefault="00BF584A" w:rsidP="00C76887">
            <w:pPr>
              <w:ind w:left="147"/>
              <w:rPr>
                <w:rFonts w:asciiTheme="minorHAnsi" w:hAnsiTheme="minorHAnsi" w:cstheme="minorHAnsi"/>
                <w:b/>
                <w:bCs/>
                <w:color w:val="auto"/>
                <w:sz w:val="22"/>
                <w:szCs w:val="22"/>
              </w:rPr>
            </w:pPr>
            <w:r w:rsidRPr="00AF16BE">
              <w:rPr>
                <w:rFonts w:asciiTheme="minorHAnsi" w:hAnsiTheme="minorHAnsi" w:cstheme="minorHAnsi"/>
                <w:color w:val="auto"/>
                <w:sz w:val="22"/>
                <w:szCs w:val="22"/>
              </w:rPr>
              <w:t>NA</w:t>
            </w:r>
          </w:p>
        </w:tc>
      </w:tr>
      <w:tr w:rsidR="00BF584A" w:rsidRPr="00A83CCA" w14:paraId="6EAC6851" w14:textId="77777777" w:rsidTr="00C76887">
        <w:tc>
          <w:tcPr>
            <w:tcW w:w="49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BF2B0E8" w14:textId="77777777" w:rsidR="00BF584A" w:rsidRPr="002B659D" w:rsidRDefault="00BF584A" w:rsidP="00BF584A">
            <w:pPr>
              <w:pStyle w:val="ListParagraph"/>
              <w:numPr>
                <w:ilvl w:val="0"/>
                <w:numId w:val="40"/>
              </w:numPr>
              <w:ind w:left="454" w:hanging="227"/>
              <w:contextualSpacing w:val="0"/>
              <w:rPr>
                <w:rFonts w:cstheme="minorHAnsi"/>
                <w:sz w:val="22"/>
                <w:szCs w:val="22"/>
              </w:rPr>
            </w:pPr>
            <w:r w:rsidRPr="002B659D">
              <w:rPr>
                <w:rFonts w:cstheme="minorHAnsi"/>
                <w:sz w:val="22"/>
              </w:rPr>
              <w:t xml:space="preserve">IPC </w:t>
            </w:r>
            <w:hyperlink r:id="rId9" w:history="1">
              <w:r w:rsidRPr="002B659D">
                <w:rPr>
                  <w:rFonts w:cstheme="minorHAnsi"/>
                  <w:sz w:val="22"/>
                </w:rPr>
                <w:t>national guidance</w:t>
              </w:r>
            </w:hyperlink>
            <w:r w:rsidRPr="002B659D">
              <w:rPr>
                <w:rFonts w:cstheme="minorHAnsi"/>
                <w:sz w:val="22"/>
                <w:szCs w:val="22"/>
              </w:rPr>
              <w:t xml:space="preserve"> is regularly checked for updates and any changes are effectively communicated to staff in a timely way;</w:t>
            </w:r>
          </w:p>
        </w:tc>
        <w:tc>
          <w:tcPr>
            <w:tcW w:w="396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87997F0" w14:textId="12DAAF62" w:rsidR="00BF584A" w:rsidRPr="002B659D" w:rsidRDefault="00BF584A" w:rsidP="00BF584A">
            <w:pPr>
              <w:widowControl w:val="0"/>
              <w:numPr>
                <w:ilvl w:val="0"/>
                <w:numId w:val="40"/>
              </w:numPr>
              <w:autoSpaceDE w:val="0"/>
              <w:autoSpaceDN w:val="0"/>
              <w:ind w:left="454" w:hanging="227"/>
              <w:rPr>
                <w:rFonts w:eastAsia="Arial" w:cs="Arial"/>
                <w:bCs/>
                <w:color w:val="auto"/>
                <w:sz w:val="22"/>
                <w:lang w:bidi="en-GB"/>
              </w:rPr>
            </w:pPr>
            <w:r w:rsidRPr="002B659D">
              <w:rPr>
                <w:rFonts w:eastAsia="Arial" w:cs="Arial"/>
                <w:bCs/>
                <w:color w:val="auto"/>
                <w:sz w:val="22"/>
                <w:lang w:bidi="en-GB"/>
              </w:rPr>
              <w:t xml:space="preserve">DDIPC is on circulation list for updates from </w:t>
            </w:r>
            <w:r w:rsidR="00A5039D">
              <w:rPr>
                <w:rFonts w:eastAsia="Arial" w:cs="Arial"/>
                <w:bCs/>
                <w:color w:val="auto"/>
                <w:sz w:val="22"/>
                <w:lang w:bidi="en-GB"/>
              </w:rPr>
              <w:t>UKHSA</w:t>
            </w:r>
            <w:r w:rsidRPr="002B659D">
              <w:rPr>
                <w:rFonts w:eastAsia="Arial" w:cs="Arial"/>
                <w:bCs/>
                <w:color w:val="auto"/>
                <w:sz w:val="22"/>
                <w:lang w:bidi="en-GB"/>
              </w:rPr>
              <w:t xml:space="preserve"> and attends GM and NW IPC meetings</w:t>
            </w:r>
            <w:r w:rsidR="00F201FD">
              <w:rPr>
                <w:rFonts w:eastAsia="Arial" w:cs="Arial"/>
                <w:bCs/>
                <w:color w:val="auto"/>
                <w:sz w:val="22"/>
                <w:lang w:bidi="en-GB"/>
              </w:rPr>
              <w:t xml:space="preserve"> and relevant webinars</w:t>
            </w:r>
            <w:r w:rsidRPr="002B659D">
              <w:rPr>
                <w:rFonts w:eastAsia="Arial" w:cs="Arial"/>
                <w:bCs/>
                <w:color w:val="auto"/>
                <w:sz w:val="22"/>
                <w:lang w:bidi="en-GB"/>
              </w:rPr>
              <w:t xml:space="preserve">. </w:t>
            </w:r>
          </w:p>
          <w:p w14:paraId="2BC69BFE" w14:textId="76ECB4F1" w:rsidR="00BF584A" w:rsidRPr="002B659D" w:rsidRDefault="00BF584A" w:rsidP="00BF584A">
            <w:pPr>
              <w:widowControl w:val="0"/>
              <w:numPr>
                <w:ilvl w:val="0"/>
                <w:numId w:val="40"/>
              </w:numPr>
              <w:autoSpaceDE w:val="0"/>
              <w:autoSpaceDN w:val="0"/>
              <w:ind w:left="454" w:hanging="227"/>
              <w:rPr>
                <w:rFonts w:eastAsia="Arial" w:cs="Arial"/>
                <w:bCs/>
                <w:color w:val="auto"/>
                <w:sz w:val="22"/>
                <w:lang w:bidi="en-GB"/>
              </w:rPr>
            </w:pPr>
            <w:r w:rsidRPr="002B659D">
              <w:rPr>
                <w:rFonts w:eastAsia="Arial" w:cs="Arial"/>
                <w:bCs/>
                <w:color w:val="auto"/>
                <w:sz w:val="22"/>
                <w:lang w:bidi="en-GB"/>
              </w:rPr>
              <w:t>All new guidance is acted upon in a timely manner. Where necessary SOPs are updated.</w:t>
            </w:r>
          </w:p>
          <w:p w14:paraId="7D5B35E3" w14:textId="5BBCA9BB" w:rsidR="00BF584A" w:rsidRPr="002B659D" w:rsidRDefault="00BF584A" w:rsidP="00BF584A">
            <w:pPr>
              <w:widowControl w:val="0"/>
              <w:numPr>
                <w:ilvl w:val="0"/>
                <w:numId w:val="40"/>
              </w:numPr>
              <w:autoSpaceDE w:val="0"/>
              <w:autoSpaceDN w:val="0"/>
              <w:ind w:left="454" w:hanging="227"/>
              <w:rPr>
                <w:rFonts w:eastAsia="Arial" w:cs="Arial"/>
                <w:bCs/>
                <w:color w:val="auto"/>
                <w:sz w:val="22"/>
                <w:lang w:bidi="en-GB"/>
              </w:rPr>
            </w:pPr>
            <w:r w:rsidRPr="002B659D">
              <w:rPr>
                <w:rFonts w:eastAsia="Arial" w:cs="Arial"/>
                <w:bCs/>
                <w:color w:val="auto"/>
                <w:sz w:val="22"/>
                <w:lang w:bidi="en-GB"/>
              </w:rPr>
              <w:t>Changes are communicated through the IPC team, newsletters and Divisional leads</w:t>
            </w:r>
            <w:r w:rsidR="00F201FD">
              <w:rPr>
                <w:rFonts w:eastAsia="Arial" w:cs="Arial"/>
                <w:bCs/>
                <w:color w:val="auto"/>
                <w:sz w:val="22"/>
                <w:lang w:bidi="en-GB"/>
              </w:rPr>
              <w:t xml:space="preserve"> and meetings.</w:t>
            </w:r>
          </w:p>
        </w:tc>
        <w:tc>
          <w:tcPr>
            <w:tcW w:w="255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F2F44C5" w14:textId="77777777" w:rsidR="00BF584A" w:rsidRPr="00AF16BE" w:rsidRDefault="00BF584A" w:rsidP="00C76887">
            <w:pPr>
              <w:ind w:left="147"/>
              <w:rPr>
                <w:rFonts w:asciiTheme="minorHAnsi" w:hAnsiTheme="minorHAnsi" w:cstheme="minorHAnsi"/>
                <w:b/>
                <w:bCs/>
                <w:color w:val="auto"/>
                <w:sz w:val="22"/>
                <w:szCs w:val="22"/>
              </w:rPr>
            </w:pPr>
            <w:r w:rsidRPr="00AF16BE">
              <w:rPr>
                <w:rFonts w:asciiTheme="minorHAnsi" w:hAnsiTheme="minorHAnsi" w:cstheme="minorHAnsi"/>
                <w:color w:val="auto"/>
                <w:sz w:val="22"/>
                <w:szCs w:val="22"/>
              </w:rPr>
              <w:t>None</w:t>
            </w:r>
          </w:p>
        </w:tc>
        <w:tc>
          <w:tcPr>
            <w:tcW w:w="246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36E046B" w14:textId="77777777" w:rsidR="00BF584A" w:rsidRPr="00AF16BE" w:rsidRDefault="00BF584A" w:rsidP="00C76887">
            <w:pPr>
              <w:ind w:left="147"/>
              <w:rPr>
                <w:rFonts w:asciiTheme="minorHAnsi" w:hAnsiTheme="minorHAnsi" w:cstheme="minorHAnsi"/>
                <w:b/>
                <w:bCs/>
                <w:color w:val="auto"/>
                <w:sz w:val="22"/>
                <w:szCs w:val="22"/>
              </w:rPr>
            </w:pPr>
            <w:r w:rsidRPr="00AF16BE">
              <w:rPr>
                <w:rFonts w:asciiTheme="minorHAnsi" w:hAnsiTheme="minorHAnsi" w:cstheme="minorHAnsi"/>
                <w:color w:val="auto"/>
                <w:sz w:val="22"/>
                <w:szCs w:val="22"/>
              </w:rPr>
              <w:t>NA</w:t>
            </w:r>
          </w:p>
        </w:tc>
      </w:tr>
      <w:tr w:rsidR="00BF584A" w:rsidRPr="00A83CCA" w14:paraId="18569BB0" w14:textId="77777777" w:rsidTr="00C76887">
        <w:tc>
          <w:tcPr>
            <w:tcW w:w="49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72AD765" w14:textId="77777777" w:rsidR="00BF584A" w:rsidRPr="002B659D" w:rsidRDefault="00BF584A" w:rsidP="00BF584A">
            <w:pPr>
              <w:pStyle w:val="ListParagraph"/>
              <w:numPr>
                <w:ilvl w:val="0"/>
                <w:numId w:val="40"/>
              </w:numPr>
              <w:ind w:left="454" w:hanging="227"/>
              <w:contextualSpacing w:val="0"/>
              <w:rPr>
                <w:rFonts w:cstheme="minorHAnsi"/>
                <w:sz w:val="22"/>
                <w:szCs w:val="22"/>
              </w:rPr>
            </w:pPr>
            <w:r w:rsidRPr="002B659D">
              <w:rPr>
                <w:rFonts w:cstheme="minorHAnsi"/>
                <w:sz w:val="22"/>
              </w:rPr>
              <w:t xml:space="preserve">changes to </w:t>
            </w:r>
            <w:hyperlink r:id="rId10" w:history="1">
              <w:r w:rsidRPr="002B659D">
                <w:rPr>
                  <w:rFonts w:cstheme="minorHAnsi"/>
                  <w:sz w:val="22"/>
                </w:rPr>
                <w:t>national guidance</w:t>
              </w:r>
            </w:hyperlink>
            <w:r w:rsidRPr="002B659D">
              <w:rPr>
                <w:rFonts w:cstheme="minorHAnsi"/>
                <w:sz w:val="22"/>
                <w:szCs w:val="22"/>
              </w:rPr>
              <w:t xml:space="preserve"> are brought to the attention of boards and any risks and mitigating actions are highlighted;</w:t>
            </w:r>
          </w:p>
        </w:tc>
        <w:tc>
          <w:tcPr>
            <w:tcW w:w="396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1963426" w14:textId="77777777" w:rsidR="00BF584A" w:rsidRPr="002B659D" w:rsidRDefault="00BF584A" w:rsidP="00BF584A">
            <w:pPr>
              <w:widowControl w:val="0"/>
              <w:numPr>
                <w:ilvl w:val="0"/>
                <w:numId w:val="40"/>
              </w:numPr>
              <w:autoSpaceDE w:val="0"/>
              <w:autoSpaceDN w:val="0"/>
              <w:ind w:left="454" w:right="57" w:hanging="227"/>
              <w:rPr>
                <w:rFonts w:eastAsia="Arial" w:cs="Arial"/>
                <w:bCs/>
                <w:color w:val="auto"/>
                <w:sz w:val="22"/>
                <w:lang w:bidi="en-GB"/>
              </w:rPr>
            </w:pPr>
            <w:r w:rsidRPr="002B659D">
              <w:rPr>
                <w:rFonts w:eastAsia="Arial" w:cs="Arial"/>
                <w:bCs/>
                <w:color w:val="auto"/>
                <w:sz w:val="22"/>
                <w:lang w:bidi="en-GB"/>
              </w:rPr>
              <w:t>DIPC presents to the Board through the performance report or specific agenda items.</w:t>
            </w:r>
          </w:p>
          <w:p w14:paraId="2A5B9CAD" w14:textId="4EBF73DD" w:rsidR="00BF584A" w:rsidRPr="002B659D" w:rsidRDefault="00F201FD" w:rsidP="00BF584A">
            <w:pPr>
              <w:widowControl w:val="0"/>
              <w:numPr>
                <w:ilvl w:val="0"/>
                <w:numId w:val="40"/>
              </w:numPr>
              <w:autoSpaceDE w:val="0"/>
              <w:autoSpaceDN w:val="0"/>
              <w:ind w:left="454" w:hanging="227"/>
              <w:rPr>
                <w:rFonts w:eastAsia="Arial" w:cs="Arial"/>
                <w:bCs/>
                <w:color w:val="auto"/>
                <w:sz w:val="22"/>
                <w:lang w:bidi="en-GB"/>
              </w:rPr>
            </w:pPr>
            <w:r>
              <w:rPr>
                <w:rFonts w:eastAsia="Arial" w:cs="Arial"/>
                <w:bCs/>
                <w:color w:val="auto"/>
                <w:sz w:val="22"/>
                <w:lang w:bidi="en-GB"/>
              </w:rPr>
              <w:t xml:space="preserve">IPC Committee and </w:t>
            </w:r>
            <w:r w:rsidR="00BF584A" w:rsidRPr="002B659D">
              <w:rPr>
                <w:rFonts w:eastAsia="Arial" w:cs="Arial"/>
                <w:bCs/>
                <w:color w:val="auto"/>
                <w:sz w:val="22"/>
                <w:lang w:bidi="en-GB"/>
              </w:rPr>
              <w:t>Quality and Safety committee review quarterly IPC reports.</w:t>
            </w:r>
          </w:p>
        </w:tc>
        <w:tc>
          <w:tcPr>
            <w:tcW w:w="255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79670E4" w14:textId="77777777" w:rsidR="00BF584A" w:rsidRPr="00AF16BE" w:rsidRDefault="00BF584A" w:rsidP="00C76887">
            <w:pPr>
              <w:ind w:left="147"/>
              <w:rPr>
                <w:rFonts w:asciiTheme="minorHAnsi" w:hAnsiTheme="minorHAnsi" w:cstheme="minorHAnsi"/>
                <w:color w:val="auto"/>
                <w:sz w:val="22"/>
                <w:szCs w:val="22"/>
              </w:rPr>
            </w:pPr>
            <w:r w:rsidRPr="00AF16BE">
              <w:rPr>
                <w:rFonts w:asciiTheme="minorHAnsi" w:hAnsiTheme="minorHAnsi" w:cstheme="minorHAnsi"/>
                <w:color w:val="auto"/>
                <w:sz w:val="22"/>
                <w:szCs w:val="22"/>
              </w:rPr>
              <w:t>None</w:t>
            </w:r>
          </w:p>
        </w:tc>
        <w:tc>
          <w:tcPr>
            <w:tcW w:w="246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1759EB8" w14:textId="77777777" w:rsidR="00BF584A" w:rsidRPr="00AF16BE" w:rsidRDefault="00BF584A" w:rsidP="00C76887">
            <w:pPr>
              <w:ind w:left="147"/>
              <w:rPr>
                <w:rFonts w:asciiTheme="minorHAnsi" w:hAnsiTheme="minorHAnsi" w:cstheme="minorHAnsi"/>
                <w:color w:val="auto"/>
                <w:sz w:val="22"/>
                <w:szCs w:val="22"/>
              </w:rPr>
            </w:pPr>
            <w:r w:rsidRPr="00AF16BE">
              <w:rPr>
                <w:rFonts w:asciiTheme="minorHAnsi" w:hAnsiTheme="minorHAnsi" w:cstheme="minorHAnsi"/>
                <w:color w:val="auto"/>
                <w:sz w:val="22"/>
                <w:szCs w:val="22"/>
              </w:rPr>
              <w:t>NA</w:t>
            </w:r>
          </w:p>
        </w:tc>
      </w:tr>
      <w:tr w:rsidR="00BF584A" w:rsidRPr="00A83CCA" w14:paraId="328BF8FD" w14:textId="77777777" w:rsidTr="00C76887">
        <w:tc>
          <w:tcPr>
            <w:tcW w:w="49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D9F742C" w14:textId="77777777" w:rsidR="00BF584A" w:rsidRPr="002B659D" w:rsidRDefault="00BF584A" w:rsidP="00BF584A">
            <w:pPr>
              <w:pStyle w:val="ListParagraph"/>
              <w:numPr>
                <w:ilvl w:val="0"/>
                <w:numId w:val="40"/>
              </w:numPr>
              <w:ind w:left="454" w:hanging="227"/>
              <w:contextualSpacing w:val="0"/>
              <w:rPr>
                <w:rFonts w:cstheme="minorHAnsi"/>
                <w:sz w:val="22"/>
                <w:szCs w:val="22"/>
              </w:rPr>
            </w:pPr>
            <w:r w:rsidRPr="002B659D">
              <w:rPr>
                <w:rFonts w:cstheme="minorHAnsi"/>
                <w:sz w:val="22"/>
              </w:rPr>
              <w:t>risks are reflected in risk registers and the board assurance framework where appropriate;</w:t>
            </w:r>
          </w:p>
        </w:tc>
        <w:tc>
          <w:tcPr>
            <w:tcW w:w="396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9389B07" w14:textId="4617E872" w:rsidR="00BF584A" w:rsidRPr="002B659D" w:rsidRDefault="00BF584A" w:rsidP="00BF584A">
            <w:pPr>
              <w:widowControl w:val="0"/>
              <w:numPr>
                <w:ilvl w:val="0"/>
                <w:numId w:val="40"/>
              </w:numPr>
              <w:autoSpaceDE w:val="0"/>
              <w:autoSpaceDN w:val="0"/>
              <w:ind w:left="454" w:hanging="227"/>
              <w:rPr>
                <w:rFonts w:eastAsia="Arial" w:cs="Arial"/>
                <w:bCs/>
                <w:color w:val="auto"/>
                <w:sz w:val="22"/>
                <w:lang w:bidi="en-GB"/>
              </w:rPr>
            </w:pPr>
            <w:r w:rsidRPr="002B659D">
              <w:rPr>
                <w:rFonts w:eastAsia="Arial" w:cs="Arial"/>
                <w:bCs/>
                <w:color w:val="auto"/>
                <w:sz w:val="22"/>
                <w:lang w:bidi="en-GB"/>
              </w:rPr>
              <w:t>Trust Risk register</w:t>
            </w:r>
            <w:r w:rsidR="00F201FD">
              <w:rPr>
                <w:rFonts w:eastAsia="Arial" w:cs="Arial"/>
                <w:bCs/>
                <w:color w:val="auto"/>
                <w:sz w:val="22"/>
                <w:lang w:bidi="en-GB"/>
              </w:rPr>
              <w:t>.</w:t>
            </w:r>
            <w:r w:rsidRPr="002B659D">
              <w:rPr>
                <w:rFonts w:eastAsia="Arial" w:cs="Arial"/>
                <w:bCs/>
                <w:color w:val="auto"/>
                <w:sz w:val="22"/>
                <w:lang w:bidi="en-GB"/>
              </w:rPr>
              <w:t xml:space="preserve"> </w:t>
            </w:r>
          </w:p>
          <w:p w14:paraId="2C163A74" w14:textId="77777777" w:rsidR="00BF584A" w:rsidRDefault="00BF584A" w:rsidP="00BF584A">
            <w:pPr>
              <w:widowControl w:val="0"/>
              <w:numPr>
                <w:ilvl w:val="0"/>
                <w:numId w:val="40"/>
              </w:numPr>
              <w:autoSpaceDE w:val="0"/>
              <w:autoSpaceDN w:val="0"/>
              <w:ind w:left="454" w:hanging="227"/>
              <w:rPr>
                <w:rFonts w:eastAsia="Arial" w:cs="Arial"/>
                <w:bCs/>
                <w:color w:val="auto"/>
                <w:sz w:val="22"/>
                <w:lang w:bidi="en-GB"/>
              </w:rPr>
            </w:pPr>
            <w:r w:rsidRPr="002B659D">
              <w:rPr>
                <w:rFonts w:eastAsia="Arial" w:cs="Arial"/>
                <w:bCs/>
                <w:color w:val="auto"/>
                <w:sz w:val="22"/>
                <w:lang w:bidi="en-GB"/>
              </w:rPr>
              <w:t>IPC BAF reviews by IPCC, Exec and Board</w:t>
            </w:r>
            <w:r w:rsidR="00F201FD">
              <w:rPr>
                <w:rFonts w:eastAsia="Arial" w:cs="Arial"/>
                <w:bCs/>
                <w:color w:val="auto"/>
                <w:sz w:val="22"/>
                <w:lang w:bidi="en-GB"/>
              </w:rPr>
              <w:t>.</w:t>
            </w:r>
          </w:p>
          <w:p w14:paraId="0BA05861" w14:textId="5CA606BC" w:rsidR="00F201FD" w:rsidRPr="002B659D" w:rsidRDefault="00F201FD" w:rsidP="00BF584A">
            <w:pPr>
              <w:widowControl w:val="0"/>
              <w:numPr>
                <w:ilvl w:val="0"/>
                <w:numId w:val="40"/>
              </w:numPr>
              <w:autoSpaceDE w:val="0"/>
              <w:autoSpaceDN w:val="0"/>
              <w:ind w:left="454" w:hanging="227"/>
              <w:rPr>
                <w:rFonts w:eastAsia="Arial" w:cs="Arial"/>
                <w:bCs/>
                <w:color w:val="auto"/>
                <w:sz w:val="22"/>
                <w:lang w:bidi="en-GB"/>
              </w:rPr>
            </w:pPr>
            <w:r w:rsidRPr="00EF583E">
              <w:rPr>
                <w:rFonts w:cstheme="minorHAnsi"/>
                <w:sz w:val="22"/>
              </w:rPr>
              <w:t xml:space="preserve">August 21: the new risk manager </w:t>
            </w:r>
            <w:r w:rsidR="002362CA">
              <w:rPr>
                <w:rFonts w:cstheme="minorHAnsi"/>
                <w:sz w:val="22"/>
              </w:rPr>
              <w:t xml:space="preserve">has reviewed </w:t>
            </w:r>
            <w:r w:rsidRPr="00EF583E">
              <w:rPr>
                <w:rFonts w:cstheme="minorHAnsi"/>
                <w:sz w:val="22"/>
              </w:rPr>
              <w:t>all IPC risks.</w:t>
            </w:r>
          </w:p>
        </w:tc>
        <w:tc>
          <w:tcPr>
            <w:tcW w:w="255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16B2608" w14:textId="77777777" w:rsidR="00BF584A" w:rsidRPr="00AF16BE" w:rsidRDefault="00BF584A" w:rsidP="00C76887">
            <w:pPr>
              <w:ind w:left="147"/>
              <w:rPr>
                <w:rFonts w:asciiTheme="minorHAnsi" w:hAnsiTheme="minorHAnsi" w:cstheme="minorHAnsi"/>
                <w:b/>
                <w:bCs/>
                <w:color w:val="auto"/>
                <w:sz w:val="22"/>
                <w:szCs w:val="22"/>
              </w:rPr>
            </w:pPr>
            <w:r w:rsidRPr="00AF16BE">
              <w:rPr>
                <w:rFonts w:asciiTheme="minorHAnsi" w:hAnsiTheme="minorHAnsi" w:cstheme="minorHAnsi"/>
                <w:color w:val="auto"/>
                <w:sz w:val="22"/>
                <w:szCs w:val="22"/>
              </w:rPr>
              <w:t>None</w:t>
            </w:r>
          </w:p>
        </w:tc>
        <w:tc>
          <w:tcPr>
            <w:tcW w:w="246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69EBB81" w14:textId="77777777" w:rsidR="00BF584A" w:rsidRPr="00AF16BE" w:rsidRDefault="00BF584A" w:rsidP="00C76887">
            <w:pPr>
              <w:ind w:left="147"/>
              <w:rPr>
                <w:rFonts w:asciiTheme="minorHAnsi" w:hAnsiTheme="minorHAnsi" w:cstheme="minorHAnsi"/>
                <w:b/>
                <w:bCs/>
                <w:color w:val="auto"/>
                <w:sz w:val="22"/>
                <w:szCs w:val="22"/>
              </w:rPr>
            </w:pPr>
            <w:r w:rsidRPr="00AF16BE">
              <w:rPr>
                <w:rFonts w:asciiTheme="minorHAnsi" w:hAnsiTheme="minorHAnsi" w:cstheme="minorHAnsi"/>
                <w:color w:val="auto"/>
                <w:sz w:val="22"/>
                <w:szCs w:val="22"/>
              </w:rPr>
              <w:t>NA</w:t>
            </w:r>
          </w:p>
        </w:tc>
      </w:tr>
      <w:tr w:rsidR="00BF584A" w:rsidRPr="00A83CCA" w14:paraId="3C706324" w14:textId="77777777" w:rsidTr="00C76887">
        <w:tc>
          <w:tcPr>
            <w:tcW w:w="49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EDBD36F" w14:textId="244A3DE0" w:rsidR="00BF584A" w:rsidRPr="002B659D" w:rsidRDefault="00BF584A" w:rsidP="00BF584A">
            <w:pPr>
              <w:pStyle w:val="ListParagraph"/>
              <w:numPr>
                <w:ilvl w:val="0"/>
                <w:numId w:val="40"/>
              </w:numPr>
              <w:ind w:left="454" w:hanging="227"/>
              <w:contextualSpacing w:val="0"/>
              <w:rPr>
                <w:rFonts w:cstheme="minorHAnsi"/>
                <w:sz w:val="22"/>
                <w:szCs w:val="22"/>
              </w:rPr>
            </w:pPr>
            <w:r w:rsidRPr="002B659D">
              <w:rPr>
                <w:rFonts w:cstheme="minorHAnsi"/>
                <w:sz w:val="22"/>
              </w:rPr>
              <w:t xml:space="preserve">robust IPC risk assessment processes and practices are in place for </w:t>
            </w:r>
            <w:r w:rsidR="00D21E00" w:rsidRPr="002B659D">
              <w:rPr>
                <w:rFonts w:cstheme="minorHAnsi"/>
                <w:sz w:val="22"/>
              </w:rPr>
              <w:t>non-COVID-19</w:t>
            </w:r>
            <w:r w:rsidRPr="002B659D">
              <w:rPr>
                <w:rFonts w:cstheme="minorHAnsi"/>
                <w:sz w:val="22"/>
              </w:rPr>
              <w:t xml:space="preserve"> infections and pathogens;</w:t>
            </w:r>
          </w:p>
        </w:tc>
        <w:tc>
          <w:tcPr>
            <w:tcW w:w="396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24B14C8" w14:textId="5932DA54" w:rsidR="00BF584A" w:rsidRPr="002B659D" w:rsidRDefault="00BF584A" w:rsidP="00BF584A">
            <w:pPr>
              <w:widowControl w:val="0"/>
              <w:numPr>
                <w:ilvl w:val="0"/>
                <w:numId w:val="40"/>
              </w:numPr>
              <w:autoSpaceDE w:val="0"/>
              <w:autoSpaceDN w:val="0"/>
              <w:ind w:left="454" w:right="57" w:hanging="227"/>
              <w:rPr>
                <w:rFonts w:eastAsia="Arial" w:cs="Arial"/>
                <w:bCs/>
                <w:color w:val="auto"/>
                <w:sz w:val="22"/>
                <w:lang w:bidi="en-GB"/>
              </w:rPr>
            </w:pPr>
            <w:r w:rsidRPr="002B659D">
              <w:rPr>
                <w:rFonts w:eastAsia="Arial" w:cs="Arial"/>
                <w:bCs/>
                <w:color w:val="auto"/>
                <w:sz w:val="22"/>
                <w:lang w:bidi="en-GB"/>
              </w:rPr>
              <w:t>Q</w:t>
            </w:r>
            <w:r w:rsidR="007E3804">
              <w:rPr>
                <w:rFonts w:eastAsia="Arial" w:cs="Arial"/>
                <w:bCs/>
                <w:color w:val="auto"/>
                <w:sz w:val="22"/>
                <w:lang w:bidi="en-GB"/>
              </w:rPr>
              <w:t>&amp;</w:t>
            </w:r>
            <w:r w:rsidRPr="002B659D">
              <w:rPr>
                <w:rFonts w:eastAsia="Arial" w:cs="Arial"/>
                <w:bCs/>
                <w:color w:val="auto"/>
                <w:sz w:val="22"/>
                <w:lang w:bidi="en-GB"/>
              </w:rPr>
              <w:t>S sign off for</w:t>
            </w:r>
            <w:r w:rsidR="00A5039D" w:rsidRPr="00DE128F">
              <w:rPr>
                <w:rFonts w:eastAsia="Arial" w:cs="Arial"/>
                <w:bCs/>
                <w:color w:val="auto"/>
                <w:sz w:val="22"/>
                <w:lang w:bidi="en-GB"/>
              </w:rPr>
              <w:t xml:space="preserve"> </w:t>
            </w:r>
            <w:r w:rsidRPr="002B659D">
              <w:rPr>
                <w:rFonts w:eastAsia="Arial" w:cs="Arial"/>
                <w:bCs/>
                <w:color w:val="auto"/>
                <w:sz w:val="22"/>
                <w:lang w:bidi="en-GB"/>
              </w:rPr>
              <w:t>IPC audit programme</w:t>
            </w:r>
            <w:r w:rsidR="00F201FD">
              <w:rPr>
                <w:rFonts w:eastAsia="Arial" w:cs="Arial"/>
                <w:bCs/>
                <w:color w:val="auto"/>
                <w:sz w:val="22"/>
                <w:lang w:bidi="en-GB"/>
              </w:rPr>
              <w:t>.</w:t>
            </w:r>
          </w:p>
          <w:p w14:paraId="367C95DC" w14:textId="77777777" w:rsidR="00F201FD" w:rsidRDefault="00BF584A" w:rsidP="00BF584A">
            <w:pPr>
              <w:widowControl w:val="0"/>
              <w:numPr>
                <w:ilvl w:val="0"/>
                <w:numId w:val="40"/>
              </w:numPr>
              <w:autoSpaceDE w:val="0"/>
              <w:autoSpaceDN w:val="0"/>
              <w:ind w:left="454" w:right="57" w:hanging="227"/>
              <w:rPr>
                <w:rFonts w:eastAsia="Arial" w:cs="Arial"/>
                <w:bCs/>
                <w:color w:val="auto"/>
                <w:sz w:val="22"/>
                <w:lang w:bidi="en-GB"/>
              </w:rPr>
            </w:pPr>
            <w:r w:rsidRPr="002B659D">
              <w:rPr>
                <w:rFonts w:eastAsia="Arial" w:cs="Arial"/>
                <w:bCs/>
                <w:color w:val="auto"/>
                <w:sz w:val="22"/>
                <w:lang w:bidi="en-GB"/>
              </w:rPr>
              <w:t xml:space="preserve">IPC Committee monitors progress and establishes mitigating actions </w:t>
            </w:r>
            <w:r w:rsidRPr="002B659D">
              <w:rPr>
                <w:rFonts w:eastAsia="Arial" w:cs="Arial"/>
                <w:bCs/>
                <w:color w:val="auto"/>
                <w:sz w:val="22"/>
                <w:lang w:bidi="en-GB"/>
              </w:rPr>
              <w:lastRenderedPageBreak/>
              <w:t>to be taken</w:t>
            </w:r>
            <w:r w:rsidR="00F201FD">
              <w:rPr>
                <w:rFonts w:eastAsia="Arial" w:cs="Arial"/>
                <w:bCs/>
                <w:color w:val="auto"/>
                <w:sz w:val="22"/>
                <w:lang w:bidi="en-GB"/>
              </w:rPr>
              <w:t>.</w:t>
            </w:r>
          </w:p>
          <w:p w14:paraId="5C369282" w14:textId="272CA618" w:rsidR="00BF584A" w:rsidRDefault="00F201FD" w:rsidP="00BF584A">
            <w:pPr>
              <w:widowControl w:val="0"/>
              <w:numPr>
                <w:ilvl w:val="0"/>
                <w:numId w:val="40"/>
              </w:numPr>
              <w:autoSpaceDE w:val="0"/>
              <w:autoSpaceDN w:val="0"/>
              <w:ind w:left="454" w:right="57" w:hanging="227"/>
              <w:rPr>
                <w:rFonts w:eastAsia="Arial" w:cs="Arial"/>
                <w:bCs/>
                <w:color w:val="auto"/>
                <w:sz w:val="22"/>
                <w:lang w:bidi="en-GB"/>
              </w:rPr>
            </w:pPr>
            <w:r>
              <w:rPr>
                <w:rFonts w:eastAsia="Arial" w:cs="Arial"/>
                <w:bCs/>
                <w:color w:val="auto"/>
                <w:sz w:val="22"/>
                <w:lang w:bidi="en-GB"/>
              </w:rPr>
              <w:t xml:space="preserve">RCAs/PIRs </w:t>
            </w:r>
            <w:r w:rsidR="00A5039D" w:rsidRPr="00DE128F">
              <w:rPr>
                <w:rFonts w:eastAsia="Arial" w:cs="Arial"/>
                <w:bCs/>
                <w:color w:val="auto"/>
                <w:sz w:val="22"/>
                <w:lang w:bidi="en-GB"/>
              </w:rPr>
              <w:t xml:space="preserve">continue to be undertaken for all reported </w:t>
            </w:r>
            <w:r w:rsidRPr="00DE128F">
              <w:rPr>
                <w:rFonts w:eastAsia="Arial" w:cs="Arial"/>
                <w:bCs/>
                <w:color w:val="auto"/>
                <w:sz w:val="22"/>
                <w:lang w:bidi="en-GB"/>
              </w:rPr>
              <w:t xml:space="preserve">CDT cases and MRSA, MSSA and </w:t>
            </w:r>
            <w:r w:rsidR="002236E9">
              <w:rPr>
                <w:rFonts w:eastAsia="Arial" w:cs="Arial"/>
                <w:bCs/>
                <w:color w:val="auto"/>
                <w:sz w:val="22"/>
                <w:lang w:bidi="en-GB"/>
              </w:rPr>
              <w:t>G</w:t>
            </w:r>
            <w:r w:rsidRPr="00DE128F">
              <w:rPr>
                <w:rFonts w:eastAsia="Arial" w:cs="Arial"/>
                <w:bCs/>
                <w:color w:val="auto"/>
                <w:sz w:val="22"/>
                <w:lang w:bidi="en-GB"/>
              </w:rPr>
              <w:t>ram</w:t>
            </w:r>
            <w:r w:rsidR="002236E9">
              <w:rPr>
                <w:rFonts w:eastAsia="Arial" w:cs="Arial"/>
                <w:bCs/>
                <w:color w:val="auto"/>
                <w:sz w:val="22"/>
                <w:lang w:bidi="en-GB"/>
              </w:rPr>
              <w:t>-</w:t>
            </w:r>
            <w:r w:rsidRPr="00DE128F">
              <w:rPr>
                <w:rFonts w:eastAsia="Arial" w:cs="Arial"/>
                <w:bCs/>
                <w:color w:val="auto"/>
                <w:sz w:val="22"/>
                <w:lang w:bidi="en-GB"/>
              </w:rPr>
              <w:t xml:space="preserve">negative </w:t>
            </w:r>
            <w:r w:rsidR="00A5039D" w:rsidRPr="00DE128F">
              <w:rPr>
                <w:rFonts w:eastAsia="Arial" w:cs="Arial"/>
                <w:bCs/>
                <w:color w:val="auto"/>
                <w:sz w:val="22"/>
                <w:lang w:bidi="en-GB"/>
              </w:rPr>
              <w:t>bloodstream infections</w:t>
            </w:r>
            <w:r w:rsidRPr="00DE128F">
              <w:rPr>
                <w:rFonts w:eastAsia="Arial" w:cs="Arial"/>
                <w:bCs/>
                <w:color w:val="auto"/>
                <w:sz w:val="22"/>
                <w:lang w:bidi="en-GB"/>
              </w:rPr>
              <w:t xml:space="preserve"> </w:t>
            </w:r>
            <w:r>
              <w:rPr>
                <w:rFonts w:eastAsia="Arial" w:cs="Arial"/>
                <w:bCs/>
                <w:color w:val="auto"/>
                <w:sz w:val="22"/>
                <w:lang w:bidi="en-GB"/>
              </w:rPr>
              <w:t>post 48 hour</w:t>
            </w:r>
            <w:r w:rsidR="002236E9">
              <w:rPr>
                <w:rFonts w:eastAsia="Arial" w:cs="Arial"/>
                <w:bCs/>
                <w:color w:val="auto"/>
                <w:sz w:val="22"/>
                <w:lang w:bidi="en-GB"/>
              </w:rPr>
              <w:t>s</w:t>
            </w:r>
            <w:r>
              <w:rPr>
                <w:rFonts w:eastAsia="Arial" w:cs="Arial"/>
                <w:bCs/>
                <w:color w:val="auto"/>
                <w:sz w:val="22"/>
                <w:lang w:bidi="en-GB"/>
              </w:rPr>
              <w:t xml:space="preserve"> admission.</w:t>
            </w:r>
            <w:r w:rsidR="00BF584A" w:rsidRPr="002B659D">
              <w:rPr>
                <w:rFonts w:eastAsia="Arial" w:cs="Arial"/>
                <w:bCs/>
                <w:color w:val="auto"/>
                <w:sz w:val="22"/>
                <w:lang w:bidi="en-GB"/>
              </w:rPr>
              <w:t xml:space="preserve"> </w:t>
            </w:r>
          </w:p>
          <w:p w14:paraId="38F71E59" w14:textId="5094F782" w:rsidR="00A5039D" w:rsidRPr="00DE128F" w:rsidRDefault="0084194E" w:rsidP="00BF584A">
            <w:pPr>
              <w:widowControl w:val="0"/>
              <w:numPr>
                <w:ilvl w:val="0"/>
                <w:numId w:val="40"/>
              </w:numPr>
              <w:autoSpaceDE w:val="0"/>
              <w:autoSpaceDN w:val="0"/>
              <w:ind w:left="454" w:right="57" w:hanging="227"/>
              <w:rPr>
                <w:rFonts w:eastAsia="Arial" w:cs="Arial"/>
                <w:bCs/>
                <w:color w:val="auto"/>
                <w:sz w:val="22"/>
                <w:lang w:bidi="en-GB"/>
              </w:rPr>
            </w:pPr>
            <w:r w:rsidRPr="00DE128F">
              <w:rPr>
                <w:rFonts w:eastAsia="Arial" w:cs="Arial"/>
                <w:b/>
                <w:color w:val="auto"/>
                <w:sz w:val="22"/>
                <w:lang w:bidi="en-GB"/>
              </w:rPr>
              <w:t>December 21:</w:t>
            </w:r>
            <w:r w:rsidRPr="00DE128F">
              <w:rPr>
                <w:rFonts w:eastAsia="Arial" w:cs="Arial"/>
                <w:bCs/>
                <w:color w:val="auto"/>
                <w:sz w:val="22"/>
                <w:lang w:bidi="en-GB"/>
              </w:rPr>
              <w:t xml:space="preserve"> </w:t>
            </w:r>
            <w:r w:rsidR="00A5039D" w:rsidRPr="00DE128F">
              <w:rPr>
                <w:rFonts w:eastAsia="Arial" w:cs="Arial"/>
                <w:bCs/>
                <w:color w:val="auto"/>
                <w:sz w:val="22"/>
                <w:lang w:bidi="en-GB"/>
              </w:rPr>
              <w:t xml:space="preserve">Clinical and Nursing Staff are </w:t>
            </w:r>
            <w:r w:rsidRPr="00DE128F">
              <w:rPr>
                <w:rFonts w:eastAsia="Arial" w:cs="Arial"/>
                <w:bCs/>
                <w:color w:val="auto"/>
                <w:sz w:val="22"/>
                <w:lang w:bidi="en-GB"/>
              </w:rPr>
              <w:t xml:space="preserve">actively </w:t>
            </w:r>
            <w:r w:rsidR="00A5039D" w:rsidRPr="00DE128F">
              <w:rPr>
                <w:rFonts w:eastAsia="Arial" w:cs="Arial"/>
                <w:bCs/>
                <w:color w:val="auto"/>
                <w:sz w:val="22"/>
                <w:lang w:bidi="en-GB"/>
              </w:rPr>
              <w:t>engaging with the CDT Review process.</w:t>
            </w:r>
          </w:p>
          <w:p w14:paraId="6568ECC2" w14:textId="7FEF2EC7" w:rsidR="0084194E" w:rsidRPr="002B659D" w:rsidRDefault="0084194E" w:rsidP="00BF584A">
            <w:pPr>
              <w:widowControl w:val="0"/>
              <w:numPr>
                <w:ilvl w:val="0"/>
                <w:numId w:val="40"/>
              </w:numPr>
              <w:autoSpaceDE w:val="0"/>
              <w:autoSpaceDN w:val="0"/>
              <w:ind w:left="454" w:right="57" w:hanging="227"/>
              <w:rPr>
                <w:rFonts w:eastAsia="Arial" w:cs="Arial"/>
                <w:bCs/>
                <w:color w:val="auto"/>
                <w:sz w:val="22"/>
                <w:lang w:bidi="en-GB"/>
              </w:rPr>
            </w:pPr>
            <w:r w:rsidRPr="00DE128F">
              <w:rPr>
                <w:rFonts w:eastAsia="Arial" w:cs="Arial"/>
                <w:b/>
                <w:color w:val="auto"/>
                <w:sz w:val="22"/>
                <w:lang w:bidi="en-GB"/>
              </w:rPr>
              <w:t>December 21:</w:t>
            </w:r>
            <w:r w:rsidRPr="00DE128F">
              <w:rPr>
                <w:rFonts w:eastAsia="Arial" w:cs="Arial"/>
                <w:bCs/>
                <w:color w:val="auto"/>
                <w:sz w:val="22"/>
                <w:lang w:bidi="en-GB"/>
              </w:rPr>
              <w:t xml:space="preserve"> </w:t>
            </w:r>
            <w:r w:rsidRPr="0084194E">
              <w:rPr>
                <w:rFonts w:eastAsia="Arial" w:cs="Arial"/>
                <w:bCs/>
                <w:color w:val="auto"/>
                <w:sz w:val="22"/>
                <w:lang w:bidi="en-GB"/>
              </w:rPr>
              <w:t xml:space="preserve">RCAs/PIRs continue to be undertaken for all reported CDT cases and MRSA, MSSA and </w:t>
            </w:r>
            <w:r>
              <w:rPr>
                <w:rFonts w:eastAsia="Arial" w:cs="Arial"/>
                <w:bCs/>
                <w:color w:val="auto"/>
                <w:sz w:val="22"/>
                <w:lang w:bidi="en-GB"/>
              </w:rPr>
              <w:t>G</w:t>
            </w:r>
            <w:r w:rsidRPr="0084194E">
              <w:rPr>
                <w:rFonts w:eastAsia="Arial" w:cs="Arial"/>
                <w:bCs/>
                <w:color w:val="auto"/>
                <w:sz w:val="22"/>
                <w:lang w:bidi="en-GB"/>
              </w:rPr>
              <w:t>ram</w:t>
            </w:r>
            <w:r w:rsidR="00691374">
              <w:rPr>
                <w:rFonts w:eastAsia="Arial" w:cs="Arial"/>
                <w:bCs/>
                <w:color w:val="auto"/>
                <w:sz w:val="22"/>
                <w:lang w:bidi="en-GB"/>
              </w:rPr>
              <w:t>-</w:t>
            </w:r>
            <w:r w:rsidRPr="0084194E">
              <w:rPr>
                <w:rFonts w:eastAsia="Arial" w:cs="Arial"/>
                <w:bCs/>
                <w:color w:val="auto"/>
                <w:sz w:val="22"/>
                <w:lang w:bidi="en-GB"/>
              </w:rPr>
              <w:t>negative bloodstream infections</w:t>
            </w:r>
            <w:r w:rsidR="007D3567">
              <w:rPr>
                <w:rFonts w:eastAsia="Arial" w:cs="Arial"/>
                <w:bCs/>
                <w:color w:val="auto"/>
                <w:sz w:val="22"/>
                <w:lang w:bidi="en-GB"/>
              </w:rPr>
              <w:t>.</w:t>
            </w:r>
          </w:p>
        </w:tc>
        <w:tc>
          <w:tcPr>
            <w:tcW w:w="255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54FBFD9" w14:textId="0230E6AE" w:rsidR="00BF584A" w:rsidRPr="00AF16BE" w:rsidRDefault="00BF584A" w:rsidP="00C76887">
            <w:pPr>
              <w:ind w:left="147"/>
              <w:rPr>
                <w:rFonts w:asciiTheme="minorHAnsi" w:hAnsiTheme="minorHAnsi" w:cstheme="minorHAnsi"/>
                <w:b/>
                <w:bCs/>
                <w:color w:val="auto"/>
                <w:sz w:val="22"/>
                <w:szCs w:val="22"/>
              </w:rPr>
            </w:pPr>
            <w:r w:rsidRPr="00AF16BE">
              <w:rPr>
                <w:rFonts w:asciiTheme="minorHAnsi" w:hAnsiTheme="minorHAnsi" w:cstheme="minorHAnsi"/>
                <w:color w:val="auto"/>
                <w:sz w:val="22"/>
                <w:szCs w:val="22"/>
              </w:rPr>
              <w:lastRenderedPageBreak/>
              <w:t>Non</w:t>
            </w:r>
            <w:r w:rsidR="002236E9">
              <w:rPr>
                <w:rFonts w:asciiTheme="minorHAnsi" w:hAnsiTheme="minorHAnsi" w:cstheme="minorHAnsi"/>
                <w:color w:val="auto"/>
                <w:sz w:val="22"/>
                <w:szCs w:val="22"/>
              </w:rPr>
              <w:t>e</w:t>
            </w:r>
          </w:p>
        </w:tc>
        <w:tc>
          <w:tcPr>
            <w:tcW w:w="246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F7F947D" w14:textId="77777777" w:rsidR="00BF584A" w:rsidRPr="00AF16BE" w:rsidRDefault="00BF584A" w:rsidP="00C76887">
            <w:pPr>
              <w:ind w:left="147"/>
              <w:rPr>
                <w:rFonts w:asciiTheme="minorHAnsi" w:hAnsiTheme="minorHAnsi" w:cstheme="minorHAnsi"/>
                <w:b/>
                <w:bCs/>
                <w:color w:val="auto"/>
                <w:sz w:val="22"/>
                <w:szCs w:val="22"/>
              </w:rPr>
            </w:pPr>
            <w:r w:rsidRPr="00AF16BE">
              <w:rPr>
                <w:rFonts w:asciiTheme="minorHAnsi" w:hAnsiTheme="minorHAnsi" w:cstheme="minorHAnsi"/>
                <w:color w:val="auto"/>
                <w:sz w:val="22"/>
                <w:szCs w:val="22"/>
              </w:rPr>
              <w:t>NA</w:t>
            </w:r>
          </w:p>
        </w:tc>
      </w:tr>
      <w:tr w:rsidR="00BF584A" w:rsidRPr="00A83CCA" w14:paraId="112414E8" w14:textId="77777777" w:rsidTr="00C76887">
        <w:tc>
          <w:tcPr>
            <w:tcW w:w="49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E982CDA" w14:textId="77777777" w:rsidR="00BF584A" w:rsidRPr="002B659D" w:rsidRDefault="00BF584A" w:rsidP="00BF584A">
            <w:pPr>
              <w:pStyle w:val="ListParagraph"/>
              <w:numPr>
                <w:ilvl w:val="0"/>
                <w:numId w:val="40"/>
              </w:numPr>
              <w:ind w:left="454" w:hanging="227"/>
              <w:contextualSpacing w:val="0"/>
              <w:rPr>
                <w:rFonts w:cstheme="minorHAnsi"/>
                <w:b/>
                <w:bCs/>
                <w:sz w:val="22"/>
                <w:szCs w:val="22"/>
              </w:rPr>
            </w:pPr>
            <w:r w:rsidRPr="002B659D">
              <w:rPr>
                <w:rFonts w:cstheme="minorHAnsi"/>
                <w:sz w:val="22"/>
              </w:rPr>
              <w:t>the Trust Chief Executive, the Medical Director or the Chief Nurse approves and personally signs off, all daily data submissions via the daily nosocomial sitrep</w:t>
            </w:r>
          </w:p>
        </w:tc>
        <w:tc>
          <w:tcPr>
            <w:tcW w:w="396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EFD79B0" w14:textId="51D3F02D" w:rsidR="00BF584A" w:rsidRPr="002B659D" w:rsidRDefault="00BF584A" w:rsidP="00BF584A">
            <w:pPr>
              <w:widowControl w:val="0"/>
              <w:numPr>
                <w:ilvl w:val="0"/>
                <w:numId w:val="40"/>
              </w:numPr>
              <w:autoSpaceDE w:val="0"/>
              <w:autoSpaceDN w:val="0"/>
              <w:ind w:left="454" w:hanging="227"/>
              <w:rPr>
                <w:rFonts w:eastAsia="Arial" w:cs="Arial"/>
                <w:color w:val="auto"/>
                <w:sz w:val="22"/>
                <w:lang w:bidi="en-GB"/>
              </w:rPr>
            </w:pPr>
            <w:r w:rsidRPr="00DE128F">
              <w:rPr>
                <w:rFonts w:eastAsia="Arial" w:cs="Arial"/>
                <w:color w:val="auto"/>
                <w:sz w:val="22"/>
                <w:lang w:bidi="en-GB"/>
              </w:rPr>
              <w:t>IPC check and validat</w:t>
            </w:r>
            <w:r w:rsidR="00A5039D" w:rsidRPr="00DE128F">
              <w:rPr>
                <w:rFonts w:eastAsia="Arial" w:cs="Arial"/>
                <w:color w:val="auto"/>
                <w:sz w:val="22"/>
                <w:lang w:bidi="en-GB"/>
              </w:rPr>
              <w:t>ion of</w:t>
            </w:r>
            <w:r w:rsidRPr="00DE128F">
              <w:rPr>
                <w:rFonts w:eastAsia="Arial" w:cs="Arial"/>
                <w:color w:val="auto"/>
                <w:sz w:val="22"/>
                <w:lang w:bidi="en-GB"/>
              </w:rPr>
              <w:t xml:space="preserve"> data</w:t>
            </w:r>
            <w:r w:rsidR="00A5039D" w:rsidRPr="00DE128F">
              <w:rPr>
                <w:rFonts w:eastAsia="Arial" w:cs="Arial"/>
                <w:color w:val="auto"/>
                <w:sz w:val="22"/>
                <w:lang w:bidi="en-GB"/>
              </w:rPr>
              <w:t xml:space="preserve"> for all</w:t>
            </w:r>
            <w:r w:rsidRPr="00DE128F">
              <w:rPr>
                <w:rFonts w:eastAsia="Arial" w:cs="Arial"/>
                <w:color w:val="auto"/>
                <w:sz w:val="22"/>
                <w:lang w:bidi="en-GB"/>
              </w:rPr>
              <w:t xml:space="preserve"> HOCI </w:t>
            </w:r>
            <w:r w:rsidR="00A5039D" w:rsidRPr="00DE128F">
              <w:rPr>
                <w:rFonts w:eastAsia="Arial" w:cs="Arial"/>
                <w:color w:val="auto"/>
                <w:sz w:val="22"/>
                <w:lang w:bidi="en-GB"/>
              </w:rPr>
              <w:t xml:space="preserve">cases </w:t>
            </w:r>
            <w:r w:rsidRPr="00DE128F">
              <w:rPr>
                <w:rFonts w:eastAsia="Arial" w:cs="Arial"/>
                <w:color w:val="auto"/>
                <w:sz w:val="22"/>
                <w:lang w:bidi="en-GB"/>
              </w:rPr>
              <w:t>downloaded from HIS before submission. CEO and DIPC are copied in so can check data.</w:t>
            </w:r>
          </w:p>
        </w:tc>
        <w:tc>
          <w:tcPr>
            <w:tcW w:w="255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D32549E" w14:textId="77777777" w:rsidR="00BF584A" w:rsidRPr="00AF16BE" w:rsidRDefault="00BF584A" w:rsidP="007A348B">
            <w:pPr>
              <w:rPr>
                <w:rFonts w:asciiTheme="minorHAnsi" w:hAnsiTheme="minorHAnsi" w:cstheme="minorHAnsi"/>
                <w:b/>
                <w:bCs/>
                <w:color w:val="auto"/>
                <w:sz w:val="22"/>
                <w:szCs w:val="22"/>
              </w:rPr>
            </w:pPr>
            <w:r w:rsidRPr="00AF16BE">
              <w:rPr>
                <w:rFonts w:asciiTheme="minorHAnsi" w:hAnsiTheme="minorHAnsi" w:cstheme="minorHAnsi"/>
                <w:color w:val="auto"/>
                <w:sz w:val="22"/>
                <w:szCs w:val="22"/>
              </w:rPr>
              <w:t>None</w:t>
            </w:r>
          </w:p>
        </w:tc>
        <w:tc>
          <w:tcPr>
            <w:tcW w:w="246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EE4F8A7" w14:textId="77777777" w:rsidR="00BF584A" w:rsidRPr="00AF16BE" w:rsidRDefault="00BF584A" w:rsidP="00C76887">
            <w:pPr>
              <w:ind w:left="147"/>
              <w:rPr>
                <w:rFonts w:asciiTheme="minorHAnsi" w:hAnsiTheme="minorHAnsi" w:cstheme="minorHAnsi"/>
                <w:b/>
                <w:bCs/>
                <w:color w:val="auto"/>
                <w:sz w:val="22"/>
                <w:szCs w:val="22"/>
              </w:rPr>
            </w:pPr>
            <w:r w:rsidRPr="00AF16BE">
              <w:rPr>
                <w:rFonts w:asciiTheme="minorHAnsi" w:hAnsiTheme="minorHAnsi" w:cstheme="minorHAnsi"/>
                <w:color w:val="auto"/>
                <w:sz w:val="22"/>
                <w:szCs w:val="22"/>
              </w:rPr>
              <w:t>NA</w:t>
            </w:r>
          </w:p>
        </w:tc>
      </w:tr>
      <w:tr w:rsidR="00BF584A" w:rsidRPr="00A83CCA" w14:paraId="3FE98AE6" w14:textId="77777777" w:rsidTr="00C76887">
        <w:tc>
          <w:tcPr>
            <w:tcW w:w="49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042D3E3" w14:textId="77777777" w:rsidR="00BF584A" w:rsidRPr="002B659D" w:rsidRDefault="00BF584A" w:rsidP="00BF584A">
            <w:pPr>
              <w:pStyle w:val="ListParagraph"/>
              <w:numPr>
                <w:ilvl w:val="0"/>
                <w:numId w:val="40"/>
              </w:numPr>
              <w:ind w:left="454" w:hanging="227"/>
              <w:contextualSpacing w:val="0"/>
              <w:rPr>
                <w:rFonts w:cstheme="minorHAnsi"/>
                <w:sz w:val="22"/>
                <w:szCs w:val="22"/>
              </w:rPr>
            </w:pPr>
            <w:r w:rsidRPr="002B659D">
              <w:rPr>
                <w:rFonts w:cstheme="minorHAnsi"/>
                <w:sz w:val="22"/>
              </w:rPr>
              <w:t xml:space="preserve">the IPC Board Assurance Framework is reviewed, and evidence of assessments are made available and discussed at Trust board; </w:t>
            </w:r>
          </w:p>
        </w:tc>
        <w:tc>
          <w:tcPr>
            <w:tcW w:w="396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16A34E7" w14:textId="4AB1C424" w:rsidR="00C62C14" w:rsidRPr="002B659D" w:rsidRDefault="00C62C14" w:rsidP="00BF584A">
            <w:pPr>
              <w:pStyle w:val="ListParagraph"/>
              <w:numPr>
                <w:ilvl w:val="0"/>
                <w:numId w:val="40"/>
              </w:numPr>
              <w:ind w:left="454" w:hanging="227"/>
              <w:rPr>
                <w:rFonts w:cstheme="minorHAnsi"/>
                <w:sz w:val="22"/>
                <w:szCs w:val="22"/>
              </w:rPr>
            </w:pPr>
            <w:r w:rsidRPr="002B659D">
              <w:rPr>
                <w:rFonts w:cstheme="minorHAnsi"/>
                <w:sz w:val="22"/>
              </w:rPr>
              <w:t xml:space="preserve">New IPC BAF </w:t>
            </w:r>
            <w:r w:rsidR="00F201FD">
              <w:rPr>
                <w:rFonts w:cstheme="minorHAnsi"/>
                <w:sz w:val="22"/>
              </w:rPr>
              <w:t xml:space="preserve">last </w:t>
            </w:r>
            <w:r w:rsidRPr="002B659D">
              <w:rPr>
                <w:rFonts w:cstheme="minorHAnsi"/>
                <w:sz w:val="22"/>
              </w:rPr>
              <w:t xml:space="preserve">presented to the Exec </w:t>
            </w:r>
            <w:r w:rsidRPr="006A0CBA">
              <w:rPr>
                <w:rFonts w:cstheme="minorHAnsi"/>
                <w:color w:val="auto"/>
                <w:sz w:val="22"/>
              </w:rPr>
              <w:t xml:space="preserve">on </w:t>
            </w:r>
            <w:r w:rsidR="00F201FD" w:rsidRPr="006A0CBA">
              <w:rPr>
                <w:rFonts w:cstheme="minorHAnsi"/>
                <w:color w:val="auto"/>
                <w:sz w:val="22"/>
              </w:rPr>
              <w:t>5/8</w:t>
            </w:r>
            <w:r w:rsidRPr="006A0CBA">
              <w:rPr>
                <w:rFonts w:cstheme="minorHAnsi"/>
                <w:color w:val="auto"/>
                <w:sz w:val="22"/>
              </w:rPr>
              <w:t>/21</w:t>
            </w:r>
            <w:r w:rsidR="009E363B" w:rsidRPr="006A0CBA">
              <w:rPr>
                <w:rFonts w:cstheme="minorHAnsi"/>
                <w:color w:val="auto"/>
                <w:sz w:val="22"/>
              </w:rPr>
              <w:t xml:space="preserve"> </w:t>
            </w:r>
          </w:p>
          <w:p w14:paraId="6AB70BE4" w14:textId="77777777" w:rsidR="00BF584A" w:rsidRPr="00CE3CF4" w:rsidRDefault="00BF584A" w:rsidP="00BF584A">
            <w:pPr>
              <w:pStyle w:val="ListParagraph"/>
              <w:numPr>
                <w:ilvl w:val="0"/>
                <w:numId w:val="40"/>
              </w:numPr>
              <w:ind w:left="454" w:hanging="227"/>
              <w:rPr>
                <w:rFonts w:cstheme="minorHAnsi"/>
                <w:sz w:val="22"/>
                <w:szCs w:val="22"/>
              </w:rPr>
            </w:pPr>
            <w:r w:rsidRPr="002B659D">
              <w:rPr>
                <w:rFonts w:cstheme="minorHAnsi"/>
                <w:sz w:val="22"/>
              </w:rPr>
              <w:t>IPC BAF document</w:t>
            </w:r>
            <w:r w:rsidR="00C646F1" w:rsidRPr="002B659D">
              <w:rPr>
                <w:rFonts w:cstheme="minorHAnsi"/>
                <w:sz w:val="22"/>
              </w:rPr>
              <w:t xml:space="preserve"> </w:t>
            </w:r>
            <w:r w:rsidR="009E363B" w:rsidRPr="002B659D">
              <w:rPr>
                <w:rFonts w:cstheme="minorHAnsi"/>
                <w:sz w:val="22"/>
              </w:rPr>
              <w:t xml:space="preserve">presented </w:t>
            </w:r>
            <w:r w:rsidR="00C62C14" w:rsidRPr="002B659D">
              <w:rPr>
                <w:rFonts w:cstheme="minorHAnsi"/>
                <w:sz w:val="22"/>
              </w:rPr>
              <w:t>to the Board Jul</w:t>
            </w:r>
            <w:r w:rsidR="004961EB">
              <w:rPr>
                <w:rFonts w:cstheme="minorHAnsi"/>
                <w:sz w:val="22"/>
              </w:rPr>
              <w:t>y</w:t>
            </w:r>
            <w:r w:rsidR="00F201FD">
              <w:rPr>
                <w:rFonts w:cstheme="minorHAnsi"/>
                <w:sz w:val="22"/>
              </w:rPr>
              <w:t xml:space="preserve"> 21</w:t>
            </w:r>
            <w:r w:rsidR="00BA06FB">
              <w:rPr>
                <w:rFonts w:cstheme="minorHAnsi"/>
                <w:sz w:val="22"/>
              </w:rPr>
              <w:t xml:space="preserve"> and Sept 21</w:t>
            </w:r>
            <w:r w:rsidR="00C62C14" w:rsidRPr="002B659D">
              <w:rPr>
                <w:rFonts w:cstheme="minorHAnsi"/>
                <w:sz w:val="22"/>
              </w:rPr>
              <w:t xml:space="preserve">. </w:t>
            </w:r>
          </w:p>
          <w:p w14:paraId="0EC76982" w14:textId="56539A18" w:rsidR="00CE3CF4" w:rsidRPr="002B659D" w:rsidRDefault="00CE3CF4" w:rsidP="00BF584A">
            <w:pPr>
              <w:pStyle w:val="ListParagraph"/>
              <w:numPr>
                <w:ilvl w:val="0"/>
                <w:numId w:val="40"/>
              </w:numPr>
              <w:ind w:left="454" w:hanging="227"/>
              <w:rPr>
                <w:rFonts w:cstheme="minorHAnsi"/>
                <w:sz w:val="22"/>
                <w:szCs w:val="22"/>
              </w:rPr>
            </w:pPr>
            <w:r w:rsidRPr="00CE3CF4">
              <w:rPr>
                <w:rFonts w:cstheme="minorHAnsi"/>
                <w:b/>
                <w:bCs/>
                <w:sz w:val="22"/>
              </w:rPr>
              <w:t>December 21</w:t>
            </w:r>
            <w:r>
              <w:rPr>
                <w:rFonts w:cstheme="minorHAnsi"/>
                <w:sz w:val="22"/>
              </w:rPr>
              <w:t>: IPC BAF updated.</w:t>
            </w:r>
          </w:p>
        </w:tc>
        <w:tc>
          <w:tcPr>
            <w:tcW w:w="255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tcPr>
          <w:p w14:paraId="132762FE" w14:textId="69E6B96A" w:rsidR="00BF584A" w:rsidRPr="00AF16BE" w:rsidRDefault="00C646F1" w:rsidP="007A348B">
            <w:pPr>
              <w:rPr>
                <w:rFonts w:asciiTheme="minorHAnsi" w:hAnsiTheme="minorHAnsi" w:cstheme="minorHAnsi"/>
                <w:color w:val="auto"/>
                <w:sz w:val="22"/>
                <w:szCs w:val="22"/>
              </w:rPr>
            </w:pPr>
            <w:r>
              <w:rPr>
                <w:rFonts w:asciiTheme="minorHAnsi" w:hAnsiTheme="minorHAnsi" w:cstheme="minorHAnsi"/>
                <w:color w:val="auto"/>
                <w:sz w:val="22"/>
                <w:szCs w:val="22"/>
              </w:rPr>
              <w:t xml:space="preserve">None </w:t>
            </w:r>
          </w:p>
        </w:tc>
        <w:tc>
          <w:tcPr>
            <w:tcW w:w="246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90D57AE" w14:textId="4CB273EC" w:rsidR="00BF584A" w:rsidRPr="00C646F1" w:rsidRDefault="00C646F1" w:rsidP="00C76887">
            <w:pPr>
              <w:ind w:left="147"/>
              <w:rPr>
                <w:rFonts w:asciiTheme="minorHAnsi" w:hAnsiTheme="minorHAnsi" w:cstheme="minorHAnsi"/>
                <w:color w:val="auto"/>
                <w:sz w:val="22"/>
                <w:szCs w:val="22"/>
              </w:rPr>
            </w:pPr>
            <w:r w:rsidRPr="00C646F1">
              <w:rPr>
                <w:rFonts w:asciiTheme="minorHAnsi" w:hAnsiTheme="minorHAnsi" w:cstheme="minorHAnsi"/>
                <w:color w:val="auto"/>
                <w:sz w:val="22"/>
                <w:szCs w:val="22"/>
              </w:rPr>
              <w:t>NA</w:t>
            </w:r>
          </w:p>
        </w:tc>
      </w:tr>
      <w:tr w:rsidR="00BF584A" w:rsidRPr="00A83CCA" w14:paraId="7B4DB7A9" w14:textId="77777777" w:rsidTr="00C76887">
        <w:tc>
          <w:tcPr>
            <w:tcW w:w="49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D82677A" w14:textId="77777777" w:rsidR="00BF584A" w:rsidRPr="002B659D" w:rsidRDefault="00BF584A" w:rsidP="00BF584A">
            <w:pPr>
              <w:pStyle w:val="ListParagraph"/>
              <w:numPr>
                <w:ilvl w:val="0"/>
                <w:numId w:val="40"/>
              </w:numPr>
              <w:ind w:left="454" w:hanging="227"/>
              <w:contextualSpacing w:val="0"/>
              <w:rPr>
                <w:rFonts w:cstheme="minorHAnsi"/>
                <w:sz w:val="22"/>
                <w:szCs w:val="22"/>
              </w:rPr>
            </w:pPr>
            <w:r w:rsidRPr="002B659D">
              <w:rPr>
                <w:rFonts w:cstheme="minorHAnsi"/>
                <w:sz w:val="22"/>
              </w:rPr>
              <w:t>the Trust Board has oversight of ongoing outbreaks and action plans;</w:t>
            </w:r>
          </w:p>
        </w:tc>
        <w:tc>
          <w:tcPr>
            <w:tcW w:w="396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EC8AFEE" w14:textId="72996C2B" w:rsidR="00BF584A" w:rsidRPr="002B659D" w:rsidRDefault="00BF584A" w:rsidP="00BF584A">
            <w:pPr>
              <w:widowControl w:val="0"/>
              <w:numPr>
                <w:ilvl w:val="0"/>
                <w:numId w:val="40"/>
              </w:numPr>
              <w:autoSpaceDE w:val="0"/>
              <w:autoSpaceDN w:val="0"/>
              <w:ind w:left="454" w:hanging="227"/>
              <w:rPr>
                <w:rFonts w:eastAsia="Arial" w:cs="Arial"/>
                <w:color w:val="auto"/>
                <w:sz w:val="22"/>
                <w:lang w:bidi="en-GB"/>
              </w:rPr>
            </w:pPr>
            <w:r w:rsidRPr="002B659D">
              <w:rPr>
                <w:rFonts w:eastAsia="Arial" w:cs="Arial"/>
                <w:color w:val="auto"/>
                <w:sz w:val="22"/>
                <w:lang w:bidi="en-GB"/>
              </w:rPr>
              <w:t xml:space="preserve">Outbreaks that meet StEIS criteria are reported through Safety Committee. </w:t>
            </w:r>
          </w:p>
          <w:p w14:paraId="4411F3A2" w14:textId="20BE7218" w:rsidR="00BF584A" w:rsidRPr="002B659D" w:rsidRDefault="00BF584A" w:rsidP="00BF584A">
            <w:pPr>
              <w:widowControl w:val="0"/>
              <w:numPr>
                <w:ilvl w:val="0"/>
                <w:numId w:val="40"/>
              </w:numPr>
              <w:autoSpaceDE w:val="0"/>
              <w:autoSpaceDN w:val="0"/>
              <w:ind w:left="454" w:hanging="227"/>
              <w:rPr>
                <w:rFonts w:eastAsia="Arial" w:cs="Arial"/>
                <w:color w:val="auto"/>
                <w:sz w:val="22"/>
                <w:lang w:bidi="en-GB"/>
              </w:rPr>
            </w:pPr>
            <w:r w:rsidRPr="002B659D">
              <w:rPr>
                <w:rFonts w:eastAsia="Arial" w:cs="Arial"/>
                <w:color w:val="auto"/>
                <w:sz w:val="22"/>
                <w:lang w:bidi="en-GB"/>
              </w:rPr>
              <w:t>IPC report through IPC Committee up to Q</w:t>
            </w:r>
            <w:r w:rsidR="007E3804">
              <w:rPr>
                <w:rFonts w:eastAsia="Arial" w:cs="Arial"/>
                <w:color w:val="auto"/>
                <w:sz w:val="22"/>
                <w:lang w:bidi="en-GB"/>
              </w:rPr>
              <w:t>&amp;</w:t>
            </w:r>
            <w:r w:rsidRPr="002B659D">
              <w:rPr>
                <w:rFonts w:eastAsia="Arial" w:cs="Arial"/>
                <w:color w:val="auto"/>
                <w:sz w:val="22"/>
                <w:lang w:bidi="en-GB"/>
              </w:rPr>
              <w:t>S and monthly Performance report to Board</w:t>
            </w:r>
            <w:r w:rsidR="004961EB">
              <w:rPr>
                <w:rFonts w:eastAsia="Arial" w:cs="Arial"/>
                <w:color w:val="auto"/>
                <w:sz w:val="22"/>
                <w:lang w:bidi="en-GB"/>
              </w:rPr>
              <w:t>.</w:t>
            </w:r>
          </w:p>
        </w:tc>
        <w:tc>
          <w:tcPr>
            <w:tcW w:w="255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FBC7433" w14:textId="77777777" w:rsidR="00BF584A" w:rsidRPr="00AF16BE" w:rsidRDefault="00BF584A" w:rsidP="00C76887">
            <w:pPr>
              <w:rPr>
                <w:rFonts w:asciiTheme="minorHAnsi" w:hAnsiTheme="minorHAnsi" w:cstheme="minorHAnsi"/>
                <w:color w:val="auto"/>
                <w:sz w:val="22"/>
                <w:szCs w:val="22"/>
              </w:rPr>
            </w:pPr>
            <w:r w:rsidRPr="00AF16BE">
              <w:rPr>
                <w:rFonts w:asciiTheme="minorHAnsi" w:hAnsiTheme="minorHAnsi" w:cstheme="minorHAnsi"/>
                <w:color w:val="auto"/>
                <w:sz w:val="22"/>
                <w:szCs w:val="22"/>
              </w:rPr>
              <w:t>None</w:t>
            </w:r>
          </w:p>
        </w:tc>
        <w:tc>
          <w:tcPr>
            <w:tcW w:w="246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BC2CD5F" w14:textId="77777777" w:rsidR="00BF584A" w:rsidRPr="00AF16BE" w:rsidRDefault="00BF584A" w:rsidP="00C76887">
            <w:pPr>
              <w:rPr>
                <w:rFonts w:asciiTheme="minorHAnsi" w:hAnsiTheme="minorHAnsi" w:cstheme="minorHAnsi"/>
                <w:color w:val="auto"/>
                <w:sz w:val="22"/>
                <w:szCs w:val="22"/>
              </w:rPr>
            </w:pPr>
            <w:r w:rsidRPr="00AF16BE">
              <w:rPr>
                <w:rFonts w:asciiTheme="minorHAnsi" w:hAnsiTheme="minorHAnsi" w:cstheme="minorHAnsi"/>
                <w:color w:val="auto"/>
                <w:sz w:val="22"/>
                <w:szCs w:val="22"/>
              </w:rPr>
              <w:t>NA</w:t>
            </w:r>
          </w:p>
        </w:tc>
      </w:tr>
      <w:tr w:rsidR="00BF584A" w:rsidRPr="00A83CCA" w14:paraId="6890659C" w14:textId="77777777" w:rsidTr="00C76887">
        <w:tc>
          <w:tcPr>
            <w:tcW w:w="49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F8BBBDD" w14:textId="77777777" w:rsidR="00BF584A" w:rsidRPr="002B659D" w:rsidRDefault="00BF584A" w:rsidP="00BF584A">
            <w:pPr>
              <w:pStyle w:val="ListParagraph"/>
              <w:numPr>
                <w:ilvl w:val="0"/>
                <w:numId w:val="40"/>
              </w:numPr>
              <w:ind w:left="454" w:hanging="227"/>
              <w:contextualSpacing w:val="0"/>
              <w:rPr>
                <w:rFonts w:cstheme="minorHAnsi"/>
                <w:b/>
                <w:bCs/>
                <w:sz w:val="22"/>
                <w:szCs w:val="22"/>
              </w:rPr>
            </w:pPr>
            <w:bookmarkStart w:id="13" w:name="_Hlk63756609"/>
            <w:r w:rsidRPr="007A348B">
              <w:rPr>
                <w:rFonts w:cstheme="minorHAnsi"/>
                <w:sz w:val="22"/>
              </w:rPr>
              <w:t>there are check and challenge opportunities by the executive/senior leadership teams in both clinical and non-clinical areas.</w:t>
            </w:r>
            <w:r w:rsidRPr="002B659D">
              <w:rPr>
                <w:rFonts w:cstheme="minorHAnsi"/>
                <w:sz w:val="22"/>
              </w:rPr>
              <w:t xml:space="preserve"> </w:t>
            </w:r>
            <w:bookmarkEnd w:id="13"/>
          </w:p>
        </w:tc>
        <w:tc>
          <w:tcPr>
            <w:tcW w:w="396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EB2F5A9" w14:textId="47BD8C7A" w:rsidR="00BF584A" w:rsidRPr="002B659D" w:rsidRDefault="00BF584A" w:rsidP="00BF584A">
            <w:pPr>
              <w:pStyle w:val="ListParagraph"/>
              <w:numPr>
                <w:ilvl w:val="0"/>
                <w:numId w:val="40"/>
              </w:numPr>
              <w:ind w:left="454" w:hanging="227"/>
              <w:rPr>
                <w:rFonts w:cstheme="minorHAnsi"/>
                <w:sz w:val="22"/>
                <w:szCs w:val="22"/>
              </w:rPr>
            </w:pPr>
            <w:r w:rsidRPr="002B659D">
              <w:rPr>
                <w:rFonts w:cstheme="minorHAnsi"/>
                <w:sz w:val="22"/>
              </w:rPr>
              <w:t>Senior Leadership Walkabouts take place each month</w:t>
            </w:r>
            <w:r w:rsidR="004961EB">
              <w:rPr>
                <w:rFonts w:cstheme="minorHAnsi"/>
                <w:sz w:val="22"/>
              </w:rPr>
              <w:t>.</w:t>
            </w:r>
          </w:p>
          <w:p w14:paraId="0C0BFD5A" w14:textId="77777777" w:rsidR="0084194E" w:rsidRPr="00FA6343" w:rsidRDefault="00BF584A" w:rsidP="00DE128F">
            <w:pPr>
              <w:pStyle w:val="ListParagraph"/>
              <w:numPr>
                <w:ilvl w:val="0"/>
                <w:numId w:val="40"/>
              </w:numPr>
              <w:ind w:left="454" w:hanging="227"/>
              <w:rPr>
                <w:rFonts w:cstheme="minorHAnsi"/>
                <w:sz w:val="22"/>
                <w:szCs w:val="22"/>
              </w:rPr>
            </w:pPr>
            <w:r w:rsidRPr="002B659D">
              <w:rPr>
                <w:rFonts w:cstheme="minorHAnsi"/>
                <w:sz w:val="22"/>
              </w:rPr>
              <w:t>Senior Nurses are establishing a rota and proforma for visiting all areas</w:t>
            </w:r>
            <w:r w:rsidR="004961EB">
              <w:rPr>
                <w:rFonts w:cstheme="minorHAnsi"/>
                <w:sz w:val="22"/>
              </w:rPr>
              <w:t>.</w:t>
            </w:r>
          </w:p>
          <w:p w14:paraId="12872F49" w14:textId="6A8C2C91" w:rsidR="007D3567" w:rsidRPr="00CE3CF4" w:rsidRDefault="00FA6343" w:rsidP="00CE3CF4">
            <w:pPr>
              <w:pStyle w:val="ListParagraph"/>
              <w:numPr>
                <w:ilvl w:val="0"/>
                <w:numId w:val="40"/>
              </w:numPr>
              <w:ind w:left="454" w:hanging="227"/>
              <w:rPr>
                <w:rFonts w:cstheme="minorHAnsi"/>
                <w:sz w:val="22"/>
                <w:szCs w:val="22"/>
              </w:rPr>
            </w:pPr>
            <w:r w:rsidRPr="00FA6343">
              <w:rPr>
                <w:rFonts w:cstheme="minorHAnsi"/>
                <w:b/>
                <w:bCs/>
                <w:sz w:val="22"/>
              </w:rPr>
              <w:lastRenderedPageBreak/>
              <w:t>December 21:</w:t>
            </w:r>
            <w:r>
              <w:rPr>
                <w:rFonts w:cstheme="minorHAnsi"/>
                <w:sz w:val="22"/>
              </w:rPr>
              <w:t xml:space="preserve"> Supportive ward visits increased during December 21 by the IPC Team and DDIPC.</w:t>
            </w:r>
          </w:p>
        </w:tc>
        <w:tc>
          <w:tcPr>
            <w:tcW w:w="255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72DC3A8" w14:textId="77777777" w:rsidR="00BF584A" w:rsidRPr="00AF16BE" w:rsidRDefault="00BF584A" w:rsidP="00C76887">
            <w:pPr>
              <w:rPr>
                <w:rFonts w:asciiTheme="minorHAnsi" w:hAnsiTheme="minorHAnsi" w:cstheme="minorHAnsi"/>
                <w:color w:val="auto"/>
                <w:sz w:val="22"/>
                <w:szCs w:val="22"/>
              </w:rPr>
            </w:pPr>
            <w:r w:rsidRPr="00AF16BE">
              <w:rPr>
                <w:rFonts w:asciiTheme="minorHAnsi" w:hAnsiTheme="minorHAnsi" w:cstheme="minorHAnsi"/>
                <w:color w:val="auto"/>
                <w:sz w:val="22"/>
                <w:szCs w:val="22"/>
              </w:rPr>
              <w:lastRenderedPageBreak/>
              <w:t>None</w:t>
            </w:r>
          </w:p>
        </w:tc>
        <w:tc>
          <w:tcPr>
            <w:tcW w:w="246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1B7F073" w14:textId="77777777" w:rsidR="00BF584A" w:rsidRPr="00AF16BE" w:rsidRDefault="00BF584A" w:rsidP="00C76887">
            <w:pPr>
              <w:rPr>
                <w:rFonts w:asciiTheme="minorHAnsi" w:hAnsiTheme="minorHAnsi" w:cstheme="minorHAnsi"/>
                <w:color w:val="auto"/>
                <w:sz w:val="22"/>
                <w:szCs w:val="22"/>
              </w:rPr>
            </w:pPr>
            <w:r w:rsidRPr="00AF16BE">
              <w:rPr>
                <w:rFonts w:asciiTheme="minorHAnsi" w:hAnsiTheme="minorHAnsi" w:cstheme="minorHAnsi"/>
                <w:color w:val="auto"/>
                <w:sz w:val="22"/>
                <w:szCs w:val="22"/>
              </w:rPr>
              <w:t>NA</w:t>
            </w:r>
          </w:p>
        </w:tc>
      </w:tr>
      <w:tr w:rsidR="00BF584A" w:rsidRPr="00A83CCA" w14:paraId="68D57B3D" w14:textId="77777777" w:rsidTr="00C76887">
        <w:tc>
          <w:tcPr>
            <w:tcW w:w="13948"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5D0B4" w:themeFill="background2" w:themeFillShade="D9"/>
          </w:tcPr>
          <w:p w14:paraId="0696F8DA" w14:textId="77777777" w:rsidR="00BF584A" w:rsidRPr="002B659D" w:rsidRDefault="00BF584A" w:rsidP="00BF584A">
            <w:pPr>
              <w:pStyle w:val="Default"/>
              <w:numPr>
                <w:ilvl w:val="0"/>
                <w:numId w:val="30"/>
              </w:numPr>
              <w:ind w:left="567" w:hanging="425"/>
              <w:rPr>
                <w:rFonts w:asciiTheme="minorHAnsi" w:hAnsiTheme="minorHAnsi" w:cstheme="minorHAnsi"/>
                <w:b/>
                <w:bCs/>
                <w:color w:val="auto"/>
                <w:sz w:val="22"/>
                <w:szCs w:val="22"/>
              </w:rPr>
            </w:pPr>
            <w:bookmarkStart w:id="14" w:name="_Hlk63756629"/>
            <w:r w:rsidRPr="002B659D">
              <w:rPr>
                <w:rFonts w:asciiTheme="minorHAnsi" w:hAnsiTheme="minorHAnsi" w:cstheme="minorHAnsi"/>
                <w:b/>
                <w:bCs/>
                <w:color w:val="auto"/>
                <w:sz w:val="22"/>
                <w:szCs w:val="22"/>
              </w:rPr>
              <w:t xml:space="preserve">Provide and maintain a clean and appropriate environment in managed premises that facilitates the prevention and control of infections </w:t>
            </w:r>
          </w:p>
        </w:tc>
      </w:tr>
      <w:bookmarkEnd w:id="14"/>
      <w:tr w:rsidR="00BF584A" w:rsidRPr="00A83CCA" w14:paraId="4369F367" w14:textId="77777777" w:rsidTr="00C76887">
        <w:tc>
          <w:tcPr>
            <w:tcW w:w="49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0E5CE44" w14:textId="77777777" w:rsidR="00BF584A" w:rsidRPr="002B659D" w:rsidRDefault="00BF584A" w:rsidP="00C76887">
            <w:pPr>
              <w:ind w:left="142"/>
              <w:rPr>
                <w:rFonts w:asciiTheme="minorHAnsi" w:hAnsiTheme="minorHAnsi" w:cstheme="minorHAnsi"/>
                <w:b/>
                <w:bCs/>
                <w:color w:val="auto"/>
                <w:sz w:val="22"/>
                <w:szCs w:val="22"/>
              </w:rPr>
            </w:pPr>
            <w:r w:rsidRPr="002B659D">
              <w:rPr>
                <w:rFonts w:asciiTheme="minorHAnsi" w:hAnsiTheme="minorHAnsi" w:cstheme="minorHAnsi"/>
                <w:b/>
                <w:bCs/>
                <w:color w:val="auto"/>
                <w:sz w:val="22"/>
              </w:rPr>
              <w:t>Key lines of enquiry</w:t>
            </w:r>
          </w:p>
        </w:tc>
        <w:tc>
          <w:tcPr>
            <w:tcW w:w="396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B26F140" w14:textId="77777777" w:rsidR="00BF584A" w:rsidRPr="002B659D" w:rsidRDefault="00BF584A" w:rsidP="00C76887">
            <w:pPr>
              <w:ind w:left="147"/>
              <w:rPr>
                <w:rFonts w:asciiTheme="minorHAnsi" w:hAnsiTheme="minorHAnsi" w:cstheme="minorHAnsi"/>
                <w:b/>
                <w:bCs/>
                <w:color w:val="auto"/>
                <w:sz w:val="22"/>
                <w:szCs w:val="22"/>
              </w:rPr>
            </w:pPr>
            <w:r w:rsidRPr="002B659D">
              <w:rPr>
                <w:rFonts w:asciiTheme="minorHAnsi" w:hAnsiTheme="minorHAnsi" w:cstheme="minorHAnsi"/>
                <w:b/>
                <w:bCs/>
                <w:color w:val="auto"/>
                <w:sz w:val="22"/>
              </w:rPr>
              <w:t>Evidence</w:t>
            </w:r>
          </w:p>
        </w:tc>
        <w:tc>
          <w:tcPr>
            <w:tcW w:w="255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0020954" w14:textId="77777777" w:rsidR="00BF584A" w:rsidRPr="00AF16BE" w:rsidRDefault="00BF584A" w:rsidP="00C76887">
            <w:pPr>
              <w:ind w:left="147"/>
              <w:rPr>
                <w:rFonts w:asciiTheme="minorHAnsi" w:hAnsiTheme="minorHAnsi" w:cstheme="minorHAnsi"/>
                <w:b/>
                <w:bCs/>
                <w:color w:val="auto"/>
                <w:sz w:val="22"/>
                <w:szCs w:val="22"/>
              </w:rPr>
            </w:pPr>
            <w:r w:rsidRPr="00AF16BE">
              <w:rPr>
                <w:rFonts w:asciiTheme="minorHAnsi" w:hAnsiTheme="minorHAnsi" w:cstheme="minorHAnsi"/>
                <w:b/>
                <w:bCs/>
                <w:color w:val="auto"/>
                <w:sz w:val="22"/>
                <w:szCs w:val="22"/>
              </w:rPr>
              <w:t>Gaps in Assurance</w:t>
            </w:r>
          </w:p>
        </w:tc>
        <w:tc>
          <w:tcPr>
            <w:tcW w:w="246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92CB6B3" w14:textId="77777777" w:rsidR="00BF584A" w:rsidRPr="00AF16BE" w:rsidRDefault="00BF584A" w:rsidP="00C76887">
            <w:pPr>
              <w:ind w:left="147"/>
              <w:rPr>
                <w:rFonts w:asciiTheme="minorHAnsi" w:hAnsiTheme="minorHAnsi" w:cstheme="minorHAnsi"/>
                <w:b/>
                <w:bCs/>
                <w:color w:val="auto"/>
                <w:sz w:val="22"/>
                <w:szCs w:val="22"/>
              </w:rPr>
            </w:pPr>
            <w:r w:rsidRPr="00AF16BE">
              <w:rPr>
                <w:rFonts w:asciiTheme="minorHAnsi" w:hAnsiTheme="minorHAnsi" w:cstheme="minorHAnsi"/>
                <w:b/>
                <w:bCs/>
                <w:color w:val="auto"/>
                <w:sz w:val="22"/>
                <w:szCs w:val="22"/>
              </w:rPr>
              <w:t>Mitigating Actions</w:t>
            </w:r>
          </w:p>
        </w:tc>
      </w:tr>
      <w:tr w:rsidR="00BF584A" w:rsidRPr="00A83CCA" w14:paraId="2458C305" w14:textId="77777777" w:rsidTr="00C76887">
        <w:tc>
          <w:tcPr>
            <w:tcW w:w="49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2AB925B" w14:textId="77777777" w:rsidR="00BF584A" w:rsidRPr="002B659D" w:rsidRDefault="00BF584A" w:rsidP="00C76887">
            <w:pPr>
              <w:rPr>
                <w:rFonts w:cstheme="minorHAnsi"/>
                <w:color w:val="auto"/>
                <w:sz w:val="22"/>
                <w:szCs w:val="22"/>
              </w:rPr>
            </w:pPr>
            <w:r w:rsidRPr="002B659D">
              <w:rPr>
                <w:rFonts w:asciiTheme="minorHAnsi" w:hAnsiTheme="minorHAnsi" w:cstheme="minorHAnsi"/>
                <w:color w:val="auto"/>
                <w:sz w:val="22"/>
              </w:rPr>
              <w:t>Systems and processes are in place to ensure:</w:t>
            </w:r>
          </w:p>
          <w:p w14:paraId="1B1A8208" w14:textId="77777777" w:rsidR="00BF584A" w:rsidRPr="002B659D" w:rsidRDefault="00BF584A" w:rsidP="00BF584A">
            <w:pPr>
              <w:pStyle w:val="ListParagraph"/>
              <w:numPr>
                <w:ilvl w:val="0"/>
                <w:numId w:val="40"/>
              </w:numPr>
              <w:ind w:left="454" w:hanging="227"/>
              <w:contextualSpacing w:val="0"/>
              <w:rPr>
                <w:rFonts w:cstheme="minorHAnsi"/>
                <w:sz w:val="22"/>
                <w:szCs w:val="22"/>
              </w:rPr>
            </w:pPr>
            <w:r w:rsidRPr="002B659D">
              <w:rPr>
                <w:rFonts w:cstheme="minorHAnsi"/>
                <w:sz w:val="22"/>
              </w:rPr>
              <w:t>designated nursing/medical teams with appropriate training are assigned to care for and treat patients in COVID-19 isolation or cohort areas</w:t>
            </w:r>
          </w:p>
        </w:tc>
        <w:tc>
          <w:tcPr>
            <w:tcW w:w="3969" w:type="dxa"/>
            <w:tcBorders>
              <w:top w:val="single" w:sz="8" w:space="0" w:color="005EB8"/>
              <w:left w:val="single" w:sz="8" w:space="0" w:color="005EB8"/>
              <w:bottom w:val="single" w:sz="8" w:space="0" w:color="005EB8"/>
              <w:right w:val="single" w:sz="8" w:space="0" w:color="005EB8"/>
            </w:tcBorders>
          </w:tcPr>
          <w:p w14:paraId="62FB1FA2" w14:textId="4D961147" w:rsidR="00BF584A" w:rsidRPr="002B659D" w:rsidRDefault="00BF584A" w:rsidP="00BF584A">
            <w:pPr>
              <w:widowControl w:val="0"/>
              <w:numPr>
                <w:ilvl w:val="0"/>
                <w:numId w:val="13"/>
              </w:numPr>
              <w:autoSpaceDE w:val="0"/>
              <w:autoSpaceDN w:val="0"/>
              <w:ind w:left="454" w:hanging="227"/>
              <w:rPr>
                <w:rFonts w:eastAsia="Arial" w:cs="Arial"/>
                <w:bCs/>
                <w:color w:val="auto"/>
                <w:sz w:val="22"/>
                <w:lang w:bidi="en-GB"/>
              </w:rPr>
            </w:pPr>
            <w:r w:rsidRPr="002B659D">
              <w:rPr>
                <w:rFonts w:eastAsia="Arial" w:cs="Arial"/>
                <w:bCs/>
                <w:color w:val="auto"/>
                <w:sz w:val="22"/>
                <w:lang w:bidi="en-GB"/>
              </w:rPr>
              <w:t>All redeployed staff undertake additional training to meet their needs</w:t>
            </w:r>
            <w:r w:rsidR="00B439B6">
              <w:rPr>
                <w:rFonts w:eastAsia="Arial" w:cs="Arial"/>
                <w:bCs/>
                <w:color w:val="auto"/>
                <w:sz w:val="22"/>
                <w:lang w:bidi="en-GB"/>
              </w:rPr>
              <w:t>.</w:t>
            </w:r>
          </w:p>
          <w:p w14:paraId="56F96291" w14:textId="1121AD08" w:rsidR="00BF584A" w:rsidRPr="002B659D" w:rsidRDefault="00BF584A" w:rsidP="00BF584A">
            <w:pPr>
              <w:widowControl w:val="0"/>
              <w:numPr>
                <w:ilvl w:val="0"/>
                <w:numId w:val="13"/>
              </w:numPr>
              <w:autoSpaceDE w:val="0"/>
              <w:autoSpaceDN w:val="0"/>
              <w:ind w:left="454" w:hanging="227"/>
              <w:rPr>
                <w:rFonts w:eastAsia="Arial" w:cs="Arial"/>
                <w:bCs/>
                <w:color w:val="auto"/>
                <w:sz w:val="22"/>
                <w:lang w:bidi="en-GB"/>
              </w:rPr>
            </w:pPr>
            <w:r w:rsidRPr="002B659D">
              <w:rPr>
                <w:rFonts w:eastAsia="Arial" w:cs="Arial"/>
                <w:bCs/>
                <w:color w:val="auto"/>
                <w:sz w:val="22"/>
                <w:lang w:bidi="en-GB"/>
              </w:rPr>
              <w:t>PPE training is mandatory</w:t>
            </w:r>
            <w:r w:rsidR="00B439B6">
              <w:rPr>
                <w:rFonts w:eastAsia="Arial" w:cs="Arial"/>
                <w:bCs/>
                <w:color w:val="auto"/>
                <w:sz w:val="22"/>
                <w:lang w:bidi="en-GB"/>
              </w:rPr>
              <w:t>.</w:t>
            </w:r>
          </w:p>
        </w:tc>
        <w:tc>
          <w:tcPr>
            <w:tcW w:w="255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84730EA" w14:textId="77777777" w:rsidR="00BF584A" w:rsidRPr="00AF16BE" w:rsidRDefault="00BF584A" w:rsidP="00C76887">
            <w:pPr>
              <w:ind w:left="147"/>
              <w:rPr>
                <w:rFonts w:asciiTheme="minorHAnsi" w:hAnsiTheme="minorHAnsi" w:cstheme="minorHAnsi"/>
                <w:b/>
                <w:bCs/>
                <w:color w:val="auto"/>
                <w:sz w:val="22"/>
                <w:szCs w:val="22"/>
              </w:rPr>
            </w:pPr>
            <w:r w:rsidRPr="00AF16BE">
              <w:rPr>
                <w:rFonts w:asciiTheme="minorHAnsi" w:hAnsiTheme="minorHAnsi" w:cstheme="minorHAnsi"/>
                <w:color w:val="auto"/>
                <w:sz w:val="22"/>
                <w:szCs w:val="22"/>
              </w:rPr>
              <w:t>None</w:t>
            </w:r>
          </w:p>
        </w:tc>
        <w:tc>
          <w:tcPr>
            <w:tcW w:w="246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E2C4B7D" w14:textId="77777777" w:rsidR="00BF584A" w:rsidRPr="00AF16BE" w:rsidRDefault="00BF584A" w:rsidP="00C76887">
            <w:pPr>
              <w:ind w:left="147"/>
              <w:rPr>
                <w:rFonts w:asciiTheme="minorHAnsi" w:hAnsiTheme="minorHAnsi" w:cstheme="minorHAnsi"/>
                <w:b/>
                <w:bCs/>
                <w:color w:val="auto"/>
                <w:sz w:val="22"/>
                <w:szCs w:val="22"/>
              </w:rPr>
            </w:pPr>
            <w:r w:rsidRPr="00AF16BE">
              <w:rPr>
                <w:rFonts w:asciiTheme="minorHAnsi" w:hAnsiTheme="minorHAnsi" w:cstheme="minorHAnsi"/>
                <w:color w:val="auto"/>
                <w:sz w:val="22"/>
                <w:szCs w:val="22"/>
              </w:rPr>
              <w:t>NA</w:t>
            </w:r>
          </w:p>
        </w:tc>
      </w:tr>
      <w:tr w:rsidR="00BF584A" w:rsidRPr="00A83CCA" w14:paraId="0724B8F0" w14:textId="77777777" w:rsidTr="00C76887">
        <w:tc>
          <w:tcPr>
            <w:tcW w:w="49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C3E4AAA" w14:textId="77777777" w:rsidR="00BF584A" w:rsidRPr="002B659D" w:rsidRDefault="00BF584A" w:rsidP="00BF584A">
            <w:pPr>
              <w:pStyle w:val="ListParagraph"/>
              <w:numPr>
                <w:ilvl w:val="0"/>
                <w:numId w:val="40"/>
              </w:numPr>
              <w:ind w:left="454" w:hanging="227"/>
              <w:contextualSpacing w:val="0"/>
              <w:rPr>
                <w:rFonts w:cstheme="minorHAnsi"/>
                <w:sz w:val="22"/>
                <w:szCs w:val="22"/>
              </w:rPr>
            </w:pPr>
            <w:r w:rsidRPr="002B659D">
              <w:rPr>
                <w:rFonts w:cstheme="minorHAnsi"/>
                <w:sz w:val="22"/>
              </w:rPr>
              <w:t>designated cleaning teams with appropriate training in required techniques and use of PPE, are assigned to COVID-19 isolation or cohort areas;</w:t>
            </w:r>
          </w:p>
        </w:tc>
        <w:tc>
          <w:tcPr>
            <w:tcW w:w="3969" w:type="dxa"/>
            <w:tcBorders>
              <w:top w:val="single" w:sz="8" w:space="0" w:color="005EB8"/>
              <w:left w:val="single" w:sz="8" w:space="0" w:color="005EB8"/>
              <w:bottom w:val="single" w:sz="8" w:space="0" w:color="005EB8"/>
              <w:right w:val="single" w:sz="8" w:space="0" w:color="005EB8"/>
            </w:tcBorders>
          </w:tcPr>
          <w:p w14:paraId="7CC35045" w14:textId="77777777" w:rsidR="00BF584A" w:rsidRPr="002B659D" w:rsidRDefault="00BF584A" w:rsidP="00BF584A">
            <w:pPr>
              <w:widowControl w:val="0"/>
              <w:numPr>
                <w:ilvl w:val="0"/>
                <w:numId w:val="13"/>
              </w:numPr>
              <w:autoSpaceDE w:val="0"/>
              <w:autoSpaceDN w:val="0"/>
              <w:ind w:left="454" w:hanging="227"/>
              <w:rPr>
                <w:rFonts w:eastAsia="Arial" w:cs="Arial"/>
                <w:bCs/>
                <w:color w:val="auto"/>
                <w:sz w:val="22"/>
                <w:lang w:bidi="en-GB"/>
              </w:rPr>
            </w:pPr>
            <w:r w:rsidRPr="002B659D">
              <w:rPr>
                <w:rFonts w:eastAsia="Arial" w:cs="Arial"/>
                <w:bCs/>
                <w:color w:val="auto"/>
                <w:sz w:val="22"/>
                <w:lang w:bidi="en-GB"/>
              </w:rPr>
              <w:t xml:space="preserve">Domestic Response team and designated Domestics in place. </w:t>
            </w:r>
          </w:p>
          <w:p w14:paraId="6BEB5249" w14:textId="3A051503" w:rsidR="00BF584A" w:rsidRPr="002B659D" w:rsidRDefault="00BF584A" w:rsidP="00BF584A">
            <w:pPr>
              <w:widowControl w:val="0"/>
              <w:numPr>
                <w:ilvl w:val="0"/>
                <w:numId w:val="13"/>
              </w:numPr>
              <w:autoSpaceDE w:val="0"/>
              <w:autoSpaceDN w:val="0"/>
              <w:ind w:left="454" w:hanging="227"/>
              <w:rPr>
                <w:rFonts w:eastAsia="Arial" w:cs="Arial"/>
                <w:bCs/>
                <w:color w:val="auto"/>
                <w:sz w:val="22"/>
                <w:lang w:bidi="en-GB"/>
              </w:rPr>
            </w:pPr>
            <w:r w:rsidRPr="002B659D">
              <w:rPr>
                <w:rFonts w:eastAsia="Arial" w:cs="Arial"/>
                <w:bCs/>
                <w:color w:val="auto"/>
                <w:sz w:val="22"/>
                <w:lang w:bidi="en-GB"/>
              </w:rPr>
              <w:t>All Domestics are trained in the correct use of PPE and have been mask fit tested.</w:t>
            </w:r>
          </w:p>
        </w:tc>
        <w:tc>
          <w:tcPr>
            <w:tcW w:w="255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DC0B806" w14:textId="77777777" w:rsidR="00BF584A" w:rsidRPr="00AF16BE" w:rsidRDefault="00BF584A" w:rsidP="00C76887">
            <w:pPr>
              <w:ind w:left="147"/>
              <w:rPr>
                <w:rFonts w:asciiTheme="minorHAnsi" w:hAnsiTheme="minorHAnsi" w:cstheme="minorHAnsi"/>
                <w:b/>
                <w:bCs/>
                <w:color w:val="auto"/>
                <w:sz w:val="22"/>
                <w:szCs w:val="22"/>
              </w:rPr>
            </w:pPr>
            <w:r w:rsidRPr="00AF16BE">
              <w:rPr>
                <w:rFonts w:asciiTheme="minorHAnsi" w:hAnsiTheme="minorHAnsi" w:cstheme="minorHAnsi"/>
                <w:color w:val="auto"/>
                <w:sz w:val="22"/>
                <w:szCs w:val="22"/>
              </w:rPr>
              <w:t>None</w:t>
            </w:r>
          </w:p>
        </w:tc>
        <w:tc>
          <w:tcPr>
            <w:tcW w:w="246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560A19D" w14:textId="77777777" w:rsidR="00BF584A" w:rsidRPr="00AF16BE" w:rsidRDefault="00BF584A" w:rsidP="00C76887">
            <w:pPr>
              <w:ind w:left="147"/>
              <w:rPr>
                <w:rFonts w:asciiTheme="minorHAnsi" w:hAnsiTheme="minorHAnsi" w:cstheme="minorHAnsi"/>
                <w:b/>
                <w:bCs/>
                <w:color w:val="auto"/>
                <w:sz w:val="22"/>
                <w:szCs w:val="22"/>
              </w:rPr>
            </w:pPr>
            <w:r w:rsidRPr="00AF16BE">
              <w:rPr>
                <w:rFonts w:asciiTheme="minorHAnsi" w:hAnsiTheme="minorHAnsi" w:cstheme="minorHAnsi"/>
                <w:color w:val="auto"/>
                <w:sz w:val="22"/>
                <w:szCs w:val="22"/>
              </w:rPr>
              <w:t>NA</w:t>
            </w:r>
          </w:p>
        </w:tc>
      </w:tr>
      <w:tr w:rsidR="00BF584A" w:rsidRPr="00A83CCA" w14:paraId="133E7DB2" w14:textId="77777777" w:rsidTr="00C76887">
        <w:tc>
          <w:tcPr>
            <w:tcW w:w="49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6D78BCE" w14:textId="77777777" w:rsidR="00BF584A" w:rsidRPr="002B659D" w:rsidRDefault="00BF584A" w:rsidP="00BF584A">
            <w:pPr>
              <w:pStyle w:val="ListParagraph"/>
              <w:numPr>
                <w:ilvl w:val="0"/>
                <w:numId w:val="40"/>
              </w:numPr>
              <w:ind w:left="454" w:hanging="227"/>
              <w:contextualSpacing w:val="0"/>
              <w:rPr>
                <w:rFonts w:cstheme="minorHAnsi"/>
                <w:sz w:val="22"/>
                <w:szCs w:val="22"/>
              </w:rPr>
            </w:pPr>
            <w:r w:rsidRPr="002B659D">
              <w:rPr>
                <w:rFonts w:cstheme="minorHAnsi"/>
                <w:sz w:val="22"/>
              </w:rPr>
              <w:t xml:space="preserve">decontamination and terminal decontamination of isolation rooms or cohort areas is carried out in line with PHE and other </w:t>
            </w:r>
            <w:hyperlink r:id="rId11" w:history="1">
              <w:r w:rsidRPr="002B659D">
                <w:rPr>
                  <w:rFonts w:cstheme="minorHAnsi"/>
                  <w:sz w:val="22"/>
                </w:rPr>
                <w:t>national guidance</w:t>
              </w:r>
            </w:hyperlink>
          </w:p>
        </w:tc>
        <w:tc>
          <w:tcPr>
            <w:tcW w:w="3969" w:type="dxa"/>
            <w:tcBorders>
              <w:top w:val="single" w:sz="8" w:space="0" w:color="005EB8"/>
              <w:left w:val="single" w:sz="8" w:space="0" w:color="005EB8"/>
              <w:bottom w:val="single" w:sz="8" w:space="0" w:color="005EB8"/>
              <w:right w:val="single" w:sz="8" w:space="0" w:color="005EB8"/>
            </w:tcBorders>
          </w:tcPr>
          <w:p w14:paraId="361B35A7" w14:textId="7C41335B" w:rsidR="00BF584A" w:rsidRPr="002B659D" w:rsidRDefault="00BF584A" w:rsidP="00BF584A">
            <w:pPr>
              <w:widowControl w:val="0"/>
              <w:numPr>
                <w:ilvl w:val="0"/>
                <w:numId w:val="13"/>
              </w:numPr>
              <w:autoSpaceDE w:val="0"/>
              <w:autoSpaceDN w:val="0"/>
              <w:ind w:left="454" w:hanging="227"/>
              <w:rPr>
                <w:rFonts w:eastAsia="Arial" w:cs="Arial"/>
                <w:bCs/>
                <w:color w:val="auto"/>
                <w:sz w:val="22"/>
                <w:lang w:bidi="en-GB"/>
              </w:rPr>
            </w:pPr>
            <w:r w:rsidRPr="002B659D">
              <w:rPr>
                <w:rFonts w:eastAsia="Arial" w:cs="Arial"/>
                <w:bCs/>
                <w:color w:val="auto"/>
                <w:sz w:val="22"/>
                <w:lang w:bidi="en-GB"/>
              </w:rPr>
              <w:t xml:space="preserve">Domestic provision for the cleaning of isolation rooms and cohort areas </w:t>
            </w:r>
            <w:r w:rsidR="00D21E00" w:rsidRPr="002B659D">
              <w:rPr>
                <w:rFonts w:eastAsia="Arial" w:cs="Arial"/>
                <w:bCs/>
                <w:color w:val="auto"/>
                <w:sz w:val="22"/>
                <w:lang w:bidi="en-GB"/>
              </w:rPr>
              <w:t>follows</w:t>
            </w:r>
            <w:r w:rsidRPr="002B659D">
              <w:rPr>
                <w:rFonts w:eastAsia="Arial" w:cs="Arial"/>
                <w:bCs/>
                <w:color w:val="auto"/>
                <w:sz w:val="22"/>
                <w:lang w:bidi="en-GB"/>
              </w:rPr>
              <w:t xml:space="preserve"> PHE and National Guidance. </w:t>
            </w:r>
          </w:p>
          <w:p w14:paraId="4CE61D03" w14:textId="77777777" w:rsidR="00BF584A" w:rsidRPr="002B659D" w:rsidRDefault="00BF584A" w:rsidP="00BF584A">
            <w:pPr>
              <w:widowControl w:val="0"/>
              <w:numPr>
                <w:ilvl w:val="0"/>
                <w:numId w:val="13"/>
              </w:numPr>
              <w:autoSpaceDE w:val="0"/>
              <w:autoSpaceDN w:val="0"/>
              <w:ind w:left="454" w:hanging="227"/>
              <w:rPr>
                <w:rFonts w:eastAsia="Arial" w:cs="Arial"/>
                <w:bCs/>
                <w:color w:val="auto"/>
                <w:sz w:val="22"/>
                <w:lang w:bidi="en-GB"/>
              </w:rPr>
            </w:pPr>
            <w:r w:rsidRPr="002B659D">
              <w:rPr>
                <w:rFonts w:eastAsia="Arial" w:cs="Arial"/>
                <w:bCs/>
                <w:color w:val="auto"/>
                <w:sz w:val="22"/>
                <w:lang w:bidi="en-GB"/>
              </w:rPr>
              <w:t xml:space="preserve">SOP in place agreed in conjunction with IPC. </w:t>
            </w:r>
          </w:p>
          <w:p w14:paraId="32F3D1A9" w14:textId="77777777" w:rsidR="00BF584A" w:rsidRPr="002B659D" w:rsidRDefault="00BF584A" w:rsidP="00BF584A">
            <w:pPr>
              <w:widowControl w:val="0"/>
              <w:numPr>
                <w:ilvl w:val="0"/>
                <w:numId w:val="13"/>
              </w:numPr>
              <w:autoSpaceDE w:val="0"/>
              <w:autoSpaceDN w:val="0"/>
              <w:ind w:left="454" w:hanging="227"/>
              <w:rPr>
                <w:rFonts w:eastAsia="Arial" w:cs="Arial"/>
                <w:bCs/>
                <w:color w:val="auto"/>
                <w:sz w:val="22"/>
                <w:lang w:bidi="en-GB"/>
              </w:rPr>
            </w:pPr>
            <w:r w:rsidRPr="002B659D">
              <w:rPr>
                <w:rFonts w:eastAsia="Arial" w:cs="Arial"/>
                <w:bCs/>
                <w:color w:val="auto"/>
                <w:sz w:val="22"/>
                <w:lang w:bidi="en-GB"/>
              </w:rPr>
              <w:t xml:space="preserve">Rapid Response Domestic team cover terminal cleans and work out of hours. </w:t>
            </w:r>
          </w:p>
        </w:tc>
        <w:tc>
          <w:tcPr>
            <w:tcW w:w="255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EBF0481" w14:textId="77777777" w:rsidR="00BF584A" w:rsidRPr="00AF16BE" w:rsidRDefault="00BF584A" w:rsidP="00C76887">
            <w:pPr>
              <w:ind w:left="147"/>
              <w:rPr>
                <w:rFonts w:asciiTheme="minorHAnsi" w:hAnsiTheme="minorHAnsi" w:cstheme="minorHAnsi"/>
                <w:b/>
                <w:bCs/>
                <w:color w:val="auto"/>
                <w:sz w:val="22"/>
                <w:szCs w:val="22"/>
              </w:rPr>
            </w:pPr>
            <w:r w:rsidRPr="00AF16BE">
              <w:rPr>
                <w:rFonts w:asciiTheme="minorHAnsi" w:hAnsiTheme="minorHAnsi" w:cstheme="minorHAnsi"/>
                <w:color w:val="auto"/>
                <w:sz w:val="22"/>
                <w:szCs w:val="22"/>
              </w:rPr>
              <w:t>None</w:t>
            </w:r>
          </w:p>
        </w:tc>
        <w:tc>
          <w:tcPr>
            <w:tcW w:w="246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11CA6FA" w14:textId="77777777" w:rsidR="00BF584A" w:rsidRPr="00AF16BE" w:rsidRDefault="00BF584A" w:rsidP="00C76887">
            <w:pPr>
              <w:ind w:left="147"/>
              <w:rPr>
                <w:rFonts w:asciiTheme="minorHAnsi" w:hAnsiTheme="minorHAnsi" w:cstheme="minorHAnsi"/>
                <w:b/>
                <w:bCs/>
                <w:color w:val="auto"/>
                <w:sz w:val="22"/>
                <w:szCs w:val="22"/>
              </w:rPr>
            </w:pPr>
            <w:r w:rsidRPr="00AF16BE">
              <w:rPr>
                <w:rFonts w:asciiTheme="minorHAnsi" w:hAnsiTheme="minorHAnsi" w:cstheme="minorHAnsi"/>
                <w:color w:val="auto"/>
                <w:sz w:val="22"/>
                <w:szCs w:val="22"/>
              </w:rPr>
              <w:t>NA</w:t>
            </w:r>
          </w:p>
        </w:tc>
      </w:tr>
      <w:tr w:rsidR="00BF584A" w:rsidRPr="00A83CCA" w14:paraId="7AF3F4A0" w14:textId="77777777" w:rsidTr="00C76887">
        <w:tc>
          <w:tcPr>
            <w:tcW w:w="49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F68C3F8" w14:textId="7003D50D" w:rsidR="00BF584A" w:rsidRPr="002B659D" w:rsidRDefault="00BF584A" w:rsidP="00BF584A">
            <w:pPr>
              <w:pStyle w:val="ListParagraph"/>
              <w:numPr>
                <w:ilvl w:val="0"/>
                <w:numId w:val="40"/>
              </w:numPr>
              <w:ind w:left="454" w:hanging="227"/>
              <w:contextualSpacing w:val="0"/>
              <w:rPr>
                <w:rFonts w:cstheme="minorHAnsi"/>
                <w:sz w:val="22"/>
                <w:szCs w:val="22"/>
              </w:rPr>
            </w:pPr>
            <w:bookmarkStart w:id="15" w:name="_Hlk76895121"/>
            <w:r w:rsidRPr="007A348B">
              <w:rPr>
                <w:rFonts w:cstheme="minorHAnsi"/>
                <w:sz w:val="22"/>
              </w:rPr>
              <w:t xml:space="preserve">assurance processes are in place for the monitoring and sign off following terminal cleans as part of outbreak management </w:t>
            </w:r>
            <w:r w:rsidR="00B439B6">
              <w:rPr>
                <w:rFonts w:cstheme="minorHAnsi"/>
                <w:sz w:val="22"/>
              </w:rPr>
              <w:t>and</w:t>
            </w:r>
            <w:r w:rsidRPr="007A348B">
              <w:rPr>
                <w:rFonts w:cstheme="minorHAnsi"/>
                <w:sz w:val="22"/>
              </w:rPr>
              <w:t xml:space="preserve"> actions are in place to mitigate any identified risk;</w:t>
            </w:r>
            <w:bookmarkEnd w:id="15"/>
          </w:p>
        </w:tc>
        <w:tc>
          <w:tcPr>
            <w:tcW w:w="396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B8706AF" w14:textId="13CF8389" w:rsidR="00BF584A" w:rsidRPr="002B659D" w:rsidRDefault="00BF584A" w:rsidP="00BF584A">
            <w:pPr>
              <w:pStyle w:val="ListParagraph"/>
              <w:numPr>
                <w:ilvl w:val="0"/>
                <w:numId w:val="40"/>
              </w:numPr>
              <w:ind w:left="454" w:hanging="227"/>
              <w:rPr>
                <w:rFonts w:cstheme="minorHAnsi"/>
                <w:sz w:val="22"/>
                <w:szCs w:val="22"/>
              </w:rPr>
            </w:pPr>
            <w:r w:rsidRPr="002B659D">
              <w:rPr>
                <w:rFonts w:cstheme="minorHAnsi"/>
                <w:sz w:val="22"/>
              </w:rPr>
              <w:t>Document in supervisor</w:t>
            </w:r>
            <w:r w:rsidR="006A0CBA">
              <w:rPr>
                <w:rFonts w:cstheme="minorHAnsi"/>
                <w:sz w:val="22"/>
              </w:rPr>
              <w:t>’</w:t>
            </w:r>
            <w:r w:rsidRPr="002B659D">
              <w:rPr>
                <w:rFonts w:cstheme="minorHAnsi"/>
                <w:sz w:val="22"/>
              </w:rPr>
              <w:t>s office to show what terminal cleans have been undertaken</w:t>
            </w:r>
            <w:r w:rsidR="00C646F1" w:rsidRPr="002B659D">
              <w:rPr>
                <w:rFonts w:cstheme="minorHAnsi"/>
                <w:sz w:val="22"/>
              </w:rPr>
              <w:t>.</w:t>
            </w:r>
          </w:p>
          <w:p w14:paraId="5132E4AC" w14:textId="19F74E06" w:rsidR="00C646F1" w:rsidRPr="002B659D" w:rsidRDefault="00C646F1" w:rsidP="00BF584A">
            <w:pPr>
              <w:pStyle w:val="ListParagraph"/>
              <w:numPr>
                <w:ilvl w:val="0"/>
                <w:numId w:val="40"/>
              </w:numPr>
              <w:ind w:left="454" w:hanging="227"/>
              <w:rPr>
                <w:rFonts w:cstheme="minorHAnsi"/>
                <w:sz w:val="22"/>
                <w:szCs w:val="22"/>
              </w:rPr>
            </w:pPr>
            <w:bookmarkStart w:id="16" w:name="_Hlk77252655"/>
            <w:r w:rsidRPr="002B659D">
              <w:rPr>
                <w:rFonts w:cstheme="minorHAnsi"/>
                <w:sz w:val="22"/>
              </w:rPr>
              <w:t>New sign off form for</w:t>
            </w:r>
            <w:r w:rsidR="006A0CBA">
              <w:rPr>
                <w:rFonts w:cstheme="minorHAnsi"/>
                <w:sz w:val="22"/>
              </w:rPr>
              <w:t xml:space="preserve"> W</w:t>
            </w:r>
            <w:r w:rsidRPr="002B659D">
              <w:rPr>
                <w:rFonts w:cstheme="minorHAnsi"/>
                <w:sz w:val="22"/>
              </w:rPr>
              <w:t>ard manager to complete introduced in July 21.</w:t>
            </w:r>
            <w:bookmarkEnd w:id="16"/>
          </w:p>
        </w:tc>
        <w:tc>
          <w:tcPr>
            <w:tcW w:w="255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tcPr>
          <w:p w14:paraId="287B83AF" w14:textId="57D6435F" w:rsidR="00BF584A" w:rsidRPr="00AF16BE" w:rsidRDefault="00C646F1" w:rsidP="00C76887">
            <w:pPr>
              <w:ind w:left="147"/>
              <w:rPr>
                <w:rFonts w:asciiTheme="minorHAnsi" w:hAnsiTheme="minorHAnsi" w:cstheme="minorHAnsi"/>
                <w:color w:val="auto"/>
                <w:sz w:val="22"/>
                <w:szCs w:val="22"/>
              </w:rPr>
            </w:pPr>
            <w:r>
              <w:rPr>
                <w:rFonts w:asciiTheme="minorHAnsi" w:hAnsiTheme="minorHAnsi" w:cstheme="minorHAnsi"/>
                <w:color w:val="auto"/>
                <w:sz w:val="22"/>
                <w:szCs w:val="22"/>
              </w:rPr>
              <w:t>None</w:t>
            </w:r>
          </w:p>
        </w:tc>
        <w:tc>
          <w:tcPr>
            <w:tcW w:w="246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577AB50" w14:textId="1E98F3D7" w:rsidR="00BF584A" w:rsidRPr="00AF16BE" w:rsidRDefault="00C646F1" w:rsidP="00C76887">
            <w:pPr>
              <w:ind w:left="147"/>
              <w:rPr>
                <w:rFonts w:asciiTheme="minorHAnsi" w:hAnsiTheme="minorHAnsi" w:cstheme="minorHAnsi"/>
                <w:color w:val="auto"/>
                <w:sz w:val="22"/>
                <w:szCs w:val="22"/>
              </w:rPr>
            </w:pPr>
            <w:r>
              <w:rPr>
                <w:rFonts w:asciiTheme="minorHAnsi" w:hAnsiTheme="minorHAnsi" w:cstheme="minorHAnsi"/>
                <w:color w:val="auto"/>
                <w:sz w:val="22"/>
                <w:szCs w:val="22"/>
              </w:rPr>
              <w:t>NA</w:t>
            </w:r>
          </w:p>
        </w:tc>
      </w:tr>
      <w:tr w:rsidR="00BF584A" w:rsidRPr="00A83CCA" w14:paraId="7E5520CE" w14:textId="77777777" w:rsidTr="00C76887">
        <w:tc>
          <w:tcPr>
            <w:tcW w:w="49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BFC92C9" w14:textId="77777777" w:rsidR="00BF584A" w:rsidRPr="002B659D" w:rsidRDefault="00BF584A" w:rsidP="00BF584A">
            <w:pPr>
              <w:pStyle w:val="ListParagraph"/>
              <w:numPr>
                <w:ilvl w:val="0"/>
                <w:numId w:val="40"/>
              </w:numPr>
              <w:ind w:left="454" w:hanging="227"/>
              <w:contextualSpacing w:val="0"/>
              <w:rPr>
                <w:rFonts w:cstheme="minorHAnsi"/>
                <w:sz w:val="22"/>
                <w:szCs w:val="22"/>
              </w:rPr>
            </w:pPr>
            <w:r w:rsidRPr="002B659D">
              <w:rPr>
                <w:rFonts w:cstheme="minorHAnsi"/>
                <w:sz w:val="22"/>
              </w:rPr>
              <w:t xml:space="preserve">cleaning and decontamination is carried out with neutral detergent followed by a chlorine-based disinfectant, in the form of a solution at a minimum strength of 1,000ppm available chlorine as per </w:t>
            </w:r>
            <w:hyperlink r:id="rId12" w:history="1">
              <w:r w:rsidRPr="002B659D">
                <w:rPr>
                  <w:rFonts w:cstheme="minorHAnsi"/>
                  <w:sz w:val="22"/>
                </w:rPr>
                <w:t>national guidance</w:t>
              </w:r>
            </w:hyperlink>
            <w:r w:rsidRPr="002B659D">
              <w:rPr>
                <w:rFonts w:cstheme="minorHAnsi"/>
                <w:sz w:val="22"/>
                <w:szCs w:val="22"/>
              </w:rPr>
              <w:t xml:space="preserve">. If an alternative disinfectant is used, the local IPCT </w:t>
            </w:r>
            <w:r w:rsidRPr="002B659D">
              <w:rPr>
                <w:rFonts w:cstheme="minorHAnsi"/>
                <w:sz w:val="22"/>
                <w:szCs w:val="22"/>
              </w:rPr>
              <w:lastRenderedPageBreak/>
              <w:t xml:space="preserve">should be consulted on this to ensure that this is effective against enveloped viruses;  </w:t>
            </w:r>
          </w:p>
        </w:tc>
        <w:tc>
          <w:tcPr>
            <w:tcW w:w="396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398222E" w14:textId="77777777" w:rsidR="00BF584A" w:rsidRPr="002B659D" w:rsidRDefault="00BF584A" w:rsidP="00BF584A">
            <w:pPr>
              <w:widowControl w:val="0"/>
              <w:numPr>
                <w:ilvl w:val="0"/>
                <w:numId w:val="40"/>
              </w:numPr>
              <w:autoSpaceDE w:val="0"/>
              <w:autoSpaceDN w:val="0"/>
              <w:ind w:left="454" w:hanging="227"/>
              <w:rPr>
                <w:rFonts w:eastAsia="Arial" w:cs="Arial"/>
                <w:color w:val="auto"/>
                <w:sz w:val="22"/>
                <w:lang w:bidi="en-GB"/>
              </w:rPr>
            </w:pPr>
            <w:r w:rsidRPr="002B659D">
              <w:rPr>
                <w:rFonts w:eastAsia="Arial" w:cs="Arial"/>
                <w:color w:val="auto"/>
                <w:sz w:val="22"/>
                <w:lang w:bidi="en-GB"/>
              </w:rPr>
              <w:lastRenderedPageBreak/>
              <w:t>SoChlor is used for the routine cleaning of the environment across all risk pathways and will continue.</w:t>
            </w:r>
          </w:p>
          <w:p w14:paraId="1E640D9D" w14:textId="77777777" w:rsidR="00BF584A" w:rsidRPr="002B659D" w:rsidRDefault="00BF584A" w:rsidP="00BF584A">
            <w:pPr>
              <w:widowControl w:val="0"/>
              <w:numPr>
                <w:ilvl w:val="0"/>
                <w:numId w:val="40"/>
              </w:numPr>
              <w:autoSpaceDE w:val="0"/>
              <w:autoSpaceDN w:val="0"/>
              <w:ind w:left="454" w:hanging="227"/>
              <w:rPr>
                <w:rFonts w:eastAsia="Arial" w:cs="Arial"/>
                <w:color w:val="auto"/>
                <w:sz w:val="22"/>
                <w:lang w:bidi="en-GB"/>
              </w:rPr>
            </w:pPr>
            <w:r w:rsidRPr="002B659D">
              <w:rPr>
                <w:rFonts w:eastAsia="Arial" w:cs="Arial"/>
                <w:bCs/>
                <w:color w:val="auto"/>
                <w:sz w:val="22"/>
                <w:lang w:bidi="en-GB"/>
              </w:rPr>
              <w:t>SoChlor used at 1,000ppm is used for cleaning in all clinical areas.</w:t>
            </w:r>
          </w:p>
          <w:p w14:paraId="7A78232B" w14:textId="77777777" w:rsidR="00BF584A" w:rsidRDefault="00BF584A" w:rsidP="00BF584A">
            <w:pPr>
              <w:widowControl w:val="0"/>
              <w:numPr>
                <w:ilvl w:val="0"/>
                <w:numId w:val="40"/>
              </w:numPr>
              <w:autoSpaceDE w:val="0"/>
              <w:autoSpaceDN w:val="0"/>
              <w:ind w:left="454" w:hanging="227"/>
              <w:rPr>
                <w:rFonts w:eastAsia="Arial" w:cs="Arial"/>
                <w:color w:val="auto"/>
                <w:sz w:val="22"/>
                <w:lang w:bidi="en-GB"/>
              </w:rPr>
            </w:pPr>
            <w:r w:rsidRPr="002B659D">
              <w:rPr>
                <w:rFonts w:eastAsia="Arial" w:cs="Arial"/>
                <w:color w:val="auto"/>
                <w:sz w:val="22"/>
                <w:lang w:bidi="en-GB"/>
              </w:rPr>
              <w:t xml:space="preserve">Green disinfectant wipes are </w:t>
            </w:r>
            <w:r w:rsidRPr="002B659D">
              <w:rPr>
                <w:rFonts w:eastAsia="Arial" w:cs="Arial"/>
                <w:color w:val="auto"/>
                <w:sz w:val="22"/>
                <w:lang w:bidi="en-GB"/>
              </w:rPr>
              <w:lastRenderedPageBreak/>
              <w:t>available in non-clinical areas.</w:t>
            </w:r>
          </w:p>
          <w:p w14:paraId="7F6AFDC6" w14:textId="5C469A47" w:rsidR="00B439B6" w:rsidRPr="002B659D" w:rsidRDefault="00B439B6" w:rsidP="00BF584A">
            <w:pPr>
              <w:widowControl w:val="0"/>
              <w:numPr>
                <w:ilvl w:val="0"/>
                <w:numId w:val="40"/>
              </w:numPr>
              <w:autoSpaceDE w:val="0"/>
              <w:autoSpaceDN w:val="0"/>
              <w:ind w:left="454" w:hanging="227"/>
              <w:rPr>
                <w:rFonts w:eastAsia="Arial" w:cs="Arial"/>
                <w:color w:val="auto"/>
                <w:sz w:val="22"/>
                <w:lang w:bidi="en-GB"/>
              </w:rPr>
            </w:pPr>
            <w:r>
              <w:rPr>
                <w:rFonts w:eastAsia="Arial" w:cs="Arial"/>
                <w:color w:val="auto"/>
                <w:sz w:val="22"/>
                <w:lang w:bidi="en-GB"/>
              </w:rPr>
              <w:t xml:space="preserve">IPC sign off any new business cases. </w:t>
            </w:r>
          </w:p>
        </w:tc>
        <w:tc>
          <w:tcPr>
            <w:tcW w:w="255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696888B" w14:textId="77777777" w:rsidR="00BF584A" w:rsidRPr="00AF16BE" w:rsidRDefault="00BF584A" w:rsidP="00C76887">
            <w:pPr>
              <w:ind w:left="147"/>
              <w:rPr>
                <w:rFonts w:asciiTheme="minorHAnsi" w:hAnsiTheme="minorHAnsi" w:cstheme="minorHAnsi"/>
                <w:b/>
                <w:bCs/>
                <w:color w:val="auto"/>
                <w:sz w:val="22"/>
                <w:szCs w:val="22"/>
              </w:rPr>
            </w:pPr>
            <w:r w:rsidRPr="00AF16BE">
              <w:rPr>
                <w:rFonts w:asciiTheme="minorHAnsi" w:hAnsiTheme="minorHAnsi" w:cstheme="minorHAnsi"/>
                <w:color w:val="auto"/>
                <w:sz w:val="22"/>
                <w:szCs w:val="22"/>
              </w:rPr>
              <w:lastRenderedPageBreak/>
              <w:t>None</w:t>
            </w:r>
          </w:p>
        </w:tc>
        <w:tc>
          <w:tcPr>
            <w:tcW w:w="246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80120D4" w14:textId="77777777" w:rsidR="00BF584A" w:rsidRPr="00AF16BE" w:rsidRDefault="00BF584A" w:rsidP="00C76887">
            <w:pPr>
              <w:ind w:left="147"/>
              <w:rPr>
                <w:rFonts w:asciiTheme="minorHAnsi" w:hAnsiTheme="minorHAnsi" w:cstheme="minorHAnsi"/>
                <w:b/>
                <w:bCs/>
                <w:color w:val="auto"/>
                <w:sz w:val="22"/>
                <w:szCs w:val="22"/>
              </w:rPr>
            </w:pPr>
            <w:r w:rsidRPr="00AF16BE">
              <w:rPr>
                <w:rFonts w:asciiTheme="minorHAnsi" w:hAnsiTheme="minorHAnsi" w:cstheme="minorHAnsi"/>
                <w:color w:val="auto"/>
                <w:sz w:val="22"/>
                <w:szCs w:val="22"/>
              </w:rPr>
              <w:t>NA</w:t>
            </w:r>
          </w:p>
        </w:tc>
      </w:tr>
      <w:tr w:rsidR="00BF584A" w:rsidRPr="00A83CCA" w14:paraId="5B677C78" w14:textId="77777777" w:rsidTr="00C76887">
        <w:tc>
          <w:tcPr>
            <w:tcW w:w="49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2D87D18" w14:textId="77777777" w:rsidR="00BF584A" w:rsidRPr="002B659D" w:rsidRDefault="00BF584A" w:rsidP="00BF584A">
            <w:pPr>
              <w:pStyle w:val="ListParagraph"/>
              <w:numPr>
                <w:ilvl w:val="0"/>
                <w:numId w:val="40"/>
              </w:numPr>
              <w:ind w:left="454" w:hanging="227"/>
              <w:contextualSpacing w:val="0"/>
              <w:rPr>
                <w:rFonts w:cstheme="minorHAnsi"/>
                <w:sz w:val="22"/>
                <w:szCs w:val="22"/>
              </w:rPr>
            </w:pPr>
            <w:r w:rsidRPr="002B659D">
              <w:rPr>
                <w:rFonts w:cstheme="minorHAnsi"/>
                <w:sz w:val="22"/>
              </w:rPr>
              <w:t xml:space="preserve">manufacturers’ guidance and recommended product ‘contact time’ is followed for all cleaning/disinfectant solutions/products as per </w:t>
            </w:r>
            <w:hyperlink r:id="rId13" w:history="1">
              <w:r w:rsidRPr="002B659D">
                <w:rPr>
                  <w:rFonts w:cstheme="minorHAnsi"/>
                  <w:sz w:val="22"/>
                </w:rPr>
                <w:t>national guidance</w:t>
              </w:r>
            </w:hyperlink>
            <w:r w:rsidRPr="002B659D">
              <w:rPr>
                <w:rFonts w:cstheme="minorHAnsi"/>
                <w:sz w:val="22"/>
                <w:szCs w:val="22"/>
              </w:rPr>
              <w:t xml:space="preserve">; </w:t>
            </w:r>
          </w:p>
        </w:tc>
        <w:tc>
          <w:tcPr>
            <w:tcW w:w="396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643B7BD" w14:textId="6AAD536C" w:rsidR="00BF584A" w:rsidRPr="002B659D" w:rsidRDefault="00BF584A" w:rsidP="00BF584A">
            <w:pPr>
              <w:pStyle w:val="ListParagraph"/>
              <w:numPr>
                <w:ilvl w:val="0"/>
                <w:numId w:val="40"/>
              </w:numPr>
              <w:ind w:left="454" w:hanging="227"/>
              <w:rPr>
                <w:rFonts w:cstheme="minorHAnsi"/>
                <w:b/>
                <w:bCs/>
                <w:sz w:val="22"/>
                <w:szCs w:val="22"/>
              </w:rPr>
            </w:pPr>
            <w:r w:rsidRPr="002B659D">
              <w:rPr>
                <w:rFonts w:eastAsia="Arial" w:cs="Arial"/>
                <w:bCs/>
                <w:sz w:val="22"/>
                <w:lang w:bidi="en-GB"/>
              </w:rPr>
              <w:t>Manufacturer</w:t>
            </w:r>
            <w:r w:rsidR="006A0CBA">
              <w:rPr>
                <w:rFonts w:eastAsia="Arial" w:cs="Arial"/>
                <w:bCs/>
                <w:sz w:val="22"/>
                <w:lang w:bidi="en-GB"/>
              </w:rPr>
              <w:t>’</w:t>
            </w:r>
            <w:r w:rsidRPr="002B659D">
              <w:rPr>
                <w:rFonts w:eastAsia="Arial" w:cs="Arial"/>
                <w:bCs/>
                <w:sz w:val="22"/>
                <w:lang w:bidi="en-GB"/>
              </w:rPr>
              <w:t>s guidance followed and available on the intranet and included in decontamination SOPs</w:t>
            </w:r>
            <w:r w:rsidR="00B439B6">
              <w:rPr>
                <w:rFonts w:eastAsia="Arial" w:cs="Arial"/>
                <w:bCs/>
                <w:sz w:val="22"/>
                <w:lang w:bidi="en-GB"/>
              </w:rPr>
              <w:t>.</w:t>
            </w:r>
          </w:p>
        </w:tc>
        <w:tc>
          <w:tcPr>
            <w:tcW w:w="255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EECCC70" w14:textId="77777777" w:rsidR="00BF584A" w:rsidRPr="00AF16BE" w:rsidRDefault="00BF584A" w:rsidP="00C76887">
            <w:pPr>
              <w:ind w:left="147"/>
              <w:rPr>
                <w:rFonts w:asciiTheme="minorHAnsi" w:hAnsiTheme="minorHAnsi" w:cstheme="minorHAnsi"/>
                <w:b/>
                <w:bCs/>
                <w:color w:val="auto"/>
                <w:sz w:val="22"/>
                <w:szCs w:val="22"/>
              </w:rPr>
            </w:pPr>
            <w:r w:rsidRPr="00AF16BE">
              <w:rPr>
                <w:rFonts w:asciiTheme="minorHAnsi" w:hAnsiTheme="minorHAnsi" w:cstheme="minorHAnsi"/>
                <w:color w:val="auto"/>
                <w:sz w:val="22"/>
                <w:szCs w:val="22"/>
              </w:rPr>
              <w:t>None</w:t>
            </w:r>
          </w:p>
        </w:tc>
        <w:tc>
          <w:tcPr>
            <w:tcW w:w="246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D6BCB69" w14:textId="77777777" w:rsidR="00BF584A" w:rsidRPr="00AF16BE" w:rsidRDefault="00BF584A" w:rsidP="00C76887">
            <w:pPr>
              <w:ind w:left="147"/>
              <w:rPr>
                <w:rFonts w:asciiTheme="minorHAnsi" w:hAnsiTheme="minorHAnsi" w:cstheme="minorHAnsi"/>
                <w:b/>
                <w:bCs/>
                <w:color w:val="auto"/>
                <w:sz w:val="22"/>
                <w:szCs w:val="22"/>
              </w:rPr>
            </w:pPr>
            <w:r w:rsidRPr="00AF16BE">
              <w:rPr>
                <w:rFonts w:asciiTheme="minorHAnsi" w:hAnsiTheme="minorHAnsi" w:cstheme="minorHAnsi"/>
                <w:color w:val="auto"/>
                <w:sz w:val="22"/>
                <w:szCs w:val="22"/>
              </w:rPr>
              <w:t>NA</w:t>
            </w:r>
          </w:p>
        </w:tc>
      </w:tr>
      <w:tr w:rsidR="00BF584A" w:rsidRPr="00A83CCA" w14:paraId="6D175140" w14:textId="77777777" w:rsidTr="00C76887">
        <w:tc>
          <w:tcPr>
            <w:tcW w:w="49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C1EF537" w14:textId="77777777" w:rsidR="00BF584A" w:rsidRPr="002B659D" w:rsidRDefault="00BF584A" w:rsidP="00BF584A">
            <w:pPr>
              <w:pStyle w:val="ListParagraph"/>
              <w:numPr>
                <w:ilvl w:val="0"/>
                <w:numId w:val="21"/>
              </w:numPr>
              <w:ind w:left="454" w:hanging="227"/>
              <w:rPr>
                <w:rFonts w:cstheme="minorHAnsi"/>
                <w:sz w:val="22"/>
                <w:szCs w:val="22"/>
              </w:rPr>
            </w:pPr>
            <w:bookmarkStart w:id="17" w:name="_Hlk78543819"/>
            <w:r w:rsidRPr="002B659D">
              <w:rPr>
                <w:rFonts w:cstheme="minorHAnsi"/>
                <w:sz w:val="22"/>
              </w:rPr>
              <w:t>a minimum of twice daily cleaning of:</w:t>
            </w:r>
          </w:p>
          <w:p w14:paraId="3AB20EDB" w14:textId="77777777" w:rsidR="00BF584A" w:rsidRPr="002B659D" w:rsidRDefault="00BF584A" w:rsidP="00BF584A">
            <w:pPr>
              <w:pStyle w:val="ListParagraph"/>
              <w:numPr>
                <w:ilvl w:val="1"/>
                <w:numId w:val="40"/>
              </w:numPr>
              <w:ind w:left="794" w:hanging="227"/>
              <w:rPr>
                <w:rFonts w:cstheme="minorHAnsi"/>
                <w:sz w:val="22"/>
                <w:szCs w:val="22"/>
              </w:rPr>
            </w:pPr>
            <w:r w:rsidRPr="002B659D">
              <w:rPr>
                <w:rFonts w:cstheme="minorHAnsi"/>
                <w:sz w:val="22"/>
              </w:rPr>
              <w:t xml:space="preserve">areas that have higher environmental contamination rates as set out in the PHE and other </w:t>
            </w:r>
            <w:hyperlink r:id="rId14" w:history="1">
              <w:r w:rsidRPr="002B659D">
                <w:rPr>
                  <w:rFonts w:cstheme="minorHAnsi"/>
                  <w:sz w:val="22"/>
                </w:rPr>
                <w:t>national guidance</w:t>
              </w:r>
            </w:hyperlink>
            <w:r w:rsidRPr="002B659D">
              <w:rPr>
                <w:rFonts w:cstheme="minorHAnsi"/>
                <w:sz w:val="22"/>
                <w:szCs w:val="22"/>
              </w:rPr>
              <w:t>;</w:t>
            </w:r>
          </w:p>
          <w:p w14:paraId="5BF0B329" w14:textId="7CC98E46" w:rsidR="00BF584A" w:rsidRPr="002B659D" w:rsidRDefault="00BF584A" w:rsidP="00BF584A">
            <w:pPr>
              <w:pStyle w:val="ListParagraph"/>
              <w:numPr>
                <w:ilvl w:val="1"/>
                <w:numId w:val="40"/>
              </w:numPr>
              <w:ind w:left="794" w:hanging="227"/>
              <w:rPr>
                <w:rFonts w:cstheme="minorHAnsi"/>
                <w:sz w:val="22"/>
                <w:szCs w:val="22"/>
              </w:rPr>
            </w:pPr>
            <w:r w:rsidRPr="002B659D">
              <w:rPr>
                <w:rFonts w:cstheme="minorHAnsi"/>
                <w:sz w:val="22"/>
              </w:rPr>
              <w:t xml:space="preserve">‘frequently touched’ surfaces </w:t>
            </w:r>
            <w:r w:rsidR="00D21E00" w:rsidRPr="002B659D">
              <w:rPr>
                <w:rFonts w:cstheme="minorHAnsi"/>
                <w:sz w:val="22"/>
              </w:rPr>
              <w:t>e.g.,</w:t>
            </w:r>
            <w:r w:rsidRPr="002B659D">
              <w:rPr>
                <w:rFonts w:cstheme="minorHAnsi"/>
                <w:sz w:val="22"/>
              </w:rPr>
              <w:t xml:space="preserve"> door/toilet handles, patient call bells, over bed tables and bed rails</w:t>
            </w:r>
          </w:p>
          <w:p w14:paraId="3C16104D" w14:textId="2A09F753" w:rsidR="00BF584A" w:rsidRPr="002B659D" w:rsidRDefault="00BF584A" w:rsidP="00BF584A">
            <w:pPr>
              <w:pStyle w:val="ListParagraph"/>
              <w:numPr>
                <w:ilvl w:val="1"/>
                <w:numId w:val="40"/>
              </w:numPr>
              <w:ind w:left="794" w:hanging="227"/>
              <w:rPr>
                <w:rFonts w:cstheme="minorHAnsi"/>
                <w:sz w:val="22"/>
                <w:szCs w:val="22"/>
              </w:rPr>
            </w:pPr>
            <w:r w:rsidRPr="002B659D">
              <w:rPr>
                <w:rFonts w:cstheme="minorHAnsi"/>
                <w:sz w:val="22"/>
              </w:rPr>
              <w:t xml:space="preserve">electronic equipment </w:t>
            </w:r>
            <w:r w:rsidR="00D21E00" w:rsidRPr="002B659D">
              <w:rPr>
                <w:rFonts w:cstheme="minorHAnsi"/>
                <w:sz w:val="22"/>
              </w:rPr>
              <w:t>e.g.,</w:t>
            </w:r>
            <w:r w:rsidRPr="002B659D">
              <w:rPr>
                <w:rFonts w:cstheme="minorHAnsi"/>
                <w:sz w:val="22"/>
              </w:rPr>
              <w:t xml:space="preserve"> mobile phones, desk phones, tablets, desktops </w:t>
            </w:r>
            <w:r w:rsidR="00B439B6">
              <w:rPr>
                <w:rFonts w:cstheme="minorHAnsi"/>
                <w:sz w:val="22"/>
              </w:rPr>
              <w:t>and</w:t>
            </w:r>
            <w:r w:rsidRPr="002B659D">
              <w:rPr>
                <w:rFonts w:cstheme="minorHAnsi"/>
                <w:sz w:val="22"/>
              </w:rPr>
              <w:t xml:space="preserve"> keyboards</w:t>
            </w:r>
          </w:p>
          <w:p w14:paraId="357C1CBC" w14:textId="77777777" w:rsidR="00BF584A" w:rsidRPr="002B659D" w:rsidRDefault="00BF584A" w:rsidP="00BF584A">
            <w:pPr>
              <w:pStyle w:val="ListParagraph"/>
              <w:numPr>
                <w:ilvl w:val="1"/>
                <w:numId w:val="40"/>
              </w:numPr>
              <w:ind w:left="794" w:hanging="227"/>
              <w:rPr>
                <w:rFonts w:cstheme="minorHAnsi"/>
                <w:sz w:val="22"/>
                <w:szCs w:val="22"/>
              </w:rPr>
            </w:pPr>
            <w:r w:rsidRPr="002B659D">
              <w:rPr>
                <w:rFonts w:cstheme="minorHAnsi"/>
                <w:sz w:val="22"/>
              </w:rPr>
              <w:t>rooms/areas where PPE is removed must be decontaminated, ideally timed to coincide with periods immediately after PPE removal by groups of staff;</w:t>
            </w:r>
          </w:p>
        </w:tc>
        <w:tc>
          <w:tcPr>
            <w:tcW w:w="396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5672C10" w14:textId="77777777" w:rsidR="00BF584A" w:rsidRPr="002B659D" w:rsidRDefault="00BF584A" w:rsidP="00BF584A">
            <w:pPr>
              <w:widowControl w:val="0"/>
              <w:numPr>
                <w:ilvl w:val="0"/>
                <w:numId w:val="40"/>
              </w:numPr>
              <w:autoSpaceDE w:val="0"/>
              <w:autoSpaceDN w:val="0"/>
              <w:ind w:left="454" w:hanging="227"/>
              <w:rPr>
                <w:rFonts w:eastAsia="Arial" w:cs="Arial"/>
                <w:bCs/>
                <w:color w:val="auto"/>
                <w:sz w:val="22"/>
                <w:szCs w:val="22"/>
                <w:lang w:bidi="en-GB"/>
              </w:rPr>
            </w:pPr>
            <w:r w:rsidRPr="002B659D">
              <w:rPr>
                <w:rFonts w:eastAsia="Arial" w:cs="Arial"/>
                <w:color w:val="auto"/>
                <w:sz w:val="22"/>
                <w:lang w:bidi="en-GB"/>
              </w:rPr>
              <w:t>All clinical areas undergo decontamination of the environment at least twice daily.</w:t>
            </w:r>
          </w:p>
          <w:p w14:paraId="121264DD" w14:textId="77777777" w:rsidR="00BF584A" w:rsidRPr="002B659D" w:rsidRDefault="00BF584A" w:rsidP="00BF584A">
            <w:pPr>
              <w:widowControl w:val="0"/>
              <w:numPr>
                <w:ilvl w:val="0"/>
                <w:numId w:val="40"/>
              </w:numPr>
              <w:autoSpaceDE w:val="0"/>
              <w:autoSpaceDN w:val="0"/>
              <w:ind w:left="454" w:hanging="227"/>
              <w:rPr>
                <w:rFonts w:eastAsia="Arial" w:cs="Arial"/>
                <w:bCs/>
                <w:color w:val="auto"/>
                <w:sz w:val="22"/>
                <w:szCs w:val="22"/>
                <w:lang w:bidi="en-GB"/>
              </w:rPr>
            </w:pPr>
            <w:r w:rsidRPr="002B659D">
              <w:rPr>
                <w:rFonts w:eastAsia="Arial" w:cs="Arial"/>
                <w:bCs/>
                <w:color w:val="auto"/>
                <w:sz w:val="22"/>
                <w:lang w:bidi="en-GB"/>
              </w:rPr>
              <w:t xml:space="preserve">IPC liaise with Facilities to highlight and agree high risk areas. </w:t>
            </w:r>
          </w:p>
          <w:p w14:paraId="66B44049" w14:textId="77777777" w:rsidR="00BF584A" w:rsidRPr="002B659D" w:rsidRDefault="00BF584A" w:rsidP="00BF584A">
            <w:pPr>
              <w:widowControl w:val="0"/>
              <w:numPr>
                <w:ilvl w:val="0"/>
                <w:numId w:val="40"/>
              </w:numPr>
              <w:autoSpaceDE w:val="0"/>
              <w:autoSpaceDN w:val="0"/>
              <w:ind w:left="454" w:hanging="227"/>
              <w:rPr>
                <w:rFonts w:eastAsia="Arial" w:cs="Arial"/>
                <w:bCs/>
                <w:color w:val="auto"/>
                <w:sz w:val="22"/>
                <w:szCs w:val="22"/>
                <w:lang w:bidi="en-GB"/>
              </w:rPr>
            </w:pPr>
            <w:r w:rsidRPr="002B659D">
              <w:rPr>
                <w:rFonts w:eastAsia="Arial" w:cs="Arial"/>
                <w:bCs/>
                <w:color w:val="auto"/>
                <w:sz w:val="22"/>
                <w:lang w:bidi="en-GB"/>
              </w:rPr>
              <w:t xml:space="preserve">The wards have Housekeeping schedules outlining frequency of cleaning. </w:t>
            </w:r>
          </w:p>
          <w:p w14:paraId="2C130DBB" w14:textId="70B9040D" w:rsidR="00BF584A" w:rsidRPr="002B659D" w:rsidRDefault="00BF584A" w:rsidP="00BF584A">
            <w:pPr>
              <w:widowControl w:val="0"/>
              <w:numPr>
                <w:ilvl w:val="0"/>
                <w:numId w:val="40"/>
              </w:numPr>
              <w:autoSpaceDE w:val="0"/>
              <w:autoSpaceDN w:val="0"/>
              <w:ind w:left="454" w:hanging="227"/>
              <w:rPr>
                <w:rFonts w:eastAsia="Arial" w:cs="Arial"/>
                <w:bCs/>
                <w:color w:val="auto"/>
                <w:sz w:val="22"/>
                <w:szCs w:val="22"/>
                <w:lang w:bidi="en-GB"/>
              </w:rPr>
            </w:pPr>
            <w:r w:rsidRPr="002B659D">
              <w:rPr>
                <w:rFonts w:eastAsia="Arial" w:cs="Arial"/>
                <w:bCs/>
                <w:color w:val="auto"/>
                <w:sz w:val="22"/>
                <w:lang w:bidi="en-GB"/>
              </w:rPr>
              <w:t xml:space="preserve">Compliance is audited via Matron and IPC Spot audits and reported to </w:t>
            </w:r>
            <w:r w:rsidR="00B439B6">
              <w:rPr>
                <w:rFonts w:eastAsia="Arial" w:cs="Arial"/>
                <w:bCs/>
                <w:color w:val="auto"/>
                <w:sz w:val="22"/>
                <w:lang w:bidi="en-GB"/>
              </w:rPr>
              <w:t xml:space="preserve">the </w:t>
            </w:r>
            <w:r w:rsidRPr="002B659D">
              <w:rPr>
                <w:rFonts w:eastAsia="Arial" w:cs="Arial"/>
                <w:bCs/>
                <w:color w:val="auto"/>
                <w:sz w:val="22"/>
                <w:lang w:bidi="en-GB"/>
              </w:rPr>
              <w:t>IPC Committee.</w:t>
            </w:r>
          </w:p>
          <w:p w14:paraId="72029745" w14:textId="77777777" w:rsidR="00BF584A" w:rsidRPr="002B659D" w:rsidRDefault="00BF584A" w:rsidP="00BF584A">
            <w:pPr>
              <w:widowControl w:val="0"/>
              <w:numPr>
                <w:ilvl w:val="0"/>
                <w:numId w:val="40"/>
              </w:numPr>
              <w:autoSpaceDE w:val="0"/>
              <w:autoSpaceDN w:val="0"/>
              <w:ind w:left="454" w:hanging="227"/>
              <w:rPr>
                <w:rFonts w:eastAsia="Arial" w:cs="Arial"/>
                <w:bCs/>
                <w:color w:val="auto"/>
                <w:sz w:val="22"/>
                <w:szCs w:val="22"/>
                <w:lang w:bidi="en-GB"/>
              </w:rPr>
            </w:pPr>
            <w:r w:rsidRPr="002B659D">
              <w:rPr>
                <w:rFonts w:eastAsia="Arial" w:cs="Arial"/>
                <w:bCs/>
                <w:color w:val="auto"/>
                <w:sz w:val="22"/>
                <w:lang w:bidi="en-GB"/>
              </w:rPr>
              <w:t xml:space="preserve">Disinfectant wipes are used in non-clinical area PCs and phones. </w:t>
            </w:r>
          </w:p>
          <w:p w14:paraId="68723830" w14:textId="53D6BE89" w:rsidR="00BF584A" w:rsidRPr="002B659D" w:rsidRDefault="00BF584A" w:rsidP="00BF584A">
            <w:pPr>
              <w:widowControl w:val="0"/>
              <w:numPr>
                <w:ilvl w:val="0"/>
                <w:numId w:val="40"/>
              </w:numPr>
              <w:autoSpaceDE w:val="0"/>
              <w:autoSpaceDN w:val="0"/>
              <w:ind w:left="454" w:hanging="227"/>
              <w:rPr>
                <w:rFonts w:eastAsia="Arial" w:cs="Arial"/>
                <w:bCs/>
                <w:color w:val="auto"/>
                <w:sz w:val="22"/>
                <w:szCs w:val="22"/>
                <w:lang w:bidi="en-GB"/>
              </w:rPr>
            </w:pPr>
            <w:r w:rsidRPr="002B659D">
              <w:rPr>
                <w:rFonts w:eastAsia="Arial" w:cs="Arial"/>
                <w:bCs/>
                <w:color w:val="auto"/>
                <w:sz w:val="22"/>
                <w:lang w:bidi="en-GB"/>
              </w:rPr>
              <w:t xml:space="preserve">SOPs in place for all Facilities staff. </w:t>
            </w:r>
          </w:p>
          <w:p w14:paraId="01000BC6" w14:textId="77777777" w:rsidR="00BF584A" w:rsidRPr="00691374" w:rsidRDefault="00B439B6" w:rsidP="00BF584A">
            <w:pPr>
              <w:widowControl w:val="0"/>
              <w:numPr>
                <w:ilvl w:val="0"/>
                <w:numId w:val="40"/>
              </w:numPr>
              <w:autoSpaceDE w:val="0"/>
              <w:autoSpaceDN w:val="0"/>
              <w:ind w:left="454" w:hanging="227"/>
              <w:rPr>
                <w:rFonts w:eastAsia="Arial" w:cs="Arial"/>
                <w:bCs/>
                <w:color w:val="auto"/>
                <w:sz w:val="22"/>
                <w:szCs w:val="22"/>
                <w:lang w:bidi="en-GB"/>
              </w:rPr>
            </w:pPr>
            <w:r>
              <w:rPr>
                <w:rFonts w:eastAsia="Arial" w:cs="Arial"/>
                <w:color w:val="auto"/>
                <w:sz w:val="22"/>
                <w:lang w:bidi="en-GB"/>
              </w:rPr>
              <w:t>There are l</w:t>
            </w:r>
            <w:r w:rsidR="00BF584A" w:rsidRPr="002B659D">
              <w:rPr>
                <w:rFonts w:eastAsia="Arial" w:cs="Arial"/>
                <w:color w:val="auto"/>
                <w:sz w:val="22"/>
                <w:lang w:bidi="en-GB"/>
              </w:rPr>
              <w:t xml:space="preserve">imited designated PPE doffing areas. </w:t>
            </w:r>
          </w:p>
          <w:p w14:paraId="2D4A7335" w14:textId="2075C021" w:rsidR="00BF773C" w:rsidRPr="00BF773C" w:rsidRDefault="00691374" w:rsidP="00BF584A">
            <w:pPr>
              <w:widowControl w:val="0"/>
              <w:numPr>
                <w:ilvl w:val="0"/>
                <w:numId w:val="40"/>
              </w:numPr>
              <w:autoSpaceDE w:val="0"/>
              <w:autoSpaceDN w:val="0"/>
              <w:ind w:left="454" w:hanging="227"/>
              <w:rPr>
                <w:rFonts w:eastAsia="Arial" w:cs="Arial"/>
                <w:bCs/>
                <w:color w:val="auto"/>
                <w:sz w:val="22"/>
                <w:szCs w:val="22"/>
                <w:lang w:bidi="en-GB"/>
              </w:rPr>
            </w:pPr>
            <w:r w:rsidRPr="006A0CBA">
              <w:rPr>
                <w:rFonts w:eastAsia="Arial" w:cs="Arial"/>
                <w:b/>
                <w:color w:val="auto"/>
                <w:sz w:val="22"/>
                <w:lang w:bidi="en-GB"/>
              </w:rPr>
              <w:t>December 21:</w:t>
            </w:r>
            <w:r w:rsidRPr="006A0CBA">
              <w:rPr>
                <w:rFonts w:eastAsia="Arial" w:cs="Arial"/>
                <w:color w:val="auto"/>
                <w:sz w:val="22"/>
                <w:lang w:val="en-US" w:bidi="en-GB"/>
              </w:rPr>
              <w:t xml:space="preserve"> </w:t>
            </w:r>
            <w:r w:rsidR="00BF773C">
              <w:rPr>
                <w:rFonts w:eastAsia="Arial" w:cs="Arial"/>
                <w:color w:val="auto"/>
                <w:sz w:val="22"/>
                <w:lang w:val="en-US" w:bidi="en-GB"/>
              </w:rPr>
              <w:t xml:space="preserve">The </w:t>
            </w:r>
            <w:r w:rsidRPr="006A0CBA">
              <w:rPr>
                <w:rFonts w:eastAsia="Arial" w:cs="Arial"/>
                <w:color w:val="auto"/>
                <w:sz w:val="22"/>
                <w:lang w:val="en-US" w:bidi="en-GB"/>
              </w:rPr>
              <w:t>Business case</w:t>
            </w:r>
            <w:r w:rsidR="00BF773C">
              <w:rPr>
                <w:rFonts w:eastAsia="Arial" w:cs="Arial"/>
                <w:color w:val="auto"/>
                <w:sz w:val="22"/>
                <w:lang w:val="en-US" w:bidi="en-GB"/>
              </w:rPr>
              <w:t xml:space="preserve"> with regard</w:t>
            </w:r>
            <w:r w:rsidR="00C71214">
              <w:rPr>
                <w:rFonts w:eastAsia="Arial" w:cs="Arial"/>
                <w:color w:val="auto"/>
                <w:sz w:val="22"/>
                <w:lang w:val="en-US" w:bidi="en-GB"/>
              </w:rPr>
              <w:t>s</w:t>
            </w:r>
            <w:r w:rsidR="00BF773C">
              <w:rPr>
                <w:rFonts w:eastAsia="Arial" w:cs="Arial"/>
                <w:color w:val="auto"/>
                <w:sz w:val="22"/>
                <w:lang w:val="en-US" w:bidi="en-GB"/>
              </w:rPr>
              <w:t xml:space="preserve"> to compliance with the National Cleaning Standard</w:t>
            </w:r>
            <w:r w:rsidR="00C71214">
              <w:rPr>
                <w:rFonts w:eastAsia="Arial" w:cs="Arial"/>
                <w:color w:val="auto"/>
                <w:sz w:val="22"/>
                <w:lang w:val="en-US" w:bidi="en-GB"/>
              </w:rPr>
              <w:t>s</w:t>
            </w:r>
            <w:r w:rsidR="00BF773C">
              <w:rPr>
                <w:rFonts w:eastAsia="Arial" w:cs="Arial"/>
                <w:color w:val="auto"/>
                <w:sz w:val="22"/>
                <w:lang w:val="en-US" w:bidi="en-GB"/>
              </w:rPr>
              <w:t xml:space="preserve"> was approved for clinical areas only</w:t>
            </w:r>
            <w:r w:rsidR="003E5119">
              <w:rPr>
                <w:rFonts w:eastAsia="Arial" w:cs="Arial"/>
                <w:color w:val="auto"/>
                <w:sz w:val="22"/>
                <w:lang w:val="en-US" w:bidi="en-GB"/>
              </w:rPr>
              <w:t xml:space="preserve">, with </w:t>
            </w:r>
            <w:r w:rsidR="0092128E">
              <w:rPr>
                <w:rFonts w:eastAsia="Arial" w:cs="Arial"/>
                <w:color w:val="auto"/>
                <w:sz w:val="22"/>
                <w:lang w:val="en-US" w:bidi="en-GB"/>
              </w:rPr>
              <w:t xml:space="preserve">a further </w:t>
            </w:r>
            <w:r w:rsidR="003E5119">
              <w:rPr>
                <w:rFonts w:eastAsia="Arial" w:cs="Arial"/>
                <w:color w:val="auto"/>
                <w:sz w:val="22"/>
                <w:lang w:val="en-US" w:bidi="en-GB"/>
              </w:rPr>
              <w:t>consideration to non-clinical areas in 2022</w:t>
            </w:r>
            <w:r w:rsidR="00BF773C">
              <w:rPr>
                <w:rFonts w:eastAsia="Arial" w:cs="Arial"/>
                <w:color w:val="auto"/>
                <w:sz w:val="22"/>
                <w:lang w:val="en-US" w:bidi="en-GB"/>
              </w:rPr>
              <w:t>.</w:t>
            </w:r>
          </w:p>
          <w:p w14:paraId="496BAC41" w14:textId="3C84D9F5" w:rsidR="00BF773C" w:rsidRPr="00BF773C" w:rsidRDefault="003E5119" w:rsidP="00BF584A">
            <w:pPr>
              <w:widowControl w:val="0"/>
              <w:numPr>
                <w:ilvl w:val="0"/>
                <w:numId w:val="40"/>
              </w:numPr>
              <w:autoSpaceDE w:val="0"/>
              <w:autoSpaceDN w:val="0"/>
              <w:ind w:left="454" w:hanging="227"/>
              <w:rPr>
                <w:rFonts w:eastAsia="Arial" w:cs="Arial"/>
                <w:bCs/>
                <w:color w:val="auto"/>
                <w:sz w:val="22"/>
                <w:szCs w:val="22"/>
                <w:lang w:bidi="en-GB"/>
              </w:rPr>
            </w:pPr>
            <w:r w:rsidRPr="00C71214">
              <w:rPr>
                <w:rFonts w:eastAsia="Arial" w:cs="Arial"/>
                <w:b/>
                <w:color w:val="auto"/>
                <w:sz w:val="22"/>
                <w:lang w:bidi="en-GB"/>
              </w:rPr>
              <w:t>December 21:</w:t>
            </w:r>
            <w:r>
              <w:rPr>
                <w:rFonts w:eastAsia="Arial" w:cs="Arial"/>
                <w:bCs/>
                <w:color w:val="auto"/>
                <w:sz w:val="22"/>
                <w:lang w:bidi="en-GB"/>
              </w:rPr>
              <w:t xml:space="preserve"> </w:t>
            </w:r>
            <w:r w:rsidR="00BF773C" w:rsidRPr="00BF773C">
              <w:rPr>
                <w:rFonts w:eastAsia="Arial" w:cs="Arial"/>
                <w:bCs/>
                <w:color w:val="auto"/>
                <w:sz w:val="22"/>
                <w:lang w:bidi="en-GB"/>
              </w:rPr>
              <w:t>Domestic staff recruitment process is in operation.</w:t>
            </w:r>
          </w:p>
          <w:p w14:paraId="0B53E36A" w14:textId="2FD7F8E6" w:rsidR="003E5119" w:rsidRDefault="003E5119" w:rsidP="00BF584A">
            <w:pPr>
              <w:widowControl w:val="0"/>
              <w:numPr>
                <w:ilvl w:val="0"/>
                <w:numId w:val="40"/>
              </w:numPr>
              <w:autoSpaceDE w:val="0"/>
              <w:autoSpaceDN w:val="0"/>
              <w:ind w:left="454" w:hanging="227"/>
              <w:rPr>
                <w:rFonts w:eastAsia="Arial" w:cs="Arial"/>
                <w:bCs/>
                <w:color w:val="auto"/>
                <w:sz w:val="22"/>
                <w:szCs w:val="22"/>
                <w:lang w:bidi="en-GB"/>
              </w:rPr>
            </w:pPr>
            <w:r w:rsidRPr="00C71214">
              <w:rPr>
                <w:rFonts w:eastAsia="Arial" w:cs="Arial"/>
                <w:b/>
                <w:color w:val="auto"/>
                <w:sz w:val="22"/>
                <w:szCs w:val="22"/>
                <w:lang w:bidi="en-GB"/>
              </w:rPr>
              <w:t>December 21:</w:t>
            </w:r>
            <w:r>
              <w:rPr>
                <w:rFonts w:eastAsia="Arial" w:cs="Arial"/>
                <w:bCs/>
                <w:color w:val="auto"/>
                <w:sz w:val="22"/>
                <w:szCs w:val="22"/>
                <w:lang w:bidi="en-GB"/>
              </w:rPr>
              <w:t xml:space="preserve"> </w:t>
            </w:r>
            <w:r w:rsidR="00BF773C">
              <w:rPr>
                <w:rFonts w:eastAsia="Arial" w:cs="Arial"/>
                <w:bCs/>
                <w:color w:val="auto"/>
                <w:sz w:val="22"/>
                <w:szCs w:val="22"/>
                <w:lang w:bidi="en-GB"/>
              </w:rPr>
              <w:t xml:space="preserve">Domestic staff have been recruited to support the high </w:t>
            </w:r>
            <w:r>
              <w:rPr>
                <w:rFonts w:eastAsia="Arial" w:cs="Arial"/>
                <w:bCs/>
                <w:color w:val="auto"/>
                <w:sz w:val="22"/>
                <w:szCs w:val="22"/>
                <w:lang w:bidi="en-GB"/>
              </w:rPr>
              <w:t>frequency</w:t>
            </w:r>
            <w:r w:rsidR="00BF773C">
              <w:rPr>
                <w:rFonts w:eastAsia="Arial" w:cs="Arial"/>
                <w:bCs/>
                <w:color w:val="auto"/>
                <w:sz w:val="22"/>
                <w:szCs w:val="22"/>
                <w:lang w:bidi="en-GB"/>
              </w:rPr>
              <w:t xml:space="preserve"> cleaning requirements</w:t>
            </w:r>
            <w:r>
              <w:rPr>
                <w:rFonts w:eastAsia="Arial" w:cs="Arial"/>
                <w:bCs/>
                <w:color w:val="auto"/>
                <w:sz w:val="22"/>
                <w:szCs w:val="22"/>
                <w:lang w:bidi="en-GB"/>
              </w:rPr>
              <w:t>.</w:t>
            </w:r>
            <w:r w:rsidR="00BF773C">
              <w:rPr>
                <w:rFonts w:eastAsia="Arial" w:cs="Arial"/>
                <w:bCs/>
                <w:color w:val="auto"/>
                <w:sz w:val="22"/>
                <w:szCs w:val="22"/>
                <w:lang w:bidi="en-GB"/>
              </w:rPr>
              <w:t xml:space="preserve"> </w:t>
            </w:r>
          </w:p>
          <w:p w14:paraId="39C4AFC9" w14:textId="025BA85B" w:rsidR="00691374" w:rsidRDefault="00C71214" w:rsidP="00BF584A">
            <w:pPr>
              <w:widowControl w:val="0"/>
              <w:numPr>
                <w:ilvl w:val="0"/>
                <w:numId w:val="40"/>
              </w:numPr>
              <w:autoSpaceDE w:val="0"/>
              <w:autoSpaceDN w:val="0"/>
              <w:ind w:left="454" w:hanging="227"/>
              <w:rPr>
                <w:rFonts w:eastAsia="Arial" w:cs="Arial"/>
                <w:bCs/>
                <w:color w:val="auto"/>
                <w:sz w:val="22"/>
                <w:szCs w:val="22"/>
                <w:lang w:bidi="en-GB"/>
              </w:rPr>
            </w:pPr>
            <w:r w:rsidRPr="00C71214">
              <w:rPr>
                <w:rFonts w:eastAsia="Arial" w:cs="Arial"/>
                <w:b/>
                <w:color w:val="auto"/>
                <w:sz w:val="22"/>
                <w:szCs w:val="22"/>
                <w:lang w:bidi="en-GB"/>
              </w:rPr>
              <w:t>December 21:</w:t>
            </w:r>
            <w:r>
              <w:rPr>
                <w:rFonts w:eastAsia="Arial" w:cs="Arial"/>
                <w:bCs/>
                <w:color w:val="auto"/>
                <w:sz w:val="22"/>
                <w:szCs w:val="22"/>
                <w:lang w:bidi="en-GB"/>
              </w:rPr>
              <w:t xml:space="preserve"> </w:t>
            </w:r>
            <w:r w:rsidR="003E5119">
              <w:rPr>
                <w:rFonts w:eastAsia="Arial" w:cs="Arial"/>
                <w:bCs/>
                <w:color w:val="auto"/>
                <w:sz w:val="22"/>
                <w:szCs w:val="22"/>
                <w:lang w:bidi="en-GB"/>
              </w:rPr>
              <w:t xml:space="preserve">The </w:t>
            </w:r>
            <w:r w:rsidR="00BF773C">
              <w:rPr>
                <w:rFonts w:eastAsia="Arial" w:cs="Arial"/>
                <w:bCs/>
                <w:color w:val="auto"/>
                <w:sz w:val="22"/>
                <w:szCs w:val="22"/>
                <w:lang w:bidi="en-GB"/>
              </w:rPr>
              <w:t xml:space="preserve">Domestic </w:t>
            </w:r>
            <w:r w:rsidR="003E5119">
              <w:rPr>
                <w:rFonts w:eastAsia="Arial" w:cs="Arial"/>
                <w:bCs/>
                <w:color w:val="auto"/>
                <w:sz w:val="22"/>
                <w:szCs w:val="22"/>
                <w:lang w:bidi="en-GB"/>
              </w:rPr>
              <w:t>Service provision</w:t>
            </w:r>
            <w:r w:rsidR="00BF773C">
              <w:rPr>
                <w:rFonts w:eastAsia="Arial" w:cs="Arial"/>
                <w:bCs/>
                <w:color w:val="auto"/>
                <w:sz w:val="22"/>
                <w:szCs w:val="22"/>
                <w:lang w:bidi="en-GB"/>
              </w:rPr>
              <w:t xml:space="preserve"> ha</w:t>
            </w:r>
            <w:r w:rsidR="003E5119">
              <w:rPr>
                <w:rFonts w:eastAsia="Arial" w:cs="Arial"/>
                <w:bCs/>
                <w:color w:val="auto"/>
                <w:sz w:val="22"/>
                <w:szCs w:val="22"/>
                <w:lang w:bidi="en-GB"/>
              </w:rPr>
              <w:t>s</w:t>
            </w:r>
            <w:r w:rsidR="00BF773C">
              <w:rPr>
                <w:rFonts w:eastAsia="Arial" w:cs="Arial"/>
                <w:bCs/>
                <w:color w:val="auto"/>
                <w:sz w:val="22"/>
                <w:szCs w:val="22"/>
                <w:lang w:bidi="en-GB"/>
              </w:rPr>
              <w:t xml:space="preserve"> been increased in </w:t>
            </w:r>
            <w:r w:rsidR="00BF773C">
              <w:rPr>
                <w:rFonts w:eastAsia="Arial" w:cs="Arial"/>
                <w:bCs/>
                <w:color w:val="auto"/>
                <w:sz w:val="22"/>
                <w:szCs w:val="22"/>
                <w:lang w:bidi="en-GB"/>
              </w:rPr>
              <w:lastRenderedPageBreak/>
              <w:t xml:space="preserve">ward areas and </w:t>
            </w:r>
            <w:r w:rsidR="003E5119">
              <w:rPr>
                <w:rFonts w:eastAsia="Arial" w:cs="Arial"/>
                <w:bCs/>
                <w:color w:val="auto"/>
                <w:sz w:val="22"/>
                <w:szCs w:val="22"/>
                <w:lang w:bidi="en-GB"/>
              </w:rPr>
              <w:t>S</w:t>
            </w:r>
            <w:r w:rsidR="00BF773C">
              <w:rPr>
                <w:rFonts w:eastAsia="Arial" w:cs="Arial"/>
                <w:bCs/>
                <w:color w:val="auto"/>
                <w:sz w:val="22"/>
                <w:szCs w:val="22"/>
                <w:lang w:bidi="en-GB"/>
              </w:rPr>
              <w:t xml:space="preserve">econd </w:t>
            </w:r>
            <w:r w:rsidR="003E5119">
              <w:rPr>
                <w:rFonts w:eastAsia="Arial" w:cs="Arial"/>
                <w:bCs/>
                <w:color w:val="auto"/>
                <w:sz w:val="22"/>
                <w:szCs w:val="22"/>
                <w:lang w:bidi="en-GB"/>
              </w:rPr>
              <w:t>C</w:t>
            </w:r>
            <w:r w:rsidR="00BF773C">
              <w:rPr>
                <w:rFonts w:eastAsia="Arial" w:cs="Arial"/>
                <w:bCs/>
                <w:color w:val="auto"/>
                <w:sz w:val="22"/>
                <w:szCs w:val="22"/>
                <w:lang w:bidi="en-GB"/>
              </w:rPr>
              <w:t xml:space="preserve">lean </w:t>
            </w:r>
            <w:r w:rsidR="003E5119">
              <w:rPr>
                <w:rFonts w:eastAsia="Arial" w:cs="Arial"/>
                <w:bCs/>
                <w:color w:val="auto"/>
                <w:sz w:val="22"/>
                <w:szCs w:val="22"/>
                <w:lang w:bidi="en-GB"/>
              </w:rPr>
              <w:t>T</w:t>
            </w:r>
            <w:r w:rsidR="00BF773C">
              <w:rPr>
                <w:rFonts w:eastAsia="Arial" w:cs="Arial"/>
                <w:bCs/>
                <w:color w:val="auto"/>
                <w:sz w:val="22"/>
                <w:szCs w:val="22"/>
                <w:lang w:bidi="en-GB"/>
              </w:rPr>
              <w:t>eams.</w:t>
            </w:r>
          </w:p>
          <w:p w14:paraId="338E5A62" w14:textId="6DCE2832" w:rsidR="00BF773C" w:rsidRDefault="00C71214" w:rsidP="00BF584A">
            <w:pPr>
              <w:widowControl w:val="0"/>
              <w:numPr>
                <w:ilvl w:val="0"/>
                <w:numId w:val="40"/>
              </w:numPr>
              <w:autoSpaceDE w:val="0"/>
              <w:autoSpaceDN w:val="0"/>
              <w:ind w:left="454" w:hanging="227"/>
              <w:rPr>
                <w:rFonts w:eastAsia="Arial" w:cs="Arial"/>
                <w:bCs/>
                <w:color w:val="auto"/>
                <w:sz w:val="22"/>
                <w:szCs w:val="22"/>
                <w:lang w:bidi="en-GB"/>
              </w:rPr>
            </w:pPr>
            <w:r w:rsidRPr="00C71214">
              <w:rPr>
                <w:rFonts w:eastAsia="Arial" w:cs="Arial"/>
                <w:b/>
                <w:color w:val="auto"/>
                <w:sz w:val="22"/>
                <w:szCs w:val="22"/>
                <w:lang w:bidi="en-GB"/>
              </w:rPr>
              <w:t>December 21:</w:t>
            </w:r>
            <w:r>
              <w:rPr>
                <w:rFonts w:eastAsia="Arial" w:cs="Arial"/>
                <w:bCs/>
                <w:color w:val="auto"/>
                <w:sz w:val="22"/>
                <w:szCs w:val="22"/>
                <w:lang w:bidi="en-GB"/>
              </w:rPr>
              <w:t xml:space="preserve"> </w:t>
            </w:r>
            <w:r w:rsidR="00BF773C">
              <w:rPr>
                <w:rFonts w:eastAsia="Arial" w:cs="Arial"/>
                <w:bCs/>
                <w:color w:val="auto"/>
                <w:sz w:val="22"/>
                <w:szCs w:val="22"/>
                <w:lang w:bidi="en-GB"/>
              </w:rPr>
              <w:t>Additional domestic support has bee</w:t>
            </w:r>
            <w:r w:rsidR="003E5119">
              <w:rPr>
                <w:rFonts w:eastAsia="Arial" w:cs="Arial"/>
                <w:bCs/>
                <w:color w:val="auto"/>
                <w:sz w:val="22"/>
                <w:szCs w:val="22"/>
                <w:lang w:bidi="en-GB"/>
              </w:rPr>
              <w:t>n</w:t>
            </w:r>
            <w:r w:rsidR="00BF773C">
              <w:rPr>
                <w:rFonts w:eastAsia="Arial" w:cs="Arial"/>
                <w:bCs/>
                <w:color w:val="auto"/>
                <w:sz w:val="22"/>
                <w:szCs w:val="22"/>
                <w:lang w:bidi="en-GB"/>
              </w:rPr>
              <w:t xml:space="preserve"> d</w:t>
            </w:r>
            <w:r w:rsidR="003E5119">
              <w:rPr>
                <w:rFonts w:eastAsia="Arial" w:cs="Arial"/>
                <w:bCs/>
                <w:color w:val="auto"/>
                <w:sz w:val="22"/>
                <w:szCs w:val="22"/>
                <w:lang w:bidi="en-GB"/>
              </w:rPr>
              <w:t>eployed</w:t>
            </w:r>
            <w:r w:rsidR="00BF773C">
              <w:rPr>
                <w:rFonts w:eastAsia="Arial" w:cs="Arial"/>
                <w:bCs/>
                <w:color w:val="auto"/>
                <w:sz w:val="22"/>
                <w:szCs w:val="22"/>
                <w:lang w:bidi="en-GB"/>
              </w:rPr>
              <w:t xml:space="preserve"> within ECC</w:t>
            </w:r>
            <w:r w:rsidR="003E5119">
              <w:rPr>
                <w:rFonts w:eastAsia="Arial" w:cs="Arial"/>
                <w:bCs/>
                <w:color w:val="auto"/>
                <w:sz w:val="22"/>
                <w:szCs w:val="22"/>
                <w:lang w:bidi="en-GB"/>
              </w:rPr>
              <w:t xml:space="preserve"> and </w:t>
            </w:r>
            <w:r w:rsidR="00BF773C">
              <w:rPr>
                <w:rFonts w:eastAsia="Arial" w:cs="Arial"/>
                <w:bCs/>
                <w:color w:val="auto"/>
                <w:sz w:val="22"/>
                <w:szCs w:val="22"/>
                <w:lang w:bidi="en-GB"/>
              </w:rPr>
              <w:t>ITU.</w:t>
            </w:r>
          </w:p>
          <w:p w14:paraId="00E268AD" w14:textId="43056FA7" w:rsidR="00BF773C" w:rsidRPr="002B659D" w:rsidRDefault="00C71214" w:rsidP="00BF584A">
            <w:pPr>
              <w:widowControl w:val="0"/>
              <w:numPr>
                <w:ilvl w:val="0"/>
                <w:numId w:val="40"/>
              </w:numPr>
              <w:autoSpaceDE w:val="0"/>
              <w:autoSpaceDN w:val="0"/>
              <w:ind w:left="454" w:hanging="227"/>
              <w:rPr>
                <w:rFonts w:eastAsia="Arial" w:cs="Arial"/>
                <w:bCs/>
                <w:color w:val="auto"/>
                <w:sz w:val="22"/>
                <w:szCs w:val="22"/>
                <w:lang w:bidi="en-GB"/>
              </w:rPr>
            </w:pPr>
            <w:r w:rsidRPr="00C71214">
              <w:rPr>
                <w:rFonts w:eastAsia="Arial" w:cs="Arial"/>
                <w:b/>
                <w:color w:val="auto"/>
                <w:sz w:val="22"/>
                <w:szCs w:val="22"/>
                <w:lang w:bidi="en-GB"/>
              </w:rPr>
              <w:t>December 21:</w:t>
            </w:r>
            <w:r>
              <w:rPr>
                <w:rFonts w:eastAsia="Arial" w:cs="Arial"/>
                <w:bCs/>
                <w:color w:val="auto"/>
                <w:sz w:val="22"/>
                <w:szCs w:val="22"/>
                <w:lang w:bidi="en-GB"/>
              </w:rPr>
              <w:t xml:space="preserve"> </w:t>
            </w:r>
            <w:r w:rsidR="00BF773C">
              <w:rPr>
                <w:rFonts w:eastAsia="Arial" w:cs="Arial"/>
                <w:bCs/>
                <w:color w:val="auto"/>
                <w:sz w:val="22"/>
                <w:szCs w:val="22"/>
                <w:lang w:bidi="en-GB"/>
              </w:rPr>
              <w:t>A recruitment initiative is being held on 14.12.2021 for additional Domestic staff to meet the needs of the Business case.</w:t>
            </w:r>
          </w:p>
        </w:tc>
        <w:tc>
          <w:tcPr>
            <w:tcW w:w="255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tcPr>
          <w:p w14:paraId="08D66328" w14:textId="77777777" w:rsidR="00BF584A" w:rsidRPr="002362CA" w:rsidRDefault="00BF584A" w:rsidP="00C76887">
            <w:pPr>
              <w:ind w:left="147"/>
              <w:rPr>
                <w:rFonts w:asciiTheme="minorHAnsi" w:hAnsiTheme="minorHAnsi" w:cstheme="minorHAnsi"/>
                <w:color w:val="auto"/>
                <w:sz w:val="22"/>
                <w:szCs w:val="22"/>
              </w:rPr>
            </w:pPr>
            <w:bookmarkStart w:id="18" w:name="_Hlk76895172"/>
            <w:r w:rsidRPr="002362CA">
              <w:rPr>
                <w:rFonts w:asciiTheme="minorHAnsi" w:hAnsiTheme="minorHAnsi" w:cstheme="minorHAnsi"/>
                <w:color w:val="auto"/>
                <w:sz w:val="22"/>
                <w:szCs w:val="22"/>
              </w:rPr>
              <w:lastRenderedPageBreak/>
              <w:t xml:space="preserve">Not meeting new National Cleaning Standards </w:t>
            </w:r>
            <w:bookmarkEnd w:id="18"/>
          </w:p>
        </w:tc>
        <w:tc>
          <w:tcPr>
            <w:tcW w:w="246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3A6B2C0" w14:textId="4A2D4418" w:rsidR="00BF584A" w:rsidRPr="00691374" w:rsidRDefault="00BF584A" w:rsidP="00C76887">
            <w:pPr>
              <w:widowControl w:val="0"/>
              <w:autoSpaceDE w:val="0"/>
              <w:autoSpaceDN w:val="0"/>
              <w:rPr>
                <w:rFonts w:cstheme="minorHAnsi"/>
                <w:color w:val="auto"/>
                <w:sz w:val="22"/>
                <w:szCs w:val="22"/>
              </w:rPr>
            </w:pPr>
            <w:bookmarkStart w:id="19" w:name="_Hlk82529118"/>
            <w:r w:rsidRPr="00691374">
              <w:rPr>
                <w:rFonts w:cstheme="minorHAnsi"/>
                <w:color w:val="auto"/>
                <w:sz w:val="22"/>
                <w:szCs w:val="22"/>
              </w:rPr>
              <w:t xml:space="preserve">New risk assessment drafted on cleaning </w:t>
            </w:r>
            <w:r w:rsidR="008825D7" w:rsidRPr="00691374">
              <w:rPr>
                <w:rFonts w:cstheme="minorHAnsi"/>
                <w:color w:val="auto"/>
                <w:sz w:val="22"/>
                <w:szCs w:val="22"/>
              </w:rPr>
              <w:t>scored 12 approved at IPCC</w:t>
            </w:r>
            <w:r w:rsidRPr="00691374">
              <w:rPr>
                <w:rFonts w:cstheme="minorHAnsi"/>
                <w:color w:val="auto"/>
                <w:sz w:val="22"/>
                <w:szCs w:val="22"/>
              </w:rPr>
              <w:t>.</w:t>
            </w:r>
          </w:p>
          <w:p w14:paraId="4D243E16" w14:textId="77777777" w:rsidR="00BF584A" w:rsidRPr="00691374" w:rsidRDefault="00BF584A" w:rsidP="00C76887">
            <w:pPr>
              <w:widowControl w:val="0"/>
              <w:autoSpaceDE w:val="0"/>
              <w:autoSpaceDN w:val="0"/>
              <w:rPr>
                <w:rFonts w:cstheme="minorHAnsi"/>
                <w:color w:val="auto"/>
                <w:sz w:val="22"/>
                <w:szCs w:val="22"/>
              </w:rPr>
            </w:pPr>
          </w:p>
          <w:p w14:paraId="22826C67" w14:textId="27F5309A" w:rsidR="00BF584A" w:rsidRPr="00691374" w:rsidRDefault="008825D7" w:rsidP="00C76887">
            <w:pPr>
              <w:widowControl w:val="0"/>
              <w:autoSpaceDE w:val="0"/>
              <w:autoSpaceDN w:val="0"/>
              <w:rPr>
                <w:color w:val="auto"/>
                <w:sz w:val="22"/>
                <w:szCs w:val="22"/>
              </w:rPr>
            </w:pPr>
            <w:r w:rsidRPr="00691374">
              <w:rPr>
                <w:color w:val="auto"/>
                <w:sz w:val="22"/>
                <w:szCs w:val="22"/>
              </w:rPr>
              <w:t>David Evans is finalising the business case</w:t>
            </w:r>
            <w:bookmarkEnd w:id="19"/>
            <w:r w:rsidR="0084194E" w:rsidRPr="00691374">
              <w:rPr>
                <w:color w:val="auto"/>
                <w:sz w:val="22"/>
                <w:szCs w:val="22"/>
              </w:rPr>
              <w:t>.</w:t>
            </w:r>
          </w:p>
          <w:p w14:paraId="026EBB62" w14:textId="06E414FF" w:rsidR="00066DF4" w:rsidRPr="00DE128F" w:rsidRDefault="00066DF4" w:rsidP="00C76887">
            <w:pPr>
              <w:widowControl w:val="0"/>
              <w:autoSpaceDE w:val="0"/>
              <w:autoSpaceDN w:val="0"/>
              <w:rPr>
                <w:rFonts w:asciiTheme="minorHAnsi" w:hAnsiTheme="minorHAnsi" w:cstheme="minorHAnsi"/>
                <w:color w:val="FFC000"/>
                <w:sz w:val="22"/>
                <w:szCs w:val="22"/>
              </w:rPr>
            </w:pPr>
          </w:p>
        </w:tc>
      </w:tr>
      <w:bookmarkEnd w:id="17"/>
      <w:tr w:rsidR="00BF584A" w:rsidRPr="00A83CCA" w14:paraId="5539E023" w14:textId="77777777" w:rsidTr="00C76887">
        <w:tc>
          <w:tcPr>
            <w:tcW w:w="49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294FC5D" w14:textId="77777777" w:rsidR="00BF584A" w:rsidRPr="007A348B" w:rsidRDefault="00BF584A" w:rsidP="00BF584A">
            <w:pPr>
              <w:pStyle w:val="ListParagraph"/>
              <w:numPr>
                <w:ilvl w:val="0"/>
                <w:numId w:val="21"/>
              </w:numPr>
              <w:ind w:left="454" w:hanging="227"/>
              <w:rPr>
                <w:rFonts w:cstheme="minorHAnsi"/>
                <w:sz w:val="22"/>
                <w:szCs w:val="22"/>
              </w:rPr>
            </w:pPr>
            <w:r w:rsidRPr="007A348B">
              <w:rPr>
                <w:rFonts w:cstheme="minorHAnsi"/>
                <w:sz w:val="22"/>
              </w:rPr>
              <w:t>reusable non-invasive care equipment is decontaminated:</w:t>
            </w:r>
          </w:p>
          <w:p w14:paraId="18A24CC9" w14:textId="77777777" w:rsidR="00BF584A" w:rsidRPr="007A348B" w:rsidRDefault="00BF584A" w:rsidP="00BF584A">
            <w:pPr>
              <w:pStyle w:val="ListParagraph"/>
              <w:numPr>
                <w:ilvl w:val="1"/>
                <w:numId w:val="40"/>
              </w:numPr>
              <w:ind w:left="794" w:hanging="227"/>
              <w:rPr>
                <w:rFonts w:cstheme="minorHAnsi"/>
                <w:sz w:val="22"/>
                <w:szCs w:val="22"/>
              </w:rPr>
            </w:pPr>
            <w:r w:rsidRPr="007A348B">
              <w:rPr>
                <w:rFonts w:cstheme="minorHAnsi"/>
                <w:sz w:val="22"/>
              </w:rPr>
              <w:t>between each use</w:t>
            </w:r>
          </w:p>
          <w:p w14:paraId="25687C0F" w14:textId="77777777" w:rsidR="00BF584A" w:rsidRPr="007A348B" w:rsidRDefault="00BF584A" w:rsidP="00BF584A">
            <w:pPr>
              <w:pStyle w:val="ListParagraph"/>
              <w:numPr>
                <w:ilvl w:val="1"/>
                <w:numId w:val="40"/>
              </w:numPr>
              <w:ind w:left="794" w:hanging="227"/>
              <w:rPr>
                <w:rFonts w:cstheme="minorHAnsi"/>
                <w:sz w:val="22"/>
                <w:szCs w:val="22"/>
              </w:rPr>
            </w:pPr>
            <w:r w:rsidRPr="007A348B">
              <w:rPr>
                <w:rFonts w:cstheme="minorHAnsi"/>
                <w:sz w:val="22"/>
              </w:rPr>
              <w:t>after blood and/or body fluid contamination</w:t>
            </w:r>
          </w:p>
          <w:p w14:paraId="346C1867" w14:textId="77777777" w:rsidR="00BF584A" w:rsidRPr="007A348B" w:rsidRDefault="00BF584A" w:rsidP="00BF584A">
            <w:pPr>
              <w:pStyle w:val="ListParagraph"/>
              <w:numPr>
                <w:ilvl w:val="1"/>
                <w:numId w:val="40"/>
              </w:numPr>
              <w:ind w:left="794" w:hanging="227"/>
              <w:rPr>
                <w:rFonts w:cstheme="minorHAnsi"/>
                <w:sz w:val="22"/>
                <w:szCs w:val="22"/>
              </w:rPr>
            </w:pPr>
            <w:r w:rsidRPr="007A348B">
              <w:rPr>
                <w:rFonts w:cstheme="minorHAnsi"/>
                <w:sz w:val="22"/>
              </w:rPr>
              <w:t>at regular predefined intervals as part of an equipment cleaning protocol</w:t>
            </w:r>
          </w:p>
          <w:p w14:paraId="31F0EFCD" w14:textId="77777777" w:rsidR="00BF584A" w:rsidRPr="002B659D" w:rsidRDefault="00BF584A" w:rsidP="00BF584A">
            <w:pPr>
              <w:pStyle w:val="ListParagraph"/>
              <w:numPr>
                <w:ilvl w:val="0"/>
                <w:numId w:val="40"/>
              </w:numPr>
              <w:ind w:left="454" w:hanging="227"/>
              <w:contextualSpacing w:val="0"/>
              <w:rPr>
                <w:rFonts w:cstheme="minorHAnsi"/>
                <w:sz w:val="22"/>
                <w:szCs w:val="22"/>
              </w:rPr>
            </w:pPr>
            <w:r w:rsidRPr="007A348B">
              <w:rPr>
                <w:rFonts w:cstheme="minorHAnsi"/>
                <w:sz w:val="22"/>
              </w:rPr>
              <w:t>before inspection, servicing or repair equipment</w:t>
            </w:r>
          </w:p>
        </w:tc>
        <w:tc>
          <w:tcPr>
            <w:tcW w:w="396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32C50C9" w14:textId="77777777" w:rsidR="00BF584A" w:rsidRPr="002B659D" w:rsidRDefault="00BF584A" w:rsidP="00BF584A">
            <w:pPr>
              <w:widowControl w:val="0"/>
              <w:numPr>
                <w:ilvl w:val="0"/>
                <w:numId w:val="40"/>
              </w:numPr>
              <w:autoSpaceDE w:val="0"/>
              <w:autoSpaceDN w:val="0"/>
              <w:ind w:left="454" w:hanging="227"/>
              <w:rPr>
                <w:rFonts w:eastAsia="Arial" w:cs="Arial"/>
                <w:bCs/>
                <w:color w:val="auto"/>
                <w:sz w:val="22"/>
                <w:szCs w:val="22"/>
                <w:lang w:bidi="en-GB"/>
              </w:rPr>
            </w:pPr>
            <w:r w:rsidRPr="002B659D">
              <w:rPr>
                <w:rFonts w:eastAsia="Arial" w:cs="Arial"/>
                <w:color w:val="auto"/>
                <w:sz w:val="22"/>
                <w:lang w:bidi="en-GB"/>
              </w:rPr>
              <w:t>Decontamination SOP in place.</w:t>
            </w:r>
          </w:p>
          <w:p w14:paraId="5623E32B" w14:textId="13853B8D" w:rsidR="00BF584A" w:rsidRPr="007A348B" w:rsidRDefault="00BF584A" w:rsidP="00BF584A">
            <w:pPr>
              <w:widowControl w:val="0"/>
              <w:numPr>
                <w:ilvl w:val="0"/>
                <w:numId w:val="40"/>
              </w:numPr>
              <w:autoSpaceDE w:val="0"/>
              <w:autoSpaceDN w:val="0"/>
              <w:ind w:left="454" w:hanging="227"/>
              <w:rPr>
                <w:rFonts w:eastAsia="Arial" w:cs="Arial"/>
                <w:bCs/>
                <w:color w:val="auto"/>
                <w:sz w:val="22"/>
                <w:szCs w:val="22"/>
                <w:lang w:bidi="en-GB"/>
              </w:rPr>
            </w:pPr>
            <w:r w:rsidRPr="002B659D">
              <w:rPr>
                <w:rFonts w:cs="Calibri"/>
                <w:color w:val="auto"/>
                <w:sz w:val="22"/>
              </w:rPr>
              <w:t xml:space="preserve">SOP on Medical Equipment Management Procedure for Decontamination Cleaning of Devices – reminder sent out in June </w:t>
            </w:r>
            <w:r w:rsidR="009E363B" w:rsidRPr="002B659D">
              <w:rPr>
                <w:rFonts w:cs="Calibri"/>
                <w:color w:val="auto"/>
                <w:sz w:val="22"/>
              </w:rPr>
              <w:t xml:space="preserve">21 </w:t>
            </w:r>
            <w:r w:rsidRPr="002B659D">
              <w:rPr>
                <w:rFonts w:cs="Calibri"/>
                <w:color w:val="auto"/>
                <w:sz w:val="22"/>
              </w:rPr>
              <w:t xml:space="preserve">newsletter. </w:t>
            </w:r>
          </w:p>
          <w:p w14:paraId="39CED2A6" w14:textId="40EBAC21" w:rsidR="00BF584A" w:rsidRPr="002362CA" w:rsidRDefault="001C40D9" w:rsidP="002362CA">
            <w:pPr>
              <w:widowControl w:val="0"/>
              <w:numPr>
                <w:ilvl w:val="0"/>
                <w:numId w:val="40"/>
              </w:numPr>
              <w:autoSpaceDE w:val="0"/>
              <w:autoSpaceDN w:val="0"/>
              <w:ind w:left="454" w:hanging="227"/>
              <w:rPr>
                <w:rFonts w:eastAsia="Arial" w:cs="Arial"/>
                <w:bCs/>
                <w:color w:val="auto"/>
                <w:sz w:val="22"/>
                <w:szCs w:val="22"/>
                <w:lang w:bidi="en-GB"/>
              </w:rPr>
            </w:pPr>
            <w:r>
              <w:rPr>
                <w:rFonts w:eastAsia="Arial" w:cs="Calibri"/>
                <w:bCs/>
                <w:color w:val="auto"/>
                <w:sz w:val="22"/>
                <w:lang w:bidi="en-GB"/>
              </w:rPr>
              <w:t>Departmental and divisional SOPs for more specialised equipment e.g.</w:t>
            </w:r>
            <w:r w:rsidR="00C71214">
              <w:rPr>
                <w:rFonts w:eastAsia="Arial" w:cs="Calibri"/>
                <w:bCs/>
                <w:color w:val="auto"/>
                <w:sz w:val="22"/>
                <w:lang w:bidi="en-GB"/>
              </w:rPr>
              <w:t>,</w:t>
            </w:r>
            <w:r>
              <w:rPr>
                <w:rFonts w:eastAsia="Arial" w:cs="Calibri"/>
                <w:bCs/>
                <w:color w:val="auto"/>
                <w:sz w:val="22"/>
                <w:lang w:bidi="en-GB"/>
              </w:rPr>
              <w:t xml:space="preserve"> ultrasound probes. </w:t>
            </w:r>
          </w:p>
        </w:tc>
        <w:tc>
          <w:tcPr>
            <w:tcW w:w="255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E73F59B" w14:textId="77777777" w:rsidR="00BF584A" w:rsidRPr="00AF16BE" w:rsidRDefault="00BF584A" w:rsidP="00C76887">
            <w:pPr>
              <w:ind w:left="147"/>
              <w:rPr>
                <w:rFonts w:asciiTheme="minorHAnsi" w:hAnsiTheme="minorHAnsi" w:cstheme="minorHAnsi"/>
                <w:b/>
                <w:bCs/>
                <w:color w:val="auto"/>
                <w:sz w:val="22"/>
                <w:szCs w:val="22"/>
              </w:rPr>
            </w:pPr>
            <w:r w:rsidRPr="00AF16BE">
              <w:rPr>
                <w:rFonts w:asciiTheme="minorHAnsi" w:hAnsiTheme="minorHAnsi" w:cstheme="minorHAnsi"/>
                <w:color w:val="auto"/>
                <w:sz w:val="22"/>
                <w:szCs w:val="22"/>
              </w:rPr>
              <w:t>None</w:t>
            </w:r>
          </w:p>
        </w:tc>
        <w:tc>
          <w:tcPr>
            <w:tcW w:w="246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1A22A34" w14:textId="77777777" w:rsidR="00BF584A" w:rsidRPr="00AF16BE" w:rsidRDefault="00BF584A" w:rsidP="00C76887">
            <w:pPr>
              <w:ind w:left="147"/>
              <w:rPr>
                <w:rFonts w:asciiTheme="minorHAnsi" w:hAnsiTheme="minorHAnsi" w:cstheme="minorHAnsi"/>
                <w:b/>
                <w:bCs/>
                <w:color w:val="auto"/>
                <w:sz w:val="22"/>
                <w:szCs w:val="22"/>
              </w:rPr>
            </w:pPr>
            <w:r w:rsidRPr="00AF16BE">
              <w:rPr>
                <w:rFonts w:asciiTheme="minorHAnsi" w:hAnsiTheme="minorHAnsi" w:cstheme="minorHAnsi"/>
                <w:color w:val="auto"/>
                <w:sz w:val="22"/>
                <w:szCs w:val="22"/>
              </w:rPr>
              <w:t>NA</w:t>
            </w:r>
          </w:p>
        </w:tc>
      </w:tr>
      <w:tr w:rsidR="00BF584A" w:rsidRPr="00A83CCA" w14:paraId="39061E41" w14:textId="77777777" w:rsidTr="00C76887">
        <w:tc>
          <w:tcPr>
            <w:tcW w:w="49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85870FD" w14:textId="77777777" w:rsidR="00BF584A" w:rsidRPr="002362CA" w:rsidRDefault="00BF584A" w:rsidP="00BF584A">
            <w:pPr>
              <w:pStyle w:val="ListParagraph"/>
              <w:numPr>
                <w:ilvl w:val="0"/>
                <w:numId w:val="21"/>
              </w:numPr>
              <w:ind w:left="454" w:hanging="227"/>
              <w:contextualSpacing w:val="0"/>
              <w:rPr>
                <w:rFonts w:cstheme="minorHAnsi"/>
                <w:color w:val="000000" w:themeColor="text1"/>
                <w:sz w:val="22"/>
                <w:szCs w:val="22"/>
              </w:rPr>
            </w:pPr>
            <w:r w:rsidRPr="002362CA">
              <w:rPr>
                <w:rFonts w:cstheme="minorHAnsi"/>
                <w:color w:val="000000" w:themeColor="text1"/>
                <w:sz w:val="22"/>
              </w:rPr>
              <w:t xml:space="preserve">linen from possible and confirmed COVID-19 patients is managed in line with PHE and other </w:t>
            </w:r>
            <w:hyperlink r:id="rId15" w:history="1">
              <w:r w:rsidRPr="002362CA">
                <w:rPr>
                  <w:rStyle w:val="Hyperlink"/>
                  <w:rFonts w:cstheme="minorHAnsi"/>
                  <w:color w:val="000000" w:themeColor="text1"/>
                  <w:sz w:val="22"/>
                  <w:u w:val="none"/>
                </w:rPr>
                <w:t>national guidance</w:t>
              </w:r>
            </w:hyperlink>
            <w:r w:rsidRPr="002362CA">
              <w:rPr>
                <w:rFonts w:cstheme="minorHAnsi"/>
                <w:color w:val="000000" w:themeColor="text1"/>
                <w:sz w:val="22"/>
                <w:szCs w:val="22"/>
              </w:rPr>
              <w:t xml:space="preserve"> and the appropriate precautions are taken;</w:t>
            </w:r>
          </w:p>
        </w:tc>
        <w:tc>
          <w:tcPr>
            <w:tcW w:w="396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3F35E51" w14:textId="77777777" w:rsidR="00BF584A" w:rsidRPr="002B659D" w:rsidRDefault="00BF584A" w:rsidP="00BF584A">
            <w:pPr>
              <w:widowControl w:val="0"/>
              <w:numPr>
                <w:ilvl w:val="0"/>
                <w:numId w:val="21"/>
              </w:numPr>
              <w:autoSpaceDE w:val="0"/>
              <w:autoSpaceDN w:val="0"/>
              <w:ind w:left="454" w:hanging="227"/>
              <w:rPr>
                <w:rFonts w:eastAsia="Arial" w:cs="Arial"/>
                <w:bCs/>
                <w:color w:val="auto"/>
                <w:sz w:val="22"/>
                <w:lang w:bidi="en-GB"/>
              </w:rPr>
            </w:pPr>
            <w:r w:rsidRPr="002B659D">
              <w:rPr>
                <w:rFonts w:eastAsia="Arial" w:cs="Arial"/>
                <w:bCs/>
                <w:color w:val="auto"/>
                <w:sz w:val="22"/>
                <w:lang w:bidi="en-GB"/>
              </w:rPr>
              <w:t>Linen system managed in line with National guidance.</w:t>
            </w:r>
          </w:p>
          <w:p w14:paraId="0A76436A" w14:textId="77777777" w:rsidR="00BF584A" w:rsidRPr="002B659D" w:rsidRDefault="00BF584A" w:rsidP="00BF584A">
            <w:pPr>
              <w:widowControl w:val="0"/>
              <w:numPr>
                <w:ilvl w:val="0"/>
                <w:numId w:val="21"/>
              </w:numPr>
              <w:autoSpaceDE w:val="0"/>
              <w:autoSpaceDN w:val="0"/>
              <w:ind w:left="454" w:hanging="227"/>
              <w:rPr>
                <w:rFonts w:eastAsia="Arial" w:cs="Arial"/>
                <w:bCs/>
                <w:color w:val="auto"/>
                <w:sz w:val="22"/>
                <w:lang w:bidi="en-GB"/>
              </w:rPr>
            </w:pPr>
            <w:r w:rsidRPr="002B659D">
              <w:rPr>
                <w:rFonts w:eastAsia="Arial" w:cs="Arial"/>
                <w:bCs/>
                <w:color w:val="auto"/>
                <w:sz w:val="22"/>
                <w:lang w:bidi="en-GB"/>
              </w:rPr>
              <w:t>SOP available on the Intranet.</w:t>
            </w:r>
          </w:p>
          <w:p w14:paraId="7604E1E4" w14:textId="77777777" w:rsidR="00BF584A" w:rsidRPr="002B659D" w:rsidRDefault="00BF584A" w:rsidP="00BF584A">
            <w:pPr>
              <w:widowControl w:val="0"/>
              <w:numPr>
                <w:ilvl w:val="0"/>
                <w:numId w:val="21"/>
              </w:numPr>
              <w:autoSpaceDE w:val="0"/>
              <w:autoSpaceDN w:val="0"/>
              <w:ind w:left="454" w:hanging="227"/>
              <w:rPr>
                <w:rFonts w:asciiTheme="minorHAnsi" w:hAnsiTheme="minorHAnsi" w:cstheme="minorHAnsi"/>
                <w:b/>
                <w:bCs/>
                <w:color w:val="auto"/>
                <w:sz w:val="22"/>
                <w:szCs w:val="22"/>
              </w:rPr>
            </w:pPr>
            <w:r w:rsidRPr="002B659D">
              <w:rPr>
                <w:rFonts w:eastAsia="Arial" w:cs="Arial"/>
                <w:bCs/>
                <w:color w:val="auto"/>
                <w:sz w:val="22"/>
                <w:lang w:bidi="en-GB"/>
              </w:rPr>
              <w:t>External contractor performance is monitored against the contractual requirements.</w:t>
            </w:r>
          </w:p>
        </w:tc>
        <w:tc>
          <w:tcPr>
            <w:tcW w:w="255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45AE45C" w14:textId="77777777" w:rsidR="00BF584A" w:rsidRPr="00AF16BE" w:rsidRDefault="00BF584A" w:rsidP="00C76887">
            <w:pPr>
              <w:ind w:left="147"/>
              <w:rPr>
                <w:rFonts w:asciiTheme="minorHAnsi" w:hAnsiTheme="minorHAnsi" w:cstheme="minorHAnsi"/>
                <w:b/>
                <w:bCs/>
                <w:color w:val="auto"/>
                <w:sz w:val="22"/>
                <w:szCs w:val="22"/>
              </w:rPr>
            </w:pPr>
            <w:r w:rsidRPr="00AF16BE">
              <w:rPr>
                <w:rFonts w:asciiTheme="minorHAnsi" w:hAnsiTheme="minorHAnsi" w:cstheme="minorHAnsi"/>
                <w:color w:val="auto"/>
                <w:sz w:val="22"/>
                <w:szCs w:val="22"/>
              </w:rPr>
              <w:t>None</w:t>
            </w:r>
          </w:p>
        </w:tc>
        <w:tc>
          <w:tcPr>
            <w:tcW w:w="246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DF77311" w14:textId="77777777" w:rsidR="00BF584A" w:rsidRPr="00AF16BE" w:rsidRDefault="00BF584A" w:rsidP="00C76887">
            <w:pPr>
              <w:ind w:left="147"/>
              <w:rPr>
                <w:rFonts w:asciiTheme="minorHAnsi" w:hAnsiTheme="minorHAnsi" w:cstheme="minorHAnsi"/>
                <w:b/>
                <w:bCs/>
                <w:color w:val="auto"/>
                <w:sz w:val="22"/>
                <w:szCs w:val="22"/>
              </w:rPr>
            </w:pPr>
            <w:r w:rsidRPr="00AF16BE">
              <w:rPr>
                <w:rFonts w:asciiTheme="minorHAnsi" w:hAnsiTheme="minorHAnsi" w:cstheme="minorHAnsi"/>
                <w:color w:val="auto"/>
                <w:sz w:val="22"/>
                <w:szCs w:val="22"/>
              </w:rPr>
              <w:t>NA</w:t>
            </w:r>
          </w:p>
        </w:tc>
      </w:tr>
      <w:tr w:rsidR="00BF584A" w:rsidRPr="00A83CCA" w14:paraId="55925916" w14:textId="77777777" w:rsidTr="00C76887">
        <w:tc>
          <w:tcPr>
            <w:tcW w:w="49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AC37D9A" w14:textId="77777777" w:rsidR="00BF584A" w:rsidRPr="002362CA" w:rsidRDefault="00BF584A" w:rsidP="00BF584A">
            <w:pPr>
              <w:pStyle w:val="ListParagraph"/>
              <w:numPr>
                <w:ilvl w:val="0"/>
                <w:numId w:val="21"/>
              </w:numPr>
              <w:ind w:left="454" w:hanging="227"/>
              <w:contextualSpacing w:val="0"/>
              <w:rPr>
                <w:rFonts w:cstheme="minorHAnsi"/>
                <w:color w:val="000000" w:themeColor="text1"/>
                <w:sz w:val="22"/>
                <w:szCs w:val="22"/>
              </w:rPr>
            </w:pPr>
            <w:r w:rsidRPr="002362CA">
              <w:rPr>
                <w:rFonts w:cstheme="minorHAnsi"/>
                <w:color w:val="000000" w:themeColor="text1"/>
                <w:sz w:val="22"/>
              </w:rPr>
              <w:t>single use items are used where possible and according to single use policy;</w:t>
            </w:r>
          </w:p>
        </w:tc>
        <w:tc>
          <w:tcPr>
            <w:tcW w:w="396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8B65C8D" w14:textId="77777777" w:rsidR="00BF584A" w:rsidRPr="002B659D" w:rsidRDefault="00BF584A" w:rsidP="00BF584A">
            <w:pPr>
              <w:widowControl w:val="0"/>
              <w:numPr>
                <w:ilvl w:val="0"/>
                <w:numId w:val="21"/>
              </w:numPr>
              <w:autoSpaceDE w:val="0"/>
              <w:autoSpaceDN w:val="0"/>
              <w:ind w:left="454" w:hanging="227"/>
              <w:rPr>
                <w:rFonts w:eastAsia="Arial" w:cs="Arial"/>
                <w:bCs/>
                <w:color w:val="auto"/>
                <w:sz w:val="22"/>
                <w:lang w:bidi="en-GB"/>
              </w:rPr>
            </w:pPr>
            <w:r w:rsidRPr="002B659D">
              <w:rPr>
                <w:rFonts w:eastAsia="Arial" w:cs="Arial"/>
                <w:bCs/>
                <w:color w:val="auto"/>
                <w:sz w:val="22"/>
                <w:lang w:bidi="en-GB"/>
              </w:rPr>
              <w:t xml:space="preserve">Single Use SOP in place. </w:t>
            </w:r>
          </w:p>
          <w:p w14:paraId="070984BD" w14:textId="77777777" w:rsidR="00BF584A" w:rsidRPr="002B659D" w:rsidRDefault="00BF584A" w:rsidP="00BF584A">
            <w:pPr>
              <w:widowControl w:val="0"/>
              <w:numPr>
                <w:ilvl w:val="0"/>
                <w:numId w:val="21"/>
              </w:numPr>
              <w:autoSpaceDE w:val="0"/>
              <w:autoSpaceDN w:val="0"/>
              <w:ind w:left="454" w:hanging="227"/>
              <w:rPr>
                <w:rFonts w:eastAsia="Arial" w:cs="Arial"/>
                <w:bCs/>
                <w:color w:val="auto"/>
                <w:sz w:val="22"/>
                <w:lang w:bidi="en-GB"/>
              </w:rPr>
            </w:pPr>
            <w:r w:rsidRPr="002B659D">
              <w:rPr>
                <w:rFonts w:eastAsia="Arial" w:cs="Arial"/>
                <w:bCs/>
                <w:color w:val="auto"/>
                <w:sz w:val="22"/>
                <w:lang w:bidi="en-GB"/>
              </w:rPr>
              <w:t xml:space="preserve">Single Use is included in mandatory level 2 IPC training. </w:t>
            </w:r>
          </w:p>
          <w:p w14:paraId="1335EF59" w14:textId="77777777" w:rsidR="00BF584A" w:rsidRPr="002B659D" w:rsidRDefault="00BF584A" w:rsidP="00BF584A">
            <w:pPr>
              <w:widowControl w:val="0"/>
              <w:numPr>
                <w:ilvl w:val="0"/>
                <w:numId w:val="21"/>
              </w:numPr>
              <w:autoSpaceDE w:val="0"/>
              <w:autoSpaceDN w:val="0"/>
              <w:ind w:left="454" w:hanging="227"/>
              <w:rPr>
                <w:rFonts w:eastAsia="Arial" w:cs="Arial"/>
                <w:bCs/>
                <w:color w:val="auto"/>
                <w:sz w:val="22"/>
                <w:lang w:bidi="en-GB"/>
              </w:rPr>
            </w:pPr>
            <w:r w:rsidRPr="002B659D">
              <w:rPr>
                <w:rFonts w:eastAsia="Arial" w:cs="Arial"/>
                <w:bCs/>
                <w:color w:val="auto"/>
                <w:sz w:val="22"/>
                <w:lang w:bidi="en-GB"/>
              </w:rPr>
              <w:t>Patient Safety Alerts communicated through internal Newsletters, Governance Team and changes to individual policies.</w:t>
            </w:r>
          </w:p>
        </w:tc>
        <w:tc>
          <w:tcPr>
            <w:tcW w:w="255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72BF503" w14:textId="77777777" w:rsidR="00BF584A" w:rsidRPr="00AF16BE" w:rsidRDefault="00BF584A" w:rsidP="00C76887">
            <w:pPr>
              <w:ind w:left="147"/>
              <w:rPr>
                <w:rFonts w:asciiTheme="minorHAnsi" w:hAnsiTheme="minorHAnsi" w:cstheme="minorHAnsi"/>
                <w:b/>
                <w:bCs/>
                <w:color w:val="auto"/>
                <w:sz w:val="22"/>
                <w:szCs w:val="22"/>
              </w:rPr>
            </w:pPr>
            <w:r w:rsidRPr="00AF16BE">
              <w:rPr>
                <w:rFonts w:asciiTheme="minorHAnsi" w:hAnsiTheme="minorHAnsi" w:cstheme="minorHAnsi"/>
                <w:color w:val="auto"/>
                <w:sz w:val="22"/>
                <w:szCs w:val="22"/>
              </w:rPr>
              <w:t>None</w:t>
            </w:r>
          </w:p>
        </w:tc>
        <w:tc>
          <w:tcPr>
            <w:tcW w:w="246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C63391A" w14:textId="77777777" w:rsidR="00BF584A" w:rsidRPr="00AF16BE" w:rsidRDefault="00BF584A" w:rsidP="00C76887">
            <w:pPr>
              <w:ind w:left="147"/>
              <w:rPr>
                <w:rFonts w:asciiTheme="minorHAnsi" w:hAnsiTheme="minorHAnsi" w:cstheme="minorHAnsi"/>
                <w:b/>
                <w:bCs/>
                <w:color w:val="auto"/>
                <w:sz w:val="22"/>
                <w:szCs w:val="22"/>
              </w:rPr>
            </w:pPr>
            <w:r w:rsidRPr="00AF16BE">
              <w:rPr>
                <w:rFonts w:asciiTheme="minorHAnsi" w:hAnsiTheme="minorHAnsi" w:cstheme="minorHAnsi"/>
                <w:color w:val="auto"/>
                <w:sz w:val="22"/>
                <w:szCs w:val="22"/>
              </w:rPr>
              <w:t>NA</w:t>
            </w:r>
          </w:p>
        </w:tc>
      </w:tr>
      <w:tr w:rsidR="00BF584A" w:rsidRPr="00A83CCA" w14:paraId="10ED858D" w14:textId="77777777" w:rsidTr="00C76887">
        <w:tc>
          <w:tcPr>
            <w:tcW w:w="49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6A707522" w14:textId="77777777" w:rsidR="00BF584A" w:rsidRPr="002362CA" w:rsidRDefault="00BF584A" w:rsidP="00BF584A">
            <w:pPr>
              <w:pStyle w:val="ListParagraph"/>
              <w:numPr>
                <w:ilvl w:val="0"/>
                <w:numId w:val="21"/>
              </w:numPr>
              <w:ind w:left="454" w:hanging="227"/>
              <w:rPr>
                <w:rFonts w:cstheme="minorHAnsi"/>
                <w:color w:val="000000" w:themeColor="text1"/>
                <w:sz w:val="22"/>
                <w:szCs w:val="22"/>
              </w:rPr>
            </w:pPr>
            <w:r w:rsidRPr="002362CA">
              <w:rPr>
                <w:rFonts w:cstheme="minorHAnsi"/>
                <w:color w:val="000000" w:themeColor="text1"/>
                <w:sz w:val="22"/>
              </w:rPr>
              <w:t xml:space="preserve">reusable equipment is appropriately decontaminated in line with local and PHE and </w:t>
            </w:r>
            <w:r w:rsidRPr="002362CA">
              <w:rPr>
                <w:rFonts w:cstheme="minorHAnsi"/>
                <w:color w:val="000000" w:themeColor="text1"/>
                <w:sz w:val="22"/>
              </w:rPr>
              <w:lastRenderedPageBreak/>
              <w:t xml:space="preserve">other </w:t>
            </w:r>
            <w:hyperlink r:id="rId16" w:history="1">
              <w:r w:rsidRPr="002362CA">
                <w:rPr>
                  <w:rStyle w:val="Hyperlink"/>
                  <w:rFonts w:cstheme="minorHAnsi"/>
                  <w:color w:val="000000" w:themeColor="text1"/>
                  <w:sz w:val="22"/>
                  <w:u w:val="none"/>
                </w:rPr>
                <w:t>national guidance</w:t>
              </w:r>
            </w:hyperlink>
            <w:r w:rsidRPr="002362CA">
              <w:rPr>
                <w:rFonts w:cstheme="minorHAnsi"/>
                <w:color w:val="000000" w:themeColor="text1"/>
                <w:sz w:val="22"/>
                <w:szCs w:val="22"/>
              </w:rPr>
              <w:t xml:space="preserve"> and that actions in place to mitigate any identified risk;</w:t>
            </w:r>
          </w:p>
        </w:tc>
        <w:tc>
          <w:tcPr>
            <w:tcW w:w="396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C5B0EBB" w14:textId="6633DD01" w:rsidR="00232450" w:rsidRDefault="00232450" w:rsidP="00BF584A">
            <w:pPr>
              <w:widowControl w:val="0"/>
              <w:numPr>
                <w:ilvl w:val="0"/>
                <w:numId w:val="21"/>
              </w:numPr>
              <w:autoSpaceDE w:val="0"/>
              <w:autoSpaceDN w:val="0"/>
              <w:ind w:left="454" w:hanging="227"/>
              <w:rPr>
                <w:rFonts w:eastAsia="Arial" w:cs="Arial"/>
                <w:bCs/>
                <w:color w:val="auto"/>
                <w:sz w:val="22"/>
                <w:lang w:bidi="en-GB"/>
              </w:rPr>
            </w:pPr>
            <w:r>
              <w:rPr>
                <w:rFonts w:eastAsia="Arial" w:cs="Arial"/>
                <w:bCs/>
                <w:color w:val="auto"/>
                <w:sz w:val="22"/>
                <w:lang w:bidi="en-GB"/>
              </w:rPr>
              <w:lastRenderedPageBreak/>
              <w:t xml:space="preserve">There is a Decontamination Lead at Executive level. </w:t>
            </w:r>
          </w:p>
          <w:p w14:paraId="4839B4B7" w14:textId="5E10FA31" w:rsidR="00232450" w:rsidRDefault="00232450" w:rsidP="00BF584A">
            <w:pPr>
              <w:widowControl w:val="0"/>
              <w:numPr>
                <w:ilvl w:val="0"/>
                <w:numId w:val="21"/>
              </w:numPr>
              <w:autoSpaceDE w:val="0"/>
              <w:autoSpaceDN w:val="0"/>
              <w:ind w:left="454" w:hanging="227"/>
              <w:rPr>
                <w:rFonts w:eastAsia="Arial" w:cs="Arial"/>
                <w:bCs/>
                <w:color w:val="auto"/>
                <w:sz w:val="22"/>
                <w:lang w:bidi="en-GB"/>
              </w:rPr>
            </w:pPr>
            <w:r>
              <w:rPr>
                <w:rFonts w:eastAsia="Arial" w:cs="Arial"/>
                <w:bCs/>
                <w:color w:val="auto"/>
                <w:sz w:val="22"/>
                <w:lang w:bidi="en-GB"/>
              </w:rPr>
              <w:t xml:space="preserve">Decontamination is covered at the </w:t>
            </w:r>
            <w:r>
              <w:rPr>
                <w:rFonts w:eastAsia="Arial" w:cs="Arial"/>
                <w:bCs/>
                <w:color w:val="auto"/>
                <w:sz w:val="22"/>
                <w:lang w:bidi="en-GB"/>
              </w:rPr>
              <w:lastRenderedPageBreak/>
              <w:t>IPCC.</w:t>
            </w:r>
          </w:p>
          <w:p w14:paraId="03D7CF6D" w14:textId="3F80B8AE" w:rsidR="00BF584A" w:rsidRPr="002B659D" w:rsidRDefault="00BF584A" w:rsidP="00BF584A">
            <w:pPr>
              <w:widowControl w:val="0"/>
              <w:numPr>
                <w:ilvl w:val="0"/>
                <w:numId w:val="21"/>
              </w:numPr>
              <w:autoSpaceDE w:val="0"/>
              <w:autoSpaceDN w:val="0"/>
              <w:ind w:left="454" w:hanging="227"/>
              <w:rPr>
                <w:rFonts w:eastAsia="Arial" w:cs="Arial"/>
                <w:bCs/>
                <w:color w:val="auto"/>
                <w:sz w:val="22"/>
                <w:lang w:bidi="en-GB"/>
              </w:rPr>
            </w:pPr>
            <w:r w:rsidRPr="002B659D">
              <w:rPr>
                <w:rFonts w:eastAsia="Arial" w:cs="Arial"/>
                <w:bCs/>
                <w:color w:val="auto"/>
                <w:sz w:val="22"/>
                <w:lang w:bidi="en-GB"/>
              </w:rPr>
              <w:t>Decontamination SOP both WWL wide and at department levels in place.</w:t>
            </w:r>
          </w:p>
          <w:p w14:paraId="093D3A6E" w14:textId="77777777" w:rsidR="00BF584A" w:rsidRPr="002B659D" w:rsidRDefault="00BF584A" w:rsidP="00BF584A">
            <w:pPr>
              <w:widowControl w:val="0"/>
              <w:numPr>
                <w:ilvl w:val="0"/>
                <w:numId w:val="21"/>
              </w:numPr>
              <w:autoSpaceDE w:val="0"/>
              <w:autoSpaceDN w:val="0"/>
              <w:ind w:left="454" w:hanging="227"/>
              <w:rPr>
                <w:rFonts w:eastAsia="Arial" w:cs="Arial"/>
                <w:bCs/>
                <w:color w:val="auto"/>
                <w:sz w:val="22"/>
                <w:lang w:bidi="en-GB"/>
              </w:rPr>
            </w:pPr>
            <w:r w:rsidRPr="002B659D">
              <w:rPr>
                <w:rFonts w:eastAsia="Arial" w:cs="Arial"/>
                <w:bCs/>
                <w:color w:val="auto"/>
                <w:sz w:val="22"/>
                <w:lang w:bidi="en-GB"/>
              </w:rPr>
              <w:t>All reusable equipment is decontaminated in line with national guidance.</w:t>
            </w:r>
          </w:p>
          <w:p w14:paraId="0CF7396C" w14:textId="77777777" w:rsidR="00BF584A" w:rsidRPr="002B659D" w:rsidRDefault="00BF584A" w:rsidP="00BF584A">
            <w:pPr>
              <w:widowControl w:val="0"/>
              <w:numPr>
                <w:ilvl w:val="0"/>
                <w:numId w:val="21"/>
              </w:numPr>
              <w:autoSpaceDE w:val="0"/>
              <w:autoSpaceDN w:val="0"/>
              <w:ind w:left="454" w:hanging="227"/>
              <w:rPr>
                <w:rFonts w:eastAsia="Arial" w:cs="Arial"/>
                <w:bCs/>
                <w:color w:val="auto"/>
                <w:sz w:val="22"/>
                <w:lang w:bidi="en-GB"/>
              </w:rPr>
            </w:pPr>
            <w:r w:rsidRPr="002B659D">
              <w:rPr>
                <w:rFonts w:eastAsia="Arial" w:cs="Arial"/>
                <w:bCs/>
                <w:color w:val="auto"/>
                <w:sz w:val="22"/>
                <w:lang w:bidi="en-GB"/>
              </w:rPr>
              <w:t>Audit programme in place.</w:t>
            </w:r>
          </w:p>
          <w:p w14:paraId="0362A534" w14:textId="77777777" w:rsidR="00BF584A" w:rsidRPr="002B659D" w:rsidRDefault="00BF584A" w:rsidP="00BF584A">
            <w:pPr>
              <w:widowControl w:val="0"/>
              <w:numPr>
                <w:ilvl w:val="0"/>
                <w:numId w:val="21"/>
              </w:numPr>
              <w:autoSpaceDE w:val="0"/>
              <w:autoSpaceDN w:val="0"/>
              <w:ind w:left="454" w:hanging="227"/>
              <w:rPr>
                <w:rFonts w:eastAsia="Arial" w:cs="Arial"/>
                <w:bCs/>
                <w:color w:val="auto"/>
                <w:sz w:val="22"/>
                <w:lang w:bidi="en-GB"/>
              </w:rPr>
            </w:pPr>
            <w:r w:rsidRPr="002B659D">
              <w:rPr>
                <w:rFonts w:eastAsia="Arial" w:cs="Arial"/>
                <w:bCs/>
                <w:color w:val="auto"/>
                <w:sz w:val="22"/>
                <w:lang w:bidi="en-GB"/>
              </w:rPr>
              <w:t>Risk assessment process in place to minimise risk.</w:t>
            </w:r>
          </w:p>
          <w:p w14:paraId="7A685B82" w14:textId="4C19D11A" w:rsidR="00BF584A" w:rsidRPr="002B659D" w:rsidRDefault="00A80076" w:rsidP="00BF584A">
            <w:pPr>
              <w:widowControl w:val="0"/>
              <w:numPr>
                <w:ilvl w:val="0"/>
                <w:numId w:val="21"/>
              </w:numPr>
              <w:autoSpaceDE w:val="0"/>
              <w:autoSpaceDN w:val="0"/>
              <w:ind w:left="454" w:hanging="227"/>
              <w:rPr>
                <w:rFonts w:eastAsia="Arial" w:cs="Arial"/>
                <w:bCs/>
                <w:color w:val="auto"/>
                <w:sz w:val="22"/>
                <w:lang w:bidi="en-GB"/>
              </w:rPr>
            </w:pPr>
            <w:r>
              <w:rPr>
                <w:rFonts w:eastAsia="Arial" w:cs="Arial"/>
                <w:bCs/>
                <w:color w:val="auto"/>
                <w:sz w:val="22"/>
                <w:lang w:bidi="en-GB"/>
              </w:rPr>
              <w:t>Deputy D</w:t>
            </w:r>
            <w:r w:rsidR="00BF584A" w:rsidRPr="002B659D">
              <w:rPr>
                <w:rFonts w:eastAsia="Arial" w:cs="Arial"/>
                <w:bCs/>
                <w:color w:val="auto"/>
                <w:sz w:val="22"/>
                <w:lang w:bidi="en-GB"/>
              </w:rPr>
              <w:t xml:space="preserve">IPC </w:t>
            </w:r>
            <w:r w:rsidR="00AF7AED" w:rsidRPr="002B659D">
              <w:rPr>
                <w:rFonts w:eastAsia="Arial" w:cs="Arial"/>
                <w:bCs/>
                <w:color w:val="auto"/>
                <w:sz w:val="22"/>
                <w:lang w:bidi="en-GB"/>
              </w:rPr>
              <w:t>must</w:t>
            </w:r>
            <w:r w:rsidR="00BF584A" w:rsidRPr="002B659D">
              <w:rPr>
                <w:rFonts w:eastAsia="Arial" w:cs="Arial"/>
                <w:bCs/>
                <w:color w:val="auto"/>
                <w:sz w:val="22"/>
                <w:lang w:bidi="en-GB"/>
              </w:rPr>
              <w:t xml:space="preserve"> sign off new business cases.</w:t>
            </w:r>
          </w:p>
        </w:tc>
        <w:tc>
          <w:tcPr>
            <w:tcW w:w="255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24AC6BA" w14:textId="3DEC457C" w:rsidR="00BF584A" w:rsidRPr="00232450" w:rsidRDefault="00232450" w:rsidP="00232450">
            <w:pPr>
              <w:widowControl w:val="0"/>
              <w:autoSpaceDE w:val="0"/>
              <w:autoSpaceDN w:val="0"/>
              <w:rPr>
                <w:rFonts w:asciiTheme="minorHAnsi" w:hAnsiTheme="minorHAnsi" w:cstheme="minorHAnsi"/>
                <w:color w:val="auto"/>
                <w:sz w:val="22"/>
                <w:szCs w:val="22"/>
              </w:rPr>
            </w:pPr>
            <w:bookmarkStart w:id="20" w:name="_Hlk82529143"/>
            <w:r>
              <w:rPr>
                <w:rFonts w:asciiTheme="minorHAnsi" w:hAnsiTheme="minorHAnsi" w:cstheme="minorHAnsi"/>
                <w:color w:val="auto"/>
                <w:sz w:val="22"/>
                <w:szCs w:val="22"/>
              </w:rPr>
              <w:lastRenderedPageBreak/>
              <w:t>There is no separate Decontamination group</w:t>
            </w:r>
            <w:bookmarkEnd w:id="20"/>
            <w:r w:rsidR="00F85326">
              <w:rPr>
                <w:rFonts w:asciiTheme="minorHAnsi" w:hAnsiTheme="minorHAnsi" w:cstheme="minorHAnsi"/>
                <w:color w:val="auto"/>
                <w:sz w:val="22"/>
                <w:szCs w:val="22"/>
              </w:rPr>
              <w:t xml:space="preserve"> now. </w:t>
            </w:r>
          </w:p>
        </w:tc>
        <w:tc>
          <w:tcPr>
            <w:tcW w:w="246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tcPr>
          <w:p w14:paraId="19B6B294" w14:textId="3BF5B693" w:rsidR="00BF584A" w:rsidRPr="00232450" w:rsidRDefault="00232450" w:rsidP="00C76887">
            <w:pPr>
              <w:ind w:left="147"/>
              <w:rPr>
                <w:rFonts w:asciiTheme="minorHAnsi" w:hAnsiTheme="minorHAnsi" w:cstheme="minorHAnsi"/>
                <w:color w:val="auto"/>
                <w:sz w:val="22"/>
                <w:szCs w:val="22"/>
              </w:rPr>
            </w:pPr>
            <w:bookmarkStart w:id="21" w:name="_Hlk82529159"/>
            <w:r>
              <w:rPr>
                <w:rFonts w:asciiTheme="minorHAnsi" w:hAnsiTheme="minorHAnsi" w:cstheme="minorHAnsi"/>
                <w:color w:val="auto"/>
                <w:sz w:val="22"/>
                <w:szCs w:val="22"/>
              </w:rPr>
              <w:t>Decontamination is covered at the IPC</w:t>
            </w:r>
            <w:r w:rsidR="00F85326">
              <w:rPr>
                <w:rFonts w:asciiTheme="minorHAnsi" w:hAnsiTheme="minorHAnsi" w:cstheme="minorHAnsi"/>
                <w:color w:val="auto"/>
                <w:sz w:val="22"/>
                <w:szCs w:val="22"/>
              </w:rPr>
              <w:t xml:space="preserve"> Committee</w:t>
            </w:r>
            <w:r>
              <w:rPr>
                <w:rFonts w:asciiTheme="minorHAnsi" w:hAnsiTheme="minorHAnsi" w:cstheme="minorHAnsi"/>
                <w:color w:val="auto"/>
                <w:sz w:val="22"/>
                <w:szCs w:val="22"/>
              </w:rPr>
              <w:t xml:space="preserve">. </w:t>
            </w:r>
            <w:bookmarkEnd w:id="21"/>
          </w:p>
        </w:tc>
      </w:tr>
      <w:tr w:rsidR="00BF584A" w:rsidRPr="00A83CCA" w14:paraId="6F9558D5" w14:textId="77777777" w:rsidTr="00C76887">
        <w:tc>
          <w:tcPr>
            <w:tcW w:w="49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3292507" w14:textId="77777777" w:rsidR="00BF584A" w:rsidRPr="002B659D" w:rsidRDefault="00BF584A" w:rsidP="00BF584A">
            <w:pPr>
              <w:pStyle w:val="ListParagraph"/>
              <w:numPr>
                <w:ilvl w:val="0"/>
                <w:numId w:val="21"/>
              </w:numPr>
              <w:ind w:left="454" w:hanging="227"/>
              <w:contextualSpacing w:val="0"/>
              <w:rPr>
                <w:rFonts w:cstheme="minorHAnsi"/>
                <w:sz w:val="22"/>
                <w:szCs w:val="22"/>
              </w:rPr>
            </w:pPr>
            <w:bookmarkStart w:id="22" w:name="_Hlk78543853"/>
            <w:r w:rsidRPr="002B659D">
              <w:rPr>
                <w:rFonts w:cstheme="minorHAnsi"/>
                <w:sz w:val="22"/>
              </w:rPr>
              <w:t>cleaning standards and frequencies are monitored in non-clinical areas with actions in place to resolve issues in maintaining a clean environment;</w:t>
            </w:r>
          </w:p>
        </w:tc>
        <w:tc>
          <w:tcPr>
            <w:tcW w:w="396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C7E36DD" w14:textId="2F01E8D9" w:rsidR="00BF584A" w:rsidRPr="002B659D" w:rsidRDefault="00BF584A" w:rsidP="00BF584A">
            <w:pPr>
              <w:widowControl w:val="0"/>
              <w:numPr>
                <w:ilvl w:val="0"/>
                <w:numId w:val="21"/>
              </w:numPr>
              <w:autoSpaceDE w:val="0"/>
              <w:autoSpaceDN w:val="0"/>
              <w:ind w:left="454" w:hanging="227"/>
              <w:rPr>
                <w:rFonts w:eastAsia="Arial" w:cs="Arial"/>
                <w:color w:val="auto"/>
                <w:sz w:val="22"/>
                <w:lang w:bidi="en-GB"/>
              </w:rPr>
            </w:pPr>
            <w:r w:rsidRPr="002B659D">
              <w:rPr>
                <w:rFonts w:cs="Arial"/>
                <w:color w:val="auto"/>
                <w:sz w:val="22"/>
                <w:lang w:val="en-US"/>
              </w:rPr>
              <w:t xml:space="preserve">Kitchens </w:t>
            </w:r>
            <w:r w:rsidR="001C40D9">
              <w:rPr>
                <w:rFonts w:cs="Arial"/>
                <w:color w:val="auto"/>
                <w:sz w:val="22"/>
                <w:lang w:val="en-US"/>
              </w:rPr>
              <w:t>and</w:t>
            </w:r>
            <w:r w:rsidRPr="002B659D">
              <w:rPr>
                <w:rFonts w:cs="Arial"/>
                <w:color w:val="auto"/>
                <w:sz w:val="22"/>
                <w:lang w:val="en-US"/>
              </w:rPr>
              <w:t xml:space="preserve"> toilets are cleaned in non-clinical areas. </w:t>
            </w:r>
          </w:p>
          <w:p w14:paraId="710B9467" w14:textId="205F5804" w:rsidR="00BF584A" w:rsidRPr="002B659D" w:rsidRDefault="00BF584A" w:rsidP="00BF584A">
            <w:pPr>
              <w:widowControl w:val="0"/>
              <w:numPr>
                <w:ilvl w:val="0"/>
                <w:numId w:val="21"/>
              </w:numPr>
              <w:autoSpaceDE w:val="0"/>
              <w:autoSpaceDN w:val="0"/>
              <w:ind w:left="454" w:hanging="227"/>
              <w:rPr>
                <w:rFonts w:eastAsia="Arial" w:cs="Arial"/>
                <w:color w:val="auto"/>
                <w:sz w:val="22"/>
                <w:lang w:bidi="en-GB"/>
              </w:rPr>
            </w:pPr>
            <w:r w:rsidRPr="002B659D">
              <w:rPr>
                <w:rFonts w:cs="Arial"/>
                <w:color w:val="auto"/>
                <w:sz w:val="22"/>
                <w:lang w:val="en-US"/>
              </w:rPr>
              <w:t>With current resources the focus remains on clinical areas</w:t>
            </w:r>
            <w:r w:rsidR="001C40D9">
              <w:rPr>
                <w:rFonts w:cs="Arial"/>
                <w:color w:val="auto"/>
                <w:sz w:val="22"/>
                <w:lang w:val="en-US"/>
              </w:rPr>
              <w:t>.</w:t>
            </w:r>
          </w:p>
          <w:p w14:paraId="2BEE9B3C" w14:textId="77777777" w:rsidR="00BF584A" w:rsidRPr="00691374" w:rsidRDefault="00BF584A" w:rsidP="00BF584A">
            <w:pPr>
              <w:widowControl w:val="0"/>
              <w:numPr>
                <w:ilvl w:val="0"/>
                <w:numId w:val="21"/>
              </w:numPr>
              <w:autoSpaceDE w:val="0"/>
              <w:autoSpaceDN w:val="0"/>
              <w:ind w:left="454" w:hanging="227"/>
              <w:rPr>
                <w:rFonts w:eastAsia="Arial" w:cs="Arial"/>
                <w:color w:val="auto"/>
                <w:sz w:val="22"/>
                <w:lang w:bidi="en-GB"/>
              </w:rPr>
            </w:pPr>
            <w:r w:rsidRPr="002B659D">
              <w:rPr>
                <w:rFonts w:cs="Arial"/>
                <w:color w:val="auto"/>
                <w:sz w:val="22"/>
                <w:lang w:val="en-US"/>
              </w:rPr>
              <w:t>Monitoring only occurs annually in non-clinical areas.</w:t>
            </w:r>
          </w:p>
          <w:p w14:paraId="64491546" w14:textId="76625257" w:rsidR="00691374" w:rsidRPr="006A0CBA" w:rsidRDefault="00691374" w:rsidP="00BF584A">
            <w:pPr>
              <w:widowControl w:val="0"/>
              <w:numPr>
                <w:ilvl w:val="0"/>
                <w:numId w:val="21"/>
              </w:numPr>
              <w:autoSpaceDE w:val="0"/>
              <w:autoSpaceDN w:val="0"/>
              <w:ind w:left="454" w:hanging="227"/>
              <w:rPr>
                <w:rFonts w:eastAsia="Arial" w:cs="Arial"/>
                <w:color w:val="auto"/>
                <w:sz w:val="22"/>
                <w:lang w:bidi="en-GB"/>
              </w:rPr>
            </w:pPr>
            <w:r w:rsidRPr="006A0CBA">
              <w:rPr>
                <w:rFonts w:eastAsia="Arial" w:cs="Arial"/>
                <w:b/>
                <w:bCs/>
                <w:color w:val="auto"/>
                <w:sz w:val="22"/>
                <w:lang w:val="en-US" w:bidi="en-GB"/>
              </w:rPr>
              <w:t>December 2021:</w:t>
            </w:r>
            <w:r w:rsidRPr="006A0CBA">
              <w:rPr>
                <w:rFonts w:eastAsia="Arial" w:cs="Arial"/>
                <w:color w:val="auto"/>
                <w:sz w:val="22"/>
                <w:lang w:val="en-US" w:bidi="en-GB"/>
              </w:rPr>
              <w:t xml:space="preserve"> Business case agreed.</w:t>
            </w:r>
          </w:p>
        </w:tc>
        <w:tc>
          <w:tcPr>
            <w:tcW w:w="255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2C200F5" w14:textId="45C7F62A" w:rsidR="00BF584A" w:rsidRPr="002362CA" w:rsidRDefault="00BF584A" w:rsidP="00C76887">
            <w:pPr>
              <w:ind w:left="147"/>
              <w:rPr>
                <w:rFonts w:asciiTheme="minorHAnsi" w:hAnsiTheme="minorHAnsi" w:cstheme="minorHAnsi"/>
                <w:b/>
                <w:bCs/>
                <w:color w:val="auto"/>
                <w:sz w:val="22"/>
                <w:szCs w:val="22"/>
              </w:rPr>
            </w:pPr>
            <w:r w:rsidRPr="002362CA">
              <w:rPr>
                <w:rFonts w:asciiTheme="minorHAnsi" w:hAnsiTheme="minorHAnsi" w:cstheme="minorHAnsi"/>
                <w:color w:val="auto"/>
                <w:sz w:val="22"/>
                <w:szCs w:val="22"/>
              </w:rPr>
              <w:t xml:space="preserve">Additional resource </w:t>
            </w:r>
            <w:r w:rsidR="00A80076" w:rsidRPr="002362CA">
              <w:rPr>
                <w:rFonts w:asciiTheme="minorHAnsi" w:hAnsiTheme="minorHAnsi" w:cstheme="minorHAnsi"/>
                <w:color w:val="auto"/>
                <w:sz w:val="22"/>
                <w:szCs w:val="22"/>
              </w:rPr>
              <w:t xml:space="preserve">is </w:t>
            </w:r>
            <w:r w:rsidRPr="002362CA">
              <w:rPr>
                <w:rFonts w:asciiTheme="minorHAnsi" w:hAnsiTheme="minorHAnsi" w:cstheme="minorHAnsi"/>
                <w:color w:val="auto"/>
                <w:sz w:val="22"/>
                <w:szCs w:val="22"/>
              </w:rPr>
              <w:t xml:space="preserve">required to meet new cleaning standards </w:t>
            </w:r>
          </w:p>
        </w:tc>
        <w:tc>
          <w:tcPr>
            <w:tcW w:w="246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7ABB1BC" w14:textId="77777777" w:rsidR="00BF584A" w:rsidRPr="00691374" w:rsidRDefault="00BF584A" w:rsidP="00C76887">
            <w:pPr>
              <w:widowControl w:val="0"/>
              <w:autoSpaceDE w:val="0"/>
              <w:autoSpaceDN w:val="0"/>
              <w:rPr>
                <w:rFonts w:cstheme="minorHAnsi"/>
                <w:color w:val="auto"/>
                <w:sz w:val="22"/>
                <w:szCs w:val="22"/>
              </w:rPr>
            </w:pPr>
            <w:r w:rsidRPr="00691374">
              <w:rPr>
                <w:rFonts w:cstheme="minorHAnsi"/>
                <w:color w:val="auto"/>
                <w:sz w:val="22"/>
                <w:szCs w:val="22"/>
              </w:rPr>
              <w:t>New risk assessment drafted on cleaning – Nick Bastow.</w:t>
            </w:r>
          </w:p>
          <w:p w14:paraId="20CE675E" w14:textId="77777777" w:rsidR="00BF584A" w:rsidRPr="00691374" w:rsidRDefault="00BF584A" w:rsidP="00C76887">
            <w:pPr>
              <w:widowControl w:val="0"/>
              <w:autoSpaceDE w:val="0"/>
              <w:autoSpaceDN w:val="0"/>
              <w:rPr>
                <w:rFonts w:cstheme="minorHAnsi"/>
                <w:color w:val="auto"/>
                <w:sz w:val="22"/>
                <w:szCs w:val="22"/>
              </w:rPr>
            </w:pPr>
          </w:p>
          <w:p w14:paraId="29605478" w14:textId="070F925D" w:rsidR="00BF584A" w:rsidRPr="002362CA" w:rsidRDefault="00FF30C8" w:rsidP="00C76887">
            <w:pPr>
              <w:rPr>
                <w:rFonts w:asciiTheme="minorHAnsi" w:hAnsiTheme="minorHAnsi" w:cstheme="minorHAnsi"/>
                <w:color w:val="auto"/>
                <w:sz w:val="22"/>
                <w:szCs w:val="22"/>
              </w:rPr>
            </w:pPr>
            <w:r w:rsidRPr="00691374">
              <w:rPr>
                <w:color w:val="auto"/>
                <w:sz w:val="22"/>
                <w:szCs w:val="22"/>
              </w:rPr>
              <w:t xml:space="preserve">David Evans </w:t>
            </w:r>
            <w:r w:rsidR="00C42F21" w:rsidRPr="00691374">
              <w:rPr>
                <w:color w:val="auto"/>
                <w:sz w:val="22"/>
                <w:szCs w:val="22"/>
              </w:rPr>
              <w:t xml:space="preserve">is finalising </w:t>
            </w:r>
            <w:r w:rsidRPr="00691374">
              <w:rPr>
                <w:color w:val="auto"/>
                <w:sz w:val="22"/>
                <w:szCs w:val="22"/>
              </w:rPr>
              <w:t xml:space="preserve">the business case </w:t>
            </w:r>
          </w:p>
        </w:tc>
      </w:tr>
      <w:bookmarkEnd w:id="22"/>
      <w:tr w:rsidR="00BF584A" w:rsidRPr="00A83CCA" w14:paraId="520B5B3C" w14:textId="77777777" w:rsidTr="00C76887">
        <w:tc>
          <w:tcPr>
            <w:tcW w:w="49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F7DCA08" w14:textId="77777777" w:rsidR="00BF584A" w:rsidRPr="002B659D" w:rsidRDefault="00BF584A" w:rsidP="00BF584A">
            <w:pPr>
              <w:pStyle w:val="ListParagraph"/>
              <w:numPr>
                <w:ilvl w:val="0"/>
                <w:numId w:val="21"/>
              </w:numPr>
              <w:ind w:left="454" w:hanging="227"/>
              <w:rPr>
                <w:rFonts w:cstheme="minorHAnsi"/>
                <w:sz w:val="22"/>
                <w:szCs w:val="22"/>
              </w:rPr>
            </w:pPr>
            <w:r w:rsidRPr="002B659D">
              <w:rPr>
                <w:rFonts w:cstheme="minorHAnsi"/>
                <w:sz w:val="22"/>
              </w:rPr>
              <w:t xml:space="preserve">where possible ventilation is maximised by opening windows where possible to assist the dilution of air. </w:t>
            </w:r>
          </w:p>
        </w:tc>
        <w:tc>
          <w:tcPr>
            <w:tcW w:w="396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7BC690D" w14:textId="77777777" w:rsidR="00BF584A" w:rsidRPr="002B659D" w:rsidRDefault="00BF584A" w:rsidP="00BF584A">
            <w:pPr>
              <w:widowControl w:val="0"/>
              <w:numPr>
                <w:ilvl w:val="0"/>
                <w:numId w:val="21"/>
              </w:numPr>
              <w:autoSpaceDE w:val="0"/>
              <w:autoSpaceDN w:val="0"/>
              <w:ind w:left="454" w:hanging="227"/>
              <w:rPr>
                <w:rFonts w:eastAsia="Arial" w:cs="Arial"/>
                <w:color w:val="auto"/>
                <w:sz w:val="22"/>
                <w:lang w:bidi="en-GB"/>
              </w:rPr>
            </w:pPr>
            <w:r w:rsidRPr="002B659D">
              <w:rPr>
                <w:rFonts w:eastAsia="Arial" w:cs="Arial"/>
                <w:color w:val="auto"/>
                <w:sz w:val="22"/>
                <w:lang w:bidi="en-GB"/>
              </w:rPr>
              <w:t xml:space="preserve">Mechanical ventilation available in some admission and waiting areas. </w:t>
            </w:r>
          </w:p>
          <w:p w14:paraId="0216F0E4" w14:textId="77777777" w:rsidR="00BF584A" w:rsidRPr="002B659D" w:rsidRDefault="00BF584A" w:rsidP="00BF584A">
            <w:pPr>
              <w:widowControl w:val="0"/>
              <w:numPr>
                <w:ilvl w:val="0"/>
                <w:numId w:val="21"/>
              </w:numPr>
              <w:autoSpaceDE w:val="0"/>
              <w:autoSpaceDN w:val="0"/>
              <w:ind w:left="454" w:hanging="227"/>
              <w:rPr>
                <w:rFonts w:eastAsia="Arial" w:cs="Arial"/>
                <w:color w:val="auto"/>
                <w:sz w:val="22"/>
                <w:lang w:bidi="en-GB"/>
              </w:rPr>
            </w:pPr>
            <w:r w:rsidRPr="002B659D">
              <w:rPr>
                <w:rFonts w:eastAsia="Arial" w:cs="Arial"/>
                <w:color w:val="auto"/>
                <w:sz w:val="22"/>
                <w:lang w:bidi="en-GB"/>
              </w:rPr>
              <w:t xml:space="preserve">Where mechanical ventilation is not available, managers have been advised to encourage the dilution of air by opening windows. </w:t>
            </w:r>
          </w:p>
          <w:p w14:paraId="220CDCDF" w14:textId="77777777" w:rsidR="00BF584A" w:rsidRPr="002B659D" w:rsidRDefault="00BF584A" w:rsidP="00BF584A">
            <w:pPr>
              <w:widowControl w:val="0"/>
              <w:numPr>
                <w:ilvl w:val="0"/>
                <w:numId w:val="21"/>
              </w:numPr>
              <w:autoSpaceDE w:val="0"/>
              <w:autoSpaceDN w:val="0"/>
              <w:ind w:left="454" w:hanging="227"/>
              <w:rPr>
                <w:rFonts w:eastAsia="Arial" w:cs="Arial"/>
                <w:color w:val="auto"/>
                <w:sz w:val="22"/>
                <w:lang w:bidi="en-GB"/>
              </w:rPr>
            </w:pPr>
            <w:r w:rsidRPr="002B659D">
              <w:rPr>
                <w:rFonts w:eastAsia="Arial" w:cs="Arial"/>
                <w:color w:val="auto"/>
                <w:sz w:val="22"/>
                <w:lang w:bidi="en-GB"/>
              </w:rPr>
              <w:t>Window restrictors are in place for all windows.</w:t>
            </w:r>
          </w:p>
          <w:p w14:paraId="1EA4C9CD" w14:textId="77777777" w:rsidR="001C40D9" w:rsidRPr="00DE128F" w:rsidRDefault="00C646F1">
            <w:pPr>
              <w:widowControl w:val="0"/>
              <w:numPr>
                <w:ilvl w:val="0"/>
                <w:numId w:val="21"/>
              </w:numPr>
              <w:autoSpaceDE w:val="0"/>
              <w:autoSpaceDN w:val="0"/>
              <w:ind w:left="454" w:hanging="227"/>
              <w:rPr>
                <w:rFonts w:eastAsia="Arial" w:cs="Arial"/>
                <w:color w:val="auto"/>
                <w:sz w:val="22"/>
                <w:lang w:bidi="en-GB"/>
              </w:rPr>
            </w:pPr>
            <w:r w:rsidRPr="002B659D">
              <w:rPr>
                <w:rFonts w:cs="Arial"/>
                <w:color w:val="auto"/>
                <w:sz w:val="22"/>
              </w:rPr>
              <w:t>Estates are completing a review of ventilation on all sites</w:t>
            </w:r>
            <w:r w:rsidR="001C40D9">
              <w:rPr>
                <w:rFonts w:cs="Arial"/>
                <w:color w:val="auto"/>
                <w:sz w:val="22"/>
              </w:rPr>
              <w:t xml:space="preserve"> –</w:t>
            </w:r>
            <w:r w:rsidRPr="002B659D">
              <w:rPr>
                <w:rFonts w:cs="Arial"/>
                <w:color w:val="auto"/>
                <w:sz w:val="22"/>
              </w:rPr>
              <w:t xml:space="preserve"> </w:t>
            </w:r>
            <w:r w:rsidR="001C40D9">
              <w:rPr>
                <w:rFonts w:cs="Arial"/>
                <w:color w:val="auto"/>
                <w:sz w:val="22"/>
              </w:rPr>
              <w:t xml:space="preserve">to be </w:t>
            </w:r>
            <w:r w:rsidRPr="002B659D">
              <w:rPr>
                <w:rFonts w:cs="Arial"/>
                <w:color w:val="auto"/>
                <w:sz w:val="22"/>
              </w:rPr>
              <w:t>discuss</w:t>
            </w:r>
            <w:r w:rsidR="001C40D9">
              <w:rPr>
                <w:rFonts w:cs="Arial"/>
                <w:color w:val="auto"/>
                <w:sz w:val="22"/>
              </w:rPr>
              <w:t>ed</w:t>
            </w:r>
            <w:r w:rsidRPr="002B659D">
              <w:rPr>
                <w:rFonts w:cs="Arial"/>
                <w:color w:val="auto"/>
                <w:sz w:val="22"/>
              </w:rPr>
              <w:t xml:space="preserve"> at the IPC Committee</w:t>
            </w:r>
            <w:r w:rsidR="001C40D9">
              <w:rPr>
                <w:rFonts w:cs="Arial"/>
                <w:color w:val="auto"/>
                <w:sz w:val="22"/>
              </w:rPr>
              <w:t xml:space="preserve">s. </w:t>
            </w:r>
            <w:r w:rsidRPr="002B659D">
              <w:rPr>
                <w:rFonts w:cs="Arial"/>
                <w:color w:val="auto"/>
                <w:sz w:val="22"/>
              </w:rPr>
              <w:t xml:space="preserve"> </w:t>
            </w:r>
          </w:p>
          <w:p w14:paraId="3160B26D" w14:textId="77777777" w:rsidR="005D7E85" w:rsidRDefault="005D7E85">
            <w:pPr>
              <w:widowControl w:val="0"/>
              <w:numPr>
                <w:ilvl w:val="0"/>
                <w:numId w:val="21"/>
              </w:numPr>
              <w:autoSpaceDE w:val="0"/>
              <w:autoSpaceDN w:val="0"/>
              <w:ind w:left="454" w:hanging="227"/>
              <w:rPr>
                <w:rFonts w:eastAsia="Arial" w:cs="Arial"/>
                <w:color w:val="auto"/>
                <w:sz w:val="22"/>
                <w:lang w:bidi="en-GB"/>
              </w:rPr>
            </w:pPr>
            <w:r w:rsidRPr="00C64B02">
              <w:rPr>
                <w:rFonts w:eastAsia="Arial" w:cs="Arial"/>
                <w:b/>
                <w:bCs/>
                <w:color w:val="auto"/>
                <w:sz w:val="22"/>
                <w:lang w:bidi="en-GB"/>
              </w:rPr>
              <w:t>December 21:</w:t>
            </w:r>
            <w:r w:rsidRPr="00C64B02">
              <w:rPr>
                <w:rFonts w:eastAsia="Arial" w:cs="Arial"/>
                <w:color w:val="auto"/>
                <w:sz w:val="22"/>
                <w:lang w:bidi="en-GB"/>
              </w:rPr>
              <w:t xml:space="preserve"> </w:t>
            </w:r>
            <w:r w:rsidR="003E424D" w:rsidRPr="00C64B02">
              <w:rPr>
                <w:rFonts w:eastAsia="Arial" w:cs="Arial"/>
                <w:color w:val="auto"/>
                <w:sz w:val="22"/>
                <w:lang w:bidi="en-GB"/>
              </w:rPr>
              <w:t>Estates have completed a review of ventilation at all sites with the exception of a</w:t>
            </w:r>
            <w:r w:rsidR="00C64B02" w:rsidRPr="00C64B02">
              <w:rPr>
                <w:rFonts w:eastAsia="Arial" w:cs="Arial"/>
                <w:color w:val="auto"/>
                <w:sz w:val="22"/>
                <w:lang w:bidi="en-GB"/>
              </w:rPr>
              <w:t xml:space="preserve"> </w:t>
            </w:r>
            <w:r w:rsidR="003E424D" w:rsidRPr="00C64B02">
              <w:rPr>
                <w:rFonts w:eastAsia="Arial" w:cs="Arial"/>
                <w:color w:val="auto"/>
                <w:sz w:val="22"/>
                <w:lang w:bidi="en-GB"/>
              </w:rPr>
              <w:t xml:space="preserve">small area </w:t>
            </w:r>
            <w:r w:rsidR="00C64B02" w:rsidRPr="00C64B02">
              <w:rPr>
                <w:rFonts w:eastAsia="Arial" w:cs="Arial"/>
                <w:color w:val="auto"/>
                <w:sz w:val="22"/>
                <w:lang w:bidi="en-GB"/>
              </w:rPr>
              <w:t>at the L</w:t>
            </w:r>
            <w:r w:rsidR="003E424D" w:rsidRPr="00C64B02">
              <w:rPr>
                <w:rFonts w:eastAsia="Arial" w:cs="Arial"/>
                <w:color w:val="auto"/>
                <w:sz w:val="22"/>
                <w:lang w:bidi="en-GB"/>
              </w:rPr>
              <w:t>eigh</w:t>
            </w:r>
            <w:r w:rsidR="00C64B02" w:rsidRPr="00C64B02">
              <w:rPr>
                <w:rFonts w:eastAsia="Arial" w:cs="Arial"/>
                <w:color w:val="auto"/>
                <w:sz w:val="22"/>
                <w:lang w:bidi="en-GB"/>
              </w:rPr>
              <w:t xml:space="preserve"> site</w:t>
            </w:r>
            <w:r w:rsidR="003E424D" w:rsidRPr="00C64B02">
              <w:rPr>
                <w:rFonts w:eastAsia="Arial" w:cs="Arial"/>
                <w:color w:val="auto"/>
                <w:sz w:val="22"/>
                <w:lang w:bidi="en-GB"/>
              </w:rPr>
              <w:t xml:space="preserve">. The report has </w:t>
            </w:r>
            <w:r w:rsidR="003E424D" w:rsidRPr="00C64B02">
              <w:rPr>
                <w:rFonts w:eastAsia="Arial" w:cs="Arial"/>
                <w:color w:val="auto"/>
                <w:sz w:val="22"/>
                <w:lang w:bidi="en-GB"/>
              </w:rPr>
              <w:lastRenderedPageBreak/>
              <w:t>highlighted there is a heavy reliance on natural ventilation particularly at the RAEI site</w:t>
            </w:r>
            <w:r w:rsidR="00C64B02" w:rsidRPr="00C64B02">
              <w:rPr>
                <w:rFonts w:eastAsia="Arial" w:cs="Arial"/>
                <w:color w:val="auto"/>
                <w:sz w:val="22"/>
                <w:lang w:bidi="en-GB"/>
              </w:rPr>
              <w:t>.</w:t>
            </w:r>
          </w:p>
          <w:p w14:paraId="45241426" w14:textId="56B96AD5" w:rsidR="00C64B02" w:rsidRPr="00C64B02" w:rsidRDefault="00C64B02">
            <w:pPr>
              <w:widowControl w:val="0"/>
              <w:numPr>
                <w:ilvl w:val="0"/>
                <w:numId w:val="21"/>
              </w:numPr>
              <w:autoSpaceDE w:val="0"/>
              <w:autoSpaceDN w:val="0"/>
              <w:ind w:left="454" w:hanging="227"/>
              <w:rPr>
                <w:rFonts w:eastAsia="Arial" w:cs="Arial"/>
                <w:color w:val="auto"/>
                <w:sz w:val="22"/>
                <w:lang w:bidi="en-GB"/>
              </w:rPr>
            </w:pPr>
            <w:r w:rsidRPr="00C64B02">
              <w:rPr>
                <w:rFonts w:asciiTheme="minorHAnsi" w:hAnsiTheme="minorHAnsi" w:cstheme="minorHAnsi"/>
                <w:b/>
                <w:bCs/>
                <w:color w:val="auto"/>
                <w:sz w:val="22"/>
                <w:szCs w:val="22"/>
              </w:rPr>
              <w:t>December 21:</w:t>
            </w:r>
            <w:r>
              <w:rPr>
                <w:rFonts w:asciiTheme="minorHAnsi" w:hAnsiTheme="minorHAnsi" w:cstheme="minorHAnsi"/>
                <w:color w:val="auto"/>
                <w:sz w:val="22"/>
                <w:szCs w:val="22"/>
              </w:rPr>
              <w:t xml:space="preserve"> Window open</w:t>
            </w:r>
            <w:r w:rsidR="00B53FE5">
              <w:rPr>
                <w:rFonts w:asciiTheme="minorHAnsi" w:hAnsiTheme="minorHAnsi" w:cstheme="minorHAnsi"/>
                <w:color w:val="auto"/>
                <w:sz w:val="22"/>
                <w:szCs w:val="22"/>
              </w:rPr>
              <w:t>ing</w:t>
            </w:r>
            <w:r>
              <w:rPr>
                <w:rFonts w:asciiTheme="minorHAnsi" w:hAnsiTheme="minorHAnsi" w:cstheme="minorHAnsi"/>
                <w:color w:val="auto"/>
                <w:sz w:val="22"/>
                <w:szCs w:val="22"/>
              </w:rPr>
              <w:t xml:space="preserve"> capacity has been increased at the Wigan site within safety limitations.</w:t>
            </w:r>
          </w:p>
        </w:tc>
        <w:tc>
          <w:tcPr>
            <w:tcW w:w="255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425CDED" w14:textId="3EA0CF97" w:rsidR="00BF584A" w:rsidRPr="00AF16BE" w:rsidRDefault="00C646F1" w:rsidP="00C76887">
            <w:pPr>
              <w:ind w:left="149"/>
              <w:rPr>
                <w:rFonts w:asciiTheme="minorHAnsi" w:hAnsiTheme="minorHAnsi" w:cstheme="minorHAnsi"/>
                <w:color w:val="auto"/>
                <w:sz w:val="22"/>
                <w:szCs w:val="22"/>
              </w:rPr>
            </w:pPr>
            <w:r>
              <w:rPr>
                <w:rFonts w:asciiTheme="minorHAnsi" w:hAnsiTheme="minorHAnsi" w:cstheme="minorHAnsi"/>
                <w:color w:val="auto"/>
                <w:sz w:val="22"/>
                <w:szCs w:val="22"/>
              </w:rPr>
              <w:lastRenderedPageBreak/>
              <w:t xml:space="preserve">None </w:t>
            </w:r>
          </w:p>
        </w:tc>
        <w:tc>
          <w:tcPr>
            <w:tcW w:w="246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959B898" w14:textId="6DF6686D" w:rsidR="003E424D" w:rsidRPr="00C646F1" w:rsidRDefault="003E424D" w:rsidP="00C64B02">
            <w:pPr>
              <w:ind w:left="149"/>
              <w:rPr>
                <w:rFonts w:asciiTheme="minorHAnsi" w:hAnsiTheme="minorHAnsi" w:cstheme="minorHAnsi"/>
                <w:color w:val="auto"/>
                <w:sz w:val="22"/>
                <w:szCs w:val="22"/>
              </w:rPr>
            </w:pPr>
            <w:r>
              <w:rPr>
                <w:rFonts w:asciiTheme="minorHAnsi" w:hAnsiTheme="minorHAnsi" w:cstheme="minorHAnsi"/>
                <w:color w:val="auto"/>
                <w:sz w:val="22"/>
                <w:szCs w:val="22"/>
              </w:rPr>
              <w:t>Window open capacity has been increased at the Wigan site within safety limitations.</w:t>
            </w:r>
          </w:p>
        </w:tc>
      </w:tr>
      <w:tr w:rsidR="00BF584A" w:rsidRPr="00A83CCA" w14:paraId="64EF0C2A" w14:textId="77777777" w:rsidTr="00C76887">
        <w:tc>
          <w:tcPr>
            <w:tcW w:w="13948"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5D0B4" w:themeFill="background2" w:themeFillShade="D9"/>
          </w:tcPr>
          <w:p w14:paraId="18B7F998" w14:textId="77777777" w:rsidR="00BF584A" w:rsidRPr="002B659D" w:rsidRDefault="00BF584A" w:rsidP="00BF584A">
            <w:pPr>
              <w:pStyle w:val="Default"/>
              <w:numPr>
                <w:ilvl w:val="0"/>
                <w:numId w:val="30"/>
              </w:numPr>
              <w:ind w:left="567" w:hanging="425"/>
              <w:rPr>
                <w:rFonts w:asciiTheme="minorHAnsi" w:hAnsiTheme="minorHAnsi" w:cstheme="minorHAnsi"/>
                <w:b/>
                <w:bCs/>
                <w:color w:val="auto"/>
                <w:sz w:val="22"/>
                <w:szCs w:val="22"/>
              </w:rPr>
            </w:pPr>
            <w:r w:rsidRPr="002B659D">
              <w:rPr>
                <w:rFonts w:asciiTheme="minorHAnsi" w:hAnsiTheme="minorHAnsi" w:cstheme="minorHAnsi"/>
                <w:b/>
                <w:bCs/>
                <w:color w:val="auto"/>
                <w:sz w:val="22"/>
                <w:szCs w:val="22"/>
              </w:rPr>
              <w:t xml:space="preserve">Ensure appropriate antimicrobial use to optimise patient outcomes and to reduce the risk of adverse events and antimicrobial resistance </w:t>
            </w:r>
          </w:p>
        </w:tc>
      </w:tr>
      <w:tr w:rsidR="00BF584A" w:rsidRPr="00A83CCA" w14:paraId="5B5DE53D" w14:textId="77777777" w:rsidTr="00C76887">
        <w:tc>
          <w:tcPr>
            <w:tcW w:w="49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1B2A031" w14:textId="77777777" w:rsidR="00BF584A" w:rsidRPr="002B659D" w:rsidRDefault="00BF584A" w:rsidP="00C76887">
            <w:pPr>
              <w:ind w:left="142"/>
              <w:rPr>
                <w:rFonts w:asciiTheme="minorHAnsi" w:hAnsiTheme="minorHAnsi" w:cstheme="minorHAnsi"/>
                <w:b/>
                <w:bCs/>
                <w:color w:val="auto"/>
                <w:sz w:val="22"/>
                <w:szCs w:val="22"/>
              </w:rPr>
            </w:pPr>
            <w:r w:rsidRPr="002B659D">
              <w:rPr>
                <w:rFonts w:asciiTheme="minorHAnsi" w:hAnsiTheme="minorHAnsi" w:cstheme="minorHAnsi"/>
                <w:b/>
                <w:bCs/>
                <w:color w:val="auto"/>
                <w:sz w:val="22"/>
              </w:rPr>
              <w:t>Key lines of enquiry</w:t>
            </w:r>
          </w:p>
        </w:tc>
        <w:tc>
          <w:tcPr>
            <w:tcW w:w="396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CB85815" w14:textId="77777777" w:rsidR="00BF584A" w:rsidRPr="002B659D" w:rsidRDefault="00BF584A" w:rsidP="00C76887">
            <w:pPr>
              <w:ind w:left="720"/>
              <w:rPr>
                <w:rFonts w:asciiTheme="minorHAnsi" w:hAnsiTheme="minorHAnsi" w:cstheme="minorHAnsi"/>
                <w:b/>
                <w:bCs/>
                <w:color w:val="auto"/>
                <w:sz w:val="22"/>
                <w:szCs w:val="22"/>
              </w:rPr>
            </w:pPr>
            <w:r w:rsidRPr="002B659D">
              <w:rPr>
                <w:rFonts w:asciiTheme="minorHAnsi" w:hAnsiTheme="minorHAnsi" w:cstheme="minorHAnsi"/>
                <w:b/>
                <w:bCs/>
                <w:color w:val="auto"/>
                <w:sz w:val="22"/>
              </w:rPr>
              <w:t>Evidence</w:t>
            </w:r>
          </w:p>
        </w:tc>
        <w:tc>
          <w:tcPr>
            <w:tcW w:w="255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7180721" w14:textId="77777777" w:rsidR="00BF584A" w:rsidRPr="00AF16BE" w:rsidRDefault="00BF584A" w:rsidP="00C76887">
            <w:pPr>
              <w:ind w:left="149"/>
              <w:rPr>
                <w:rFonts w:asciiTheme="minorHAnsi" w:hAnsiTheme="minorHAnsi" w:cstheme="minorHAnsi"/>
                <w:b/>
                <w:bCs/>
                <w:color w:val="auto"/>
                <w:sz w:val="22"/>
                <w:szCs w:val="22"/>
              </w:rPr>
            </w:pPr>
            <w:r w:rsidRPr="00AF16BE">
              <w:rPr>
                <w:rFonts w:asciiTheme="minorHAnsi" w:hAnsiTheme="minorHAnsi" w:cstheme="minorHAnsi"/>
                <w:b/>
                <w:bCs/>
                <w:color w:val="auto"/>
                <w:sz w:val="22"/>
                <w:szCs w:val="22"/>
              </w:rPr>
              <w:t>Gaps in Assurance</w:t>
            </w:r>
          </w:p>
        </w:tc>
        <w:tc>
          <w:tcPr>
            <w:tcW w:w="246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FD64D3C" w14:textId="77777777" w:rsidR="00BF584A" w:rsidRPr="00AF16BE" w:rsidRDefault="00BF584A" w:rsidP="00C76887">
            <w:pPr>
              <w:rPr>
                <w:rFonts w:asciiTheme="minorHAnsi" w:hAnsiTheme="minorHAnsi" w:cstheme="minorHAnsi"/>
                <w:b/>
                <w:bCs/>
                <w:color w:val="auto"/>
                <w:sz w:val="22"/>
                <w:szCs w:val="22"/>
              </w:rPr>
            </w:pPr>
            <w:r w:rsidRPr="00AF16BE">
              <w:rPr>
                <w:rFonts w:asciiTheme="minorHAnsi" w:hAnsiTheme="minorHAnsi" w:cstheme="minorHAnsi"/>
                <w:b/>
                <w:bCs/>
                <w:color w:val="auto"/>
                <w:sz w:val="22"/>
                <w:szCs w:val="22"/>
              </w:rPr>
              <w:t>Mitigating Actions</w:t>
            </w:r>
          </w:p>
        </w:tc>
      </w:tr>
      <w:tr w:rsidR="00BF584A" w:rsidRPr="00A83CCA" w14:paraId="2CD0CC55" w14:textId="77777777" w:rsidTr="00C76887">
        <w:tc>
          <w:tcPr>
            <w:tcW w:w="49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C304B79" w14:textId="77777777" w:rsidR="00BF584A" w:rsidRPr="002B659D" w:rsidRDefault="00BF584A" w:rsidP="00C76887">
            <w:pPr>
              <w:rPr>
                <w:rFonts w:asciiTheme="minorHAnsi" w:hAnsiTheme="minorHAnsi" w:cstheme="minorHAnsi"/>
                <w:color w:val="auto"/>
                <w:sz w:val="22"/>
                <w:szCs w:val="22"/>
              </w:rPr>
            </w:pPr>
            <w:r w:rsidRPr="002B659D">
              <w:rPr>
                <w:rFonts w:asciiTheme="minorHAnsi" w:hAnsiTheme="minorHAnsi" w:cstheme="minorHAnsi"/>
                <w:color w:val="auto"/>
                <w:sz w:val="22"/>
              </w:rPr>
              <w:t>Systems and process are in place to ensure:</w:t>
            </w:r>
          </w:p>
          <w:p w14:paraId="23CC3388" w14:textId="77777777" w:rsidR="00BF584A" w:rsidRPr="002B659D" w:rsidRDefault="00BF584A" w:rsidP="00BF584A">
            <w:pPr>
              <w:pStyle w:val="ListParagraph"/>
              <w:numPr>
                <w:ilvl w:val="0"/>
                <w:numId w:val="38"/>
              </w:numPr>
              <w:ind w:left="454" w:hanging="227"/>
              <w:contextualSpacing w:val="0"/>
              <w:rPr>
                <w:rFonts w:cstheme="minorHAnsi"/>
                <w:sz w:val="22"/>
                <w:szCs w:val="22"/>
              </w:rPr>
            </w:pPr>
            <w:r w:rsidRPr="002B659D">
              <w:rPr>
                <w:rFonts w:cstheme="minorHAnsi"/>
                <w:sz w:val="22"/>
              </w:rPr>
              <w:t xml:space="preserve">arrangements for antimicrobial stewardship are maintained </w:t>
            </w:r>
          </w:p>
        </w:tc>
        <w:tc>
          <w:tcPr>
            <w:tcW w:w="3969" w:type="dxa"/>
            <w:tcBorders>
              <w:top w:val="single" w:sz="8" w:space="0" w:color="005EB8"/>
              <w:left w:val="single" w:sz="8" w:space="0" w:color="005EB8"/>
              <w:bottom w:val="single" w:sz="8" w:space="0" w:color="005EB8"/>
              <w:right w:val="single" w:sz="8" w:space="0" w:color="005EB8"/>
            </w:tcBorders>
          </w:tcPr>
          <w:p w14:paraId="6BE1A253" w14:textId="77777777" w:rsidR="00BF584A" w:rsidRPr="002B659D" w:rsidRDefault="00BF584A" w:rsidP="00BF584A">
            <w:pPr>
              <w:widowControl w:val="0"/>
              <w:numPr>
                <w:ilvl w:val="0"/>
                <w:numId w:val="12"/>
              </w:numPr>
              <w:autoSpaceDE w:val="0"/>
              <w:autoSpaceDN w:val="0"/>
              <w:ind w:left="454" w:hanging="227"/>
              <w:rPr>
                <w:rFonts w:eastAsia="Arial" w:cs="Arial"/>
                <w:bCs/>
                <w:color w:val="auto"/>
                <w:sz w:val="22"/>
                <w:lang w:bidi="en-GB"/>
              </w:rPr>
            </w:pPr>
            <w:r w:rsidRPr="002B659D">
              <w:rPr>
                <w:rFonts w:eastAsia="Arial" w:cs="Arial"/>
                <w:bCs/>
                <w:color w:val="auto"/>
                <w:sz w:val="22"/>
                <w:lang w:bidi="en-GB"/>
              </w:rPr>
              <w:t>Regular remote antimicrobial ward rounds are performed by the Consultant Microbiologist.</w:t>
            </w:r>
          </w:p>
          <w:p w14:paraId="4A1D33A7" w14:textId="77777777" w:rsidR="00BF584A" w:rsidRPr="002B659D" w:rsidRDefault="00BF584A" w:rsidP="00BF584A">
            <w:pPr>
              <w:widowControl w:val="0"/>
              <w:numPr>
                <w:ilvl w:val="0"/>
                <w:numId w:val="12"/>
              </w:numPr>
              <w:autoSpaceDE w:val="0"/>
              <w:autoSpaceDN w:val="0"/>
              <w:ind w:left="454" w:hanging="227"/>
              <w:rPr>
                <w:rFonts w:eastAsia="Arial" w:cs="Arial"/>
                <w:bCs/>
                <w:color w:val="auto"/>
                <w:sz w:val="22"/>
                <w:lang w:bidi="en-GB"/>
              </w:rPr>
            </w:pPr>
            <w:r w:rsidRPr="002B659D">
              <w:rPr>
                <w:rFonts w:eastAsia="Arial" w:cs="Arial"/>
                <w:bCs/>
                <w:color w:val="auto"/>
                <w:sz w:val="22"/>
                <w:lang w:bidi="en-GB"/>
              </w:rPr>
              <w:t xml:space="preserve">Daily Antimicrobial ward rounds undertaken within Critical Care by Consultant Microbiologist </w:t>
            </w:r>
          </w:p>
          <w:p w14:paraId="5D535DEA" w14:textId="77777777" w:rsidR="00BF584A" w:rsidRPr="002B659D" w:rsidRDefault="00BF584A" w:rsidP="00BF584A">
            <w:pPr>
              <w:widowControl w:val="0"/>
              <w:numPr>
                <w:ilvl w:val="0"/>
                <w:numId w:val="12"/>
              </w:numPr>
              <w:autoSpaceDE w:val="0"/>
              <w:autoSpaceDN w:val="0"/>
              <w:ind w:left="454" w:hanging="227"/>
              <w:rPr>
                <w:rFonts w:eastAsia="Arial" w:cs="Arial"/>
                <w:bCs/>
                <w:color w:val="auto"/>
                <w:sz w:val="22"/>
                <w:lang w:bidi="en-GB"/>
              </w:rPr>
            </w:pPr>
            <w:r w:rsidRPr="002B659D">
              <w:rPr>
                <w:rFonts w:eastAsia="Arial" w:cs="Arial"/>
                <w:bCs/>
                <w:color w:val="auto"/>
                <w:sz w:val="22"/>
                <w:lang w:bidi="en-GB"/>
              </w:rPr>
              <w:t xml:space="preserve">Data collected on each intervention and feedback given. </w:t>
            </w:r>
          </w:p>
          <w:p w14:paraId="6246C873" w14:textId="77777777" w:rsidR="00BF584A" w:rsidRPr="002B659D" w:rsidRDefault="00BF584A" w:rsidP="00BF584A">
            <w:pPr>
              <w:widowControl w:val="0"/>
              <w:numPr>
                <w:ilvl w:val="0"/>
                <w:numId w:val="12"/>
              </w:numPr>
              <w:autoSpaceDE w:val="0"/>
              <w:autoSpaceDN w:val="0"/>
              <w:ind w:left="454" w:hanging="227"/>
              <w:rPr>
                <w:rFonts w:eastAsia="Arial" w:cs="Arial"/>
                <w:bCs/>
                <w:color w:val="auto"/>
                <w:sz w:val="22"/>
                <w:lang w:bidi="en-GB"/>
              </w:rPr>
            </w:pPr>
            <w:r w:rsidRPr="002B659D">
              <w:rPr>
                <w:rFonts w:eastAsia="Arial" w:cs="Arial"/>
                <w:bCs/>
                <w:color w:val="auto"/>
                <w:sz w:val="22"/>
                <w:lang w:bidi="en-GB"/>
              </w:rPr>
              <w:t>Antimicrobial Pharmacist continues to review prescribing and new guidance as appropriate.</w:t>
            </w:r>
          </w:p>
          <w:p w14:paraId="6E2E8CD9" w14:textId="77777777" w:rsidR="00BF584A" w:rsidRDefault="00BF584A" w:rsidP="00BF584A">
            <w:pPr>
              <w:widowControl w:val="0"/>
              <w:numPr>
                <w:ilvl w:val="0"/>
                <w:numId w:val="12"/>
              </w:numPr>
              <w:autoSpaceDE w:val="0"/>
              <w:autoSpaceDN w:val="0"/>
              <w:ind w:left="454" w:hanging="227"/>
              <w:rPr>
                <w:rFonts w:eastAsia="Arial" w:cs="Arial"/>
                <w:bCs/>
                <w:color w:val="auto"/>
                <w:sz w:val="22"/>
                <w:lang w:bidi="en-GB"/>
              </w:rPr>
            </w:pPr>
            <w:r w:rsidRPr="002B659D">
              <w:rPr>
                <w:rFonts w:eastAsia="Arial" w:cs="Arial"/>
                <w:bCs/>
                <w:color w:val="auto"/>
                <w:sz w:val="22"/>
                <w:lang w:bidi="en-GB"/>
              </w:rPr>
              <w:t xml:space="preserve">Antimicrobial audit programme. </w:t>
            </w:r>
          </w:p>
          <w:p w14:paraId="5084D9F0" w14:textId="56FC8225" w:rsidR="001C40D9" w:rsidRPr="002B659D" w:rsidRDefault="001C40D9" w:rsidP="00BF584A">
            <w:pPr>
              <w:widowControl w:val="0"/>
              <w:numPr>
                <w:ilvl w:val="0"/>
                <w:numId w:val="12"/>
              </w:numPr>
              <w:autoSpaceDE w:val="0"/>
              <w:autoSpaceDN w:val="0"/>
              <w:ind w:left="454" w:hanging="227"/>
              <w:rPr>
                <w:rFonts w:eastAsia="Arial" w:cs="Arial"/>
                <w:bCs/>
                <w:color w:val="auto"/>
                <w:sz w:val="22"/>
                <w:lang w:bidi="en-GB"/>
              </w:rPr>
            </w:pPr>
            <w:r>
              <w:rPr>
                <w:rFonts w:eastAsia="Arial" w:cs="Arial"/>
                <w:bCs/>
                <w:color w:val="auto"/>
                <w:sz w:val="22"/>
                <w:lang w:bidi="en-GB"/>
              </w:rPr>
              <w:t>Antibiotic audits done on wards following each new CDT case in line with Saving lives guidance and repeated if &lt;95% scored.</w:t>
            </w:r>
          </w:p>
        </w:tc>
        <w:tc>
          <w:tcPr>
            <w:tcW w:w="2551" w:type="dxa"/>
            <w:tcBorders>
              <w:top w:val="single" w:sz="8" w:space="0" w:color="005EB8"/>
              <w:left w:val="single" w:sz="8" w:space="0" w:color="005EB8"/>
              <w:bottom w:val="single" w:sz="8" w:space="0" w:color="005EB8"/>
              <w:right w:val="single" w:sz="8" w:space="0" w:color="005EB8"/>
            </w:tcBorders>
          </w:tcPr>
          <w:p w14:paraId="13A9B730" w14:textId="77777777" w:rsidR="00BF584A" w:rsidRPr="00AF16BE" w:rsidRDefault="00BF584A" w:rsidP="00C76887">
            <w:pPr>
              <w:rPr>
                <w:rFonts w:asciiTheme="minorHAnsi" w:hAnsiTheme="minorHAnsi" w:cstheme="minorHAnsi"/>
                <w:b/>
                <w:bCs/>
                <w:color w:val="auto"/>
                <w:sz w:val="22"/>
                <w:szCs w:val="22"/>
              </w:rPr>
            </w:pPr>
            <w:r w:rsidRPr="00AF16BE">
              <w:rPr>
                <w:rFonts w:eastAsia="Arial" w:cs="Arial"/>
                <w:color w:val="auto"/>
                <w:sz w:val="22"/>
                <w:lang w:bidi="en-GB"/>
              </w:rPr>
              <w:t>None</w:t>
            </w:r>
          </w:p>
        </w:tc>
        <w:tc>
          <w:tcPr>
            <w:tcW w:w="2466" w:type="dxa"/>
            <w:tcBorders>
              <w:top w:val="single" w:sz="8" w:space="0" w:color="005EB8"/>
              <w:left w:val="single" w:sz="8" w:space="0" w:color="005EB8"/>
              <w:bottom w:val="single" w:sz="8" w:space="0" w:color="005EB8"/>
              <w:right w:val="single" w:sz="8" w:space="0" w:color="005EB8"/>
            </w:tcBorders>
          </w:tcPr>
          <w:p w14:paraId="70E56E99" w14:textId="77777777" w:rsidR="00BF584A" w:rsidRPr="00AF16BE" w:rsidRDefault="00BF584A" w:rsidP="00C76887">
            <w:pPr>
              <w:rPr>
                <w:rFonts w:asciiTheme="minorHAnsi" w:hAnsiTheme="minorHAnsi" w:cstheme="minorHAnsi"/>
                <w:b/>
                <w:bCs/>
                <w:color w:val="auto"/>
                <w:sz w:val="22"/>
                <w:szCs w:val="22"/>
              </w:rPr>
            </w:pPr>
            <w:r w:rsidRPr="00AF16BE">
              <w:rPr>
                <w:rFonts w:eastAsia="Arial" w:cs="Arial"/>
                <w:color w:val="auto"/>
                <w:sz w:val="22"/>
                <w:lang w:bidi="en-GB"/>
              </w:rPr>
              <w:t>N/A</w:t>
            </w:r>
          </w:p>
        </w:tc>
      </w:tr>
      <w:tr w:rsidR="00BF584A" w:rsidRPr="00A83CCA" w14:paraId="42DCF746" w14:textId="77777777" w:rsidTr="00C76887">
        <w:tc>
          <w:tcPr>
            <w:tcW w:w="49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13BB052" w14:textId="5ACF87A0" w:rsidR="00BF584A" w:rsidRPr="002B659D" w:rsidRDefault="00BF584A" w:rsidP="00BF584A">
            <w:pPr>
              <w:pStyle w:val="ListParagraph"/>
              <w:numPr>
                <w:ilvl w:val="0"/>
                <w:numId w:val="38"/>
              </w:numPr>
              <w:ind w:left="454" w:hanging="227"/>
              <w:rPr>
                <w:rFonts w:cstheme="minorHAnsi"/>
                <w:b/>
                <w:bCs/>
                <w:sz w:val="22"/>
                <w:szCs w:val="22"/>
              </w:rPr>
            </w:pPr>
            <w:r w:rsidRPr="002B659D">
              <w:rPr>
                <w:rFonts w:cstheme="minorHAnsi"/>
                <w:sz w:val="22"/>
              </w:rPr>
              <w:t xml:space="preserve">mandatory reporting requirements is adhered </w:t>
            </w:r>
            <w:r w:rsidR="00C71214" w:rsidRPr="002B659D">
              <w:rPr>
                <w:rFonts w:cstheme="minorHAnsi"/>
                <w:sz w:val="22"/>
              </w:rPr>
              <w:t>to,</w:t>
            </w:r>
            <w:r w:rsidRPr="002B659D">
              <w:rPr>
                <w:rFonts w:cstheme="minorHAnsi"/>
                <w:sz w:val="22"/>
              </w:rPr>
              <w:t xml:space="preserve"> and boards continue to maintain oversight</w:t>
            </w:r>
          </w:p>
        </w:tc>
        <w:tc>
          <w:tcPr>
            <w:tcW w:w="3969" w:type="dxa"/>
            <w:tcBorders>
              <w:top w:val="single" w:sz="8" w:space="0" w:color="005EB8"/>
              <w:left w:val="single" w:sz="8" w:space="0" w:color="005EB8"/>
              <w:bottom w:val="single" w:sz="8" w:space="0" w:color="005EB8"/>
              <w:right w:val="single" w:sz="8" w:space="0" w:color="005EB8"/>
            </w:tcBorders>
          </w:tcPr>
          <w:p w14:paraId="49E812A7" w14:textId="77777777" w:rsidR="00BF584A" w:rsidRPr="002B659D" w:rsidRDefault="00BF584A" w:rsidP="00BF584A">
            <w:pPr>
              <w:widowControl w:val="0"/>
              <w:numPr>
                <w:ilvl w:val="0"/>
                <w:numId w:val="17"/>
              </w:numPr>
              <w:autoSpaceDE w:val="0"/>
              <w:autoSpaceDN w:val="0"/>
              <w:ind w:left="454" w:hanging="227"/>
              <w:rPr>
                <w:rFonts w:eastAsia="Arial" w:cs="Arial"/>
                <w:b/>
                <w:color w:val="auto"/>
                <w:sz w:val="22"/>
                <w:lang w:bidi="en-GB"/>
              </w:rPr>
            </w:pPr>
            <w:r w:rsidRPr="002B659D">
              <w:rPr>
                <w:rFonts w:eastAsia="Arial" w:cs="Arial"/>
                <w:bCs/>
                <w:color w:val="auto"/>
                <w:sz w:val="22"/>
                <w:lang w:bidi="en-GB"/>
              </w:rPr>
              <w:t>Mandatory reporting through the Board performance report.</w:t>
            </w:r>
          </w:p>
          <w:p w14:paraId="67207AD7" w14:textId="77777777" w:rsidR="00BF584A" w:rsidRPr="002B659D" w:rsidRDefault="00BF584A" w:rsidP="00BF584A">
            <w:pPr>
              <w:widowControl w:val="0"/>
              <w:numPr>
                <w:ilvl w:val="0"/>
                <w:numId w:val="17"/>
              </w:numPr>
              <w:autoSpaceDE w:val="0"/>
              <w:autoSpaceDN w:val="0"/>
              <w:ind w:left="454" w:hanging="227"/>
              <w:rPr>
                <w:rFonts w:eastAsia="Arial" w:cs="Arial"/>
                <w:b/>
                <w:color w:val="auto"/>
                <w:sz w:val="22"/>
                <w:lang w:bidi="en-GB"/>
              </w:rPr>
            </w:pPr>
            <w:r w:rsidRPr="002B659D">
              <w:rPr>
                <w:rFonts w:eastAsia="Arial" w:cs="Arial"/>
                <w:bCs/>
                <w:color w:val="auto"/>
                <w:sz w:val="22"/>
                <w:lang w:bidi="en-GB"/>
              </w:rPr>
              <w:t>Mandatory reporting through the quarterly IPC paper to Quality and Safety Committee.</w:t>
            </w:r>
          </w:p>
          <w:p w14:paraId="641572B4" w14:textId="77777777" w:rsidR="00BF584A" w:rsidRPr="002B659D" w:rsidRDefault="00BF584A" w:rsidP="00BF584A">
            <w:pPr>
              <w:widowControl w:val="0"/>
              <w:numPr>
                <w:ilvl w:val="0"/>
                <w:numId w:val="17"/>
              </w:numPr>
              <w:autoSpaceDE w:val="0"/>
              <w:autoSpaceDN w:val="0"/>
              <w:ind w:left="454" w:hanging="227"/>
              <w:rPr>
                <w:rFonts w:eastAsia="Arial" w:cs="Arial"/>
                <w:b/>
                <w:color w:val="auto"/>
                <w:sz w:val="22"/>
                <w:lang w:bidi="en-GB"/>
              </w:rPr>
            </w:pPr>
            <w:r w:rsidRPr="002B659D">
              <w:rPr>
                <w:rFonts w:eastAsia="Arial" w:cs="Arial"/>
                <w:bCs/>
                <w:color w:val="auto"/>
                <w:sz w:val="22"/>
                <w:lang w:bidi="en-GB"/>
              </w:rPr>
              <w:t>Monthly reporting through Divisional Quality Assurance Groups.</w:t>
            </w:r>
          </w:p>
        </w:tc>
        <w:tc>
          <w:tcPr>
            <w:tcW w:w="2551" w:type="dxa"/>
            <w:tcBorders>
              <w:top w:val="single" w:sz="8" w:space="0" w:color="005EB8"/>
              <w:left w:val="single" w:sz="8" w:space="0" w:color="005EB8"/>
              <w:bottom w:val="single" w:sz="8" w:space="0" w:color="005EB8"/>
              <w:right w:val="single" w:sz="8" w:space="0" w:color="005EB8"/>
            </w:tcBorders>
          </w:tcPr>
          <w:p w14:paraId="25DE531C" w14:textId="77777777" w:rsidR="00BF584A" w:rsidRPr="00AF16BE" w:rsidRDefault="00BF584A" w:rsidP="00C76887">
            <w:pPr>
              <w:rPr>
                <w:rFonts w:asciiTheme="minorHAnsi" w:hAnsiTheme="minorHAnsi" w:cstheme="minorHAnsi"/>
                <w:b/>
                <w:bCs/>
                <w:color w:val="auto"/>
                <w:sz w:val="22"/>
                <w:szCs w:val="22"/>
              </w:rPr>
            </w:pPr>
            <w:r w:rsidRPr="00AF16BE">
              <w:rPr>
                <w:rFonts w:eastAsia="Arial" w:cs="Arial"/>
                <w:color w:val="auto"/>
                <w:sz w:val="22"/>
                <w:lang w:bidi="en-GB"/>
              </w:rPr>
              <w:t>None</w:t>
            </w:r>
          </w:p>
        </w:tc>
        <w:tc>
          <w:tcPr>
            <w:tcW w:w="2466" w:type="dxa"/>
            <w:tcBorders>
              <w:top w:val="single" w:sz="8" w:space="0" w:color="005EB8"/>
              <w:left w:val="single" w:sz="8" w:space="0" w:color="005EB8"/>
              <w:bottom w:val="single" w:sz="8" w:space="0" w:color="005EB8"/>
              <w:right w:val="single" w:sz="8" w:space="0" w:color="005EB8"/>
            </w:tcBorders>
          </w:tcPr>
          <w:p w14:paraId="5D272C57" w14:textId="77777777" w:rsidR="00BF584A" w:rsidRPr="00AF16BE" w:rsidRDefault="00BF584A" w:rsidP="00C76887">
            <w:pPr>
              <w:rPr>
                <w:rFonts w:asciiTheme="minorHAnsi" w:hAnsiTheme="minorHAnsi" w:cstheme="minorHAnsi"/>
                <w:b/>
                <w:bCs/>
                <w:color w:val="auto"/>
                <w:sz w:val="22"/>
                <w:szCs w:val="22"/>
              </w:rPr>
            </w:pPr>
            <w:r w:rsidRPr="00AF16BE">
              <w:rPr>
                <w:rFonts w:eastAsia="Arial" w:cs="Arial"/>
                <w:color w:val="auto"/>
                <w:sz w:val="22"/>
                <w:lang w:bidi="en-GB"/>
              </w:rPr>
              <w:t>N/A</w:t>
            </w:r>
          </w:p>
        </w:tc>
      </w:tr>
      <w:tr w:rsidR="00BF584A" w:rsidRPr="00A83CCA" w14:paraId="51BCB09D" w14:textId="77777777" w:rsidTr="00C76887">
        <w:tc>
          <w:tcPr>
            <w:tcW w:w="13948"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5D0B4" w:themeFill="background2" w:themeFillShade="D9"/>
          </w:tcPr>
          <w:p w14:paraId="320700F6" w14:textId="7ECF6DFC" w:rsidR="00BF584A" w:rsidRPr="002B659D" w:rsidRDefault="00BF584A" w:rsidP="00BF584A">
            <w:pPr>
              <w:pStyle w:val="Default"/>
              <w:numPr>
                <w:ilvl w:val="0"/>
                <w:numId w:val="30"/>
              </w:numPr>
              <w:rPr>
                <w:rFonts w:asciiTheme="minorHAnsi" w:hAnsiTheme="minorHAnsi" w:cstheme="minorHAnsi"/>
                <w:b/>
                <w:bCs/>
                <w:color w:val="auto"/>
                <w:sz w:val="22"/>
                <w:szCs w:val="22"/>
              </w:rPr>
            </w:pPr>
            <w:r w:rsidRPr="002B659D">
              <w:rPr>
                <w:rFonts w:asciiTheme="minorHAnsi" w:hAnsiTheme="minorHAnsi" w:cstheme="minorHAnsi"/>
                <w:b/>
                <w:color w:val="auto"/>
                <w:sz w:val="22"/>
                <w:szCs w:val="22"/>
              </w:rPr>
              <w:t xml:space="preserve">Provide suitable accurate information on infections to service users, their visitors and any person concerned with providing further support or nursing/ medical care in a timely fashion. </w:t>
            </w:r>
          </w:p>
        </w:tc>
      </w:tr>
      <w:tr w:rsidR="00BF584A" w:rsidRPr="00A83CCA" w14:paraId="377B7D4E" w14:textId="77777777" w:rsidTr="00C76887">
        <w:tc>
          <w:tcPr>
            <w:tcW w:w="49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ED0494E" w14:textId="77777777" w:rsidR="00BF584A" w:rsidRPr="002B659D" w:rsidRDefault="00BF584A" w:rsidP="00BF584A">
            <w:pPr>
              <w:pStyle w:val="ListParagraph"/>
              <w:numPr>
                <w:ilvl w:val="0"/>
                <w:numId w:val="38"/>
              </w:numPr>
              <w:rPr>
                <w:rFonts w:cstheme="minorHAnsi"/>
                <w:b/>
                <w:bCs/>
                <w:sz w:val="22"/>
                <w:szCs w:val="22"/>
              </w:rPr>
            </w:pPr>
            <w:r w:rsidRPr="002B659D">
              <w:rPr>
                <w:rFonts w:cstheme="minorHAnsi"/>
                <w:b/>
                <w:bCs/>
                <w:sz w:val="22"/>
              </w:rPr>
              <w:t>Key lines of enquiry</w:t>
            </w:r>
          </w:p>
        </w:tc>
        <w:tc>
          <w:tcPr>
            <w:tcW w:w="396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799201C" w14:textId="77777777" w:rsidR="00BF584A" w:rsidRPr="002B659D" w:rsidRDefault="00BF584A" w:rsidP="00C76887">
            <w:pPr>
              <w:ind w:left="147"/>
              <w:rPr>
                <w:rFonts w:asciiTheme="minorHAnsi" w:hAnsiTheme="minorHAnsi" w:cstheme="minorHAnsi"/>
                <w:b/>
                <w:bCs/>
                <w:color w:val="auto"/>
                <w:sz w:val="22"/>
                <w:szCs w:val="22"/>
              </w:rPr>
            </w:pPr>
            <w:r w:rsidRPr="002B659D">
              <w:rPr>
                <w:rFonts w:asciiTheme="minorHAnsi" w:hAnsiTheme="minorHAnsi" w:cstheme="minorHAnsi"/>
                <w:b/>
                <w:bCs/>
                <w:color w:val="auto"/>
                <w:sz w:val="22"/>
              </w:rPr>
              <w:t>Evidence</w:t>
            </w:r>
          </w:p>
        </w:tc>
        <w:tc>
          <w:tcPr>
            <w:tcW w:w="255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871A5CB" w14:textId="77777777" w:rsidR="00BF584A" w:rsidRPr="00AF16BE" w:rsidRDefault="00BF584A" w:rsidP="00C76887">
            <w:pPr>
              <w:ind w:left="147"/>
              <w:rPr>
                <w:rFonts w:asciiTheme="minorHAnsi" w:hAnsiTheme="minorHAnsi" w:cstheme="minorHAnsi"/>
                <w:b/>
                <w:bCs/>
                <w:color w:val="auto"/>
                <w:sz w:val="22"/>
                <w:szCs w:val="22"/>
              </w:rPr>
            </w:pPr>
            <w:r w:rsidRPr="00AF16BE">
              <w:rPr>
                <w:rFonts w:asciiTheme="minorHAnsi" w:hAnsiTheme="minorHAnsi" w:cstheme="minorHAnsi"/>
                <w:b/>
                <w:bCs/>
                <w:color w:val="auto"/>
                <w:sz w:val="22"/>
                <w:szCs w:val="22"/>
              </w:rPr>
              <w:t>Gaps in Assurance</w:t>
            </w:r>
          </w:p>
        </w:tc>
        <w:tc>
          <w:tcPr>
            <w:tcW w:w="246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AF22B7E" w14:textId="77777777" w:rsidR="00BF584A" w:rsidRPr="00AF16BE" w:rsidRDefault="00BF584A" w:rsidP="00C76887">
            <w:pPr>
              <w:ind w:left="147"/>
              <w:rPr>
                <w:rFonts w:asciiTheme="minorHAnsi" w:hAnsiTheme="minorHAnsi" w:cstheme="minorHAnsi"/>
                <w:b/>
                <w:bCs/>
                <w:color w:val="auto"/>
                <w:sz w:val="22"/>
                <w:szCs w:val="22"/>
              </w:rPr>
            </w:pPr>
            <w:r w:rsidRPr="00AF16BE">
              <w:rPr>
                <w:rFonts w:asciiTheme="minorHAnsi" w:hAnsiTheme="minorHAnsi" w:cstheme="minorHAnsi"/>
                <w:b/>
                <w:bCs/>
                <w:color w:val="auto"/>
                <w:sz w:val="22"/>
                <w:szCs w:val="22"/>
              </w:rPr>
              <w:t>Mitigating Actions</w:t>
            </w:r>
          </w:p>
        </w:tc>
      </w:tr>
      <w:tr w:rsidR="00BF584A" w:rsidRPr="00A83CCA" w14:paraId="6132B73F" w14:textId="77777777" w:rsidTr="00C76887">
        <w:tc>
          <w:tcPr>
            <w:tcW w:w="49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782EEFB" w14:textId="77777777" w:rsidR="00BF584A" w:rsidRPr="002B659D" w:rsidRDefault="00BF584A" w:rsidP="00C76887">
            <w:pPr>
              <w:rPr>
                <w:rFonts w:asciiTheme="minorHAnsi" w:hAnsiTheme="minorHAnsi" w:cstheme="minorHAnsi"/>
                <w:color w:val="auto"/>
                <w:sz w:val="22"/>
                <w:szCs w:val="22"/>
              </w:rPr>
            </w:pPr>
            <w:r w:rsidRPr="002B659D">
              <w:rPr>
                <w:rFonts w:asciiTheme="minorHAnsi" w:hAnsiTheme="minorHAnsi" w:cstheme="minorHAnsi"/>
                <w:color w:val="auto"/>
                <w:sz w:val="22"/>
              </w:rPr>
              <w:lastRenderedPageBreak/>
              <w:t>Systems and processes are in place to ensure:</w:t>
            </w:r>
          </w:p>
          <w:p w14:paraId="1516DE44" w14:textId="77777777" w:rsidR="00BF584A" w:rsidRPr="002B659D" w:rsidRDefault="00B72896" w:rsidP="00BF584A">
            <w:pPr>
              <w:pStyle w:val="ListParagraph"/>
              <w:numPr>
                <w:ilvl w:val="0"/>
                <w:numId w:val="38"/>
              </w:numPr>
              <w:ind w:left="454" w:hanging="227"/>
              <w:contextualSpacing w:val="0"/>
              <w:rPr>
                <w:rFonts w:cstheme="minorHAnsi"/>
                <w:sz w:val="22"/>
                <w:szCs w:val="22"/>
              </w:rPr>
            </w:pPr>
            <w:hyperlink r:id="rId17" w:history="1">
              <w:r w:rsidR="00BF584A" w:rsidRPr="002362CA">
                <w:rPr>
                  <w:rStyle w:val="Hyperlink"/>
                  <w:rFonts w:cstheme="minorHAnsi"/>
                  <w:color w:val="000000" w:themeColor="text1"/>
                  <w:sz w:val="22"/>
                  <w:u w:val="none"/>
                </w:rPr>
                <w:t>national guidance</w:t>
              </w:r>
            </w:hyperlink>
            <w:r w:rsidR="00BF584A" w:rsidRPr="002362CA">
              <w:rPr>
                <w:rFonts w:cstheme="minorHAnsi"/>
                <w:color w:val="000000" w:themeColor="text1"/>
                <w:sz w:val="22"/>
                <w:szCs w:val="22"/>
              </w:rPr>
              <w:t xml:space="preserve"> </w:t>
            </w:r>
            <w:r w:rsidR="00BF584A" w:rsidRPr="002B659D">
              <w:rPr>
                <w:rFonts w:cstheme="minorHAnsi"/>
                <w:sz w:val="22"/>
                <w:szCs w:val="22"/>
              </w:rPr>
              <w:t>on visiting patients in a care setting is implemented</w:t>
            </w:r>
          </w:p>
        </w:tc>
        <w:tc>
          <w:tcPr>
            <w:tcW w:w="396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9598A55" w14:textId="77777777" w:rsidR="00BF584A" w:rsidRPr="002B659D" w:rsidRDefault="00BF584A" w:rsidP="00BF584A">
            <w:pPr>
              <w:widowControl w:val="0"/>
              <w:numPr>
                <w:ilvl w:val="0"/>
                <w:numId w:val="38"/>
              </w:numPr>
              <w:autoSpaceDE w:val="0"/>
              <w:autoSpaceDN w:val="0"/>
              <w:ind w:left="454" w:hanging="227"/>
              <w:rPr>
                <w:rFonts w:eastAsia="Arial" w:cs="Arial"/>
                <w:bCs/>
                <w:color w:val="auto"/>
                <w:sz w:val="22"/>
                <w:lang w:bidi="en-GB"/>
              </w:rPr>
            </w:pPr>
            <w:r w:rsidRPr="002B659D">
              <w:rPr>
                <w:rFonts w:eastAsia="Arial" w:cs="Arial"/>
                <w:bCs/>
                <w:color w:val="auto"/>
                <w:sz w:val="22"/>
                <w:lang w:bidi="en-GB"/>
              </w:rPr>
              <w:t xml:space="preserve">National guidance in place - policy and SOP. </w:t>
            </w:r>
          </w:p>
          <w:p w14:paraId="6B1C981F" w14:textId="77777777" w:rsidR="00BF584A" w:rsidRPr="002B659D" w:rsidRDefault="00BF584A" w:rsidP="00BF584A">
            <w:pPr>
              <w:widowControl w:val="0"/>
              <w:numPr>
                <w:ilvl w:val="0"/>
                <w:numId w:val="38"/>
              </w:numPr>
              <w:autoSpaceDE w:val="0"/>
              <w:autoSpaceDN w:val="0"/>
              <w:ind w:left="454" w:hanging="227"/>
              <w:rPr>
                <w:rFonts w:eastAsia="Arial" w:cs="Arial"/>
                <w:bCs/>
                <w:color w:val="auto"/>
                <w:sz w:val="22"/>
                <w:lang w:bidi="en-GB"/>
              </w:rPr>
            </w:pPr>
            <w:r w:rsidRPr="002B659D">
              <w:rPr>
                <w:rFonts w:eastAsia="Arial" w:cs="Arial"/>
                <w:bCs/>
                <w:color w:val="auto"/>
                <w:sz w:val="22"/>
                <w:lang w:bidi="en-GB"/>
              </w:rPr>
              <w:t xml:space="preserve">Changes communicated through Divisional Teams and via COVID Newsletter. </w:t>
            </w:r>
          </w:p>
          <w:p w14:paraId="4304D4C6" w14:textId="77777777" w:rsidR="00BF584A" w:rsidRPr="002B659D" w:rsidRDefault="00BF584A" w:rsidP="00BF584A">
            <w:pPr>
              <w:widowControl w:val="0"/>
              <w:numPr>
                <w:ilvl w:val="0"/>
                <w:numId w:val="38"/>
              </w:numPr>
              <w:autoSpaceDE w:val="0"/>
              <w:autoSpaceDN w:val="0"/>
              <w:ind w:left="454" w:hanging="227"/>
              <w:rPr>
                <w:rFonts w:eastAsia="Arial" w:cs="Arial"/>
                <w:bCs/>
                <w:color w:val="auto"/>
                <w:sz w:val="22"/>
                <w:lang w:bidi="en-GB"/>
              </w:rPr>
            </w:pPr>
            <w:r w:rsidRPr="002B659D">
              <w:rPr>
                <w:rFonts w:eastAsia="Arial" w:cs="Arial"/>
                <w:bCs/>
                <w:color w:val="auto"/>
                <w:sz w:val="22"/>
                <w:lang w:bidi="en-GB"/>
              </w:rPr>
              <w:t xml:space="preserve">Visitor disclaimer in use. </w:t>
            </w:r>
          </w:p>
          <w:p w14:paraId="5D0288C6" w14:textId="1C5905C0" w:rsidR="00BF584A" w:rsidRPr="007A348B" w:rsidRDefault="00BF584A" w:rsidP="00BF584A">
            <w:pPr>
              <w:widowControl w:val="0"/>
              <w:numPr>
                <w:ilvl w:val="0"/>
                <w:numId w:val="38"/>
              </w:numPr>
              <w:autoSpaceDE w:val="0"/>
              <w:autoSpaceDN w:val="0"/>
              <w:ind w:left="454" w:hanging="227"/>
              <w:rPr>
                <w:rFonts w:eastAsia="Arial" w:cs="Arial"/>
                <w:bCs/>
                <w:color w:val="auto"/>
                <w:sz w:val="22"/>
                <w:lang w:bidi="en-GB"/>
              </w:rPr>
            </w:pPr>
            <w:r w:rsidRPr="002B659D">
              <w:rPr>
                <w:rFonts w:eastAsia="Arial" w:cs="Arial"/>
                <w:color w:val="auto"/>
                <w:sz w:val="22"/>
                <w:lang w:bidi="en-GB"/>
              </w:rPr>
              <w:t>V</w:t>
            </w:r>
            <w:r w:rsidRPr="002B659D">
              <w:rPr>
                <w:rFonts w:cs="Arial"/>
                <w:color w:val="auto"/>
                <w:sz w:val="22"/>
              </w:rPr>
              <w:t xml:space="preserve">isiting is still subject to </w:t>
            </w:r>
            <w:r w:rsidR="00C71214" w:rsidRPr="002B659D">
              <w:rPr>
                <w:rFonts w:cs="Arial"/>
                <w:color w:val="auto"/>
                <w:sz w:val="22"/>
              </w:rPr>
              <w:t>restrictions,</w:t>
            </w:r>
            <w:r w:rsidRPr="002B659D">
              <w:rPr>
                <w:rFonts w:cs="Arial"/>
                <w:color w:val="auto"/>
                <w:sz w:val="22"/>
              </w:rPr>
              <w:t xml:space="preserve"> but Exec have agreed visitors can attend in exceptional circumstances. </w:t>
            </w:r>
            <w:r w:rsidRPr="002B659D">
              <w:rPr>
                <w:rFonts w:eastAsia="Arial" w:cs="Arial"/>
                <w:color w:val="auto"/>
                <w:sz w:val="22"/>
                <w:lang w:bidi="en-GB"/>
              </w:rPr>
              <w:t>D</w:t>
            </w:r>
            <w:r w:rsidRPr="002B659D">
              <w:rPr>
                <w:rFonts w:cs="Arial"/>
                <w:color w:val="auto"/>
                <w:sz w:val="22"/>
              </w:rPr>
              <w:t>ecision tree drawn up and agreed by Exec for special circumstances which includes IPC requirements.</w:t>
            </w:r>
          </w:p>
          <w:p w14:paraId="4EB4D579" w14:textId="77777777" w:rsidR="003B435C" w:rsidRPr="00DE128F" w:rsidRDefault="003B435C" w:rsidP="00BF584A">
            <w:pPr>
              <w:widowControl w:val="0"/>
              <w:numPr>
                <w:ilvl w:val="0"/>
                <w:numId w:val="38"/>
              </w:numPr>
              <w:autoSpaceDE w:val="0"/>
              <w:autoSpaceDN w:val="0"/>
              <w:ind w:left="454" w:hanging="227"/>
              <w:rPr>
                <w:rFonts w:eastAsia="Arial" w:cs="Arial"/>
                <w:bCs/>
                <w:color w:val="auto"/>
                <w:sz w:val="22"/>
                <w:lang w:bidi="en-GB"/>
              </w:rPr>
            </w:pPr>
            <w:r w:rsidRPr="00620959">
              <w:rPr>
                <w:rFonts w:cs="Arial"/>
                <w:color w:val="auto"/>
                <w:sz w:val="22"/>
              </w:rPr>
              <w:t>July 21: New guidance drawn up for a pilot scheme for when visiting can be re-introduced.</w:t>
            </w:r>
            <w:r>
              <w:rPr>
                <w:rFonts w:cs="Arial"/>
                <w:color w:val="auto"/>
                <w:sz w:val="22"/>
              </w:rPr>
              <w:t xml:space="preserve"> </w:t>
            </w:r>
          </w:p>
          <w:p w14:paraId="302D5411" w14:textId="2C374F8C" w:rsidR="00822D20" w:rsidRDefault="00822D20" w:rsidP="00BF584A">
            <w:pPr>
              <w:widowControl w:val="0"/>
              <w:numPr>
                <w:ilvl w:val="0"/>
                <w:numId w:val="38"/>
              </w:numPr>
              <w:autoSpaceDE w:val="0"/>
              <w:autoSpaceDN w:val="0"/>
              <w:ind w:left="454" w:hanging="227"/>
              <w:rPr>
                <w:rFonts w:eastAsia="Arial" w:cs="Arial"/>
                <w:bCs/>
                <w:color w:val="auto"/>
                <w:sz w:val="22"/>
                <w:lang w:bidi="en-GB"/>
              </w:rPr>
            </w:pPr>
            <w:r>
              <w:rPr>
                <w:rFonts w:eastAsia="Arial" w:cs="Arial"/>
                <w:bCs/>
                <w:color w:val="auto"/>
                <w:sz w:val="22"/>
                <w:lang w:bidi="en-GB"/>
              </w:rPr>
              <w:t xml:space="preserve">December 21: </w:t>
            </w:r>
            <w:r w:rsidR="00AE742B">
              <w:rPr>
                <w:rFonts w:eastAsia="Arial" w:cs="Arial"/>
                <w:bCs/>
                <w:color w:val="auto"/>
                <w:sz w:val="22"/>
                <w:lang w:bidi="en-GB"/>
              </w:rPr>
              <w:t>Patient v</w:t>
            </w:r>
            <w:r>
              <w:rPr>
                <w:rFonts w:eastAsia="Arial" w:cs="Arial"/>
                <w:bCs/>
                <w:color w:val="auto"/>
                <w:sz w:val="22"/>
                <w:lang w:bidi="en-GB"/>
              </w:rPr>
              <w:t>isiting reinstated in Green areas 23/11/21. Trust Visiting SOP and resources (e.g.</w:t>
            </w:r>
            <w:r w:rsidR="00C71214">
              <w:rPr>
                <w:rFonts w:eastAsia="Arial" w:cs="Arial"/>
                <w:bCs/>
                <w:color w:val="auto"/>
                <w:sz w:val="22"/>
                <w:lang w:bidi="en-GB"/>
              </w:rPr>
              <w:t>,</w:t>
            </w:r>
            <w:r>
              <w:rPr>
                <w:rFonts w:eastAsia="Arial" w:cs="Arial"/>
                <w:bCs/>
                <w:color w:val="auto"/>
                <w:sz w:val="22"/>
                <w:lang w:bidi="en-GB"/>
              </w:rPr>
              <w:t xml:space="preserve"> patient information leaflet) developed.</w:t>
            </w:r>
          </w:p>
          <w:p w14:paraId="7A247EE6" w14:textId="6CA9E952" w:rsidR="00CE1790" w:rsidRPr="00DE128F" w:rsidRDefault="00CE1790" w:rsidP="00BF584A">
            <w:pPr>
              <w:widowControl w:val="0"/>
              <w:numPr>
                <w:ilvl w:val="0"/>
                <w:numId w:val="38"/>
              </w:numPr>
              <w:autoSpaceDE w:val="0"/>
              <w:autoSpaceDN w:val="0"/>
              <w:ind w:left="454" w:hanging="227"/>
              <w:rPr>
                <w:rFonts w:eastAsia="Arial" w:cs="Arial"/>
                <w:bCs/>
                <w:color w:val="auto"/>
                <w:sz w:val="22"/>
                <w:lang w:bidi="en-GB"/>
              </w:rPr>
            </w:pPr>
            <w:r w:rsidRPr="00DE128F">
              <w:rPr>
                <w:rFonts w:eastAsia="Arial" w:cs="Arial"/>
                <w:b/>
                <w:color w:val="auto"/>
                <w:sz w:val="22"/>
                <w:lang w:bidi="en-GB"/>
              </w:rPr>
              <w:t>December 21:</w:t>
            </w:r>
            <w:r w:rsidRPr="00DE128F">
              <w:rPr>
                <w:rFonts w:eastAsia="Arial" w:cs="Arial"/>
                <w:bCs/>
                <w:color w:val="auto"/>
                <w:sz w:val="22"/>
                <w:lang w:bidi="en-GB"/>
              </w:rPr>
              <w:t xml:space="preserve"> Visiting suspended for 14 days due to Outbreak and Bay closures. </w:t>
            </w:r>
            <w:r w:rsidR="00B53FE5">
              <w:rPr>
                <w:rFonts w:eastAsia="Arial" w:cs="Arial"/>
                <w:bCs/>
                <w:color w:val="auto"/>
                <w:sz w:val="22"/>
                <w:lang w:bidi="en-GB"/>
              </w:rPr>
              <w:t>R</w:t>
            </w:r>
            <w:r w:rsidRPr="00DE128F">
              <w:rPr>
                <w:rFonts w:eastAsia="Arial" w:cs="Arial"/>
                <w:bCs/>
                <w:color w:val="auto"/>
                <w:sz w:val="22"/>
                <w:lang w:bidi="en-GB"/>
              </w:rPr>
              <w:t>eview</w:t>
            </w:r>
            <w:r w:rsidR="00B53FE5">
              <w:rPr>
                <w:rFonts w:eastAsia="Arial" w:cs="Arial"/>
                <w:bCs/>
                <w:color w:val="auto"/>
                <w:sz w:val="22"/>
                <w:lang w:bidi="en-GB"/>
              </w:rPr>
              <w:t>ed</w:t>
            </w:r>
            <w:r w:rsidRPr="00DE128F">
              <w:rPr>
                <w:rFonts w:eastAsia="Arial" w:cs="Arial"/>
                <w:bCs/>
                <w:color w:val="auto"/>
                <w:sz w:val="22"/>
                <w:lang w:bidi="en-GB"/>
              </w:rPr>
              <w:t xml:space="preserve"> </w:t>
            </w:r>
            <w:r w:rsidR="00B53FE5">
              <w:rPr>
                <w:rFonts w:eastAsia="Arial" w:cs="Arial"/>
                <w:bCs/>
                <w:color w:val="auto"/>
                <w:sz w:val="22"/>
                <w:lang w:bidi="en-GB"/>
              </w:rPr>
              <w:t xml:space="preserve">and the decision taken to continued suspended visiting with exception of </w:t>
            </w:r>
            <w:r w:rsidR="00CE3CF4">
              <w:rPr>
                <w:rFonts w:eastAsia="Arial" w:cs="Arial"/>
                <w:bCs/>
                <w:color w:val="auto"/>
                <w:sz w:val="22"/>
                <w:lang w:bidi="en-GB"/>
              </w:rPr>
              <w:t>patient’s</w:t>
            </w:r>
            <w:r w:rsidR="00B53FE5">
              <w:rPr>
                <w:rFonts w:eastAsia="Arial" w:cs="Arial"/>
                <w:bCs/>
                <w:color w:val="auto"/>
                <w:sz w:val="22"/>
                <w:lang w:bidi="en-GB"/>
              </w:rPr>
              <w:t xml:space="preserve"> groups, End of Life, Paediatrics and Maternity.</w:t>
            </w:r>
          </w:p>
          <w:p w14:paraId="00E08968" w14:textId="6E12C413" w:rsidR="00CE1790" w:rsidRPr="00DE128F" w:rsidRDefault="005D7E85" w:rsidP="00BF584A">
            <w:pPr>
              <w:widowControl w:val="0"/>
              <w:numPr>
                <w:ilvl w:val="0"/>
                <w:numId w:val="38"/>
              </w:numPr>
              <w:autoSpaceDE w:val="0"/>
              <w:autoSpaceDN w:val="0"/>
              <w:ind w:left="454" w:hanging="227"/>
              <w:rPr>
                <w:rFonts w:eastAsia="Arial" w:cs="Arial"/>
                <w:bCs/>
                <w:color w:val="auto"/>
                <w:sz w:val="22"/>
                <w:lang w:bidi="en-GB"/>
              </w:rPr>
            </w:pPr>
            <w:r w:rsidRPr="00DE128F">
              <w:rPr>
                <w:rFonts w:eastAsia="Arial" w:cs="Arial"/>
                <w:b/>
                <w:color w:val="auto"/>
                <w:sz w:val="22"/>
                <w:lang w:bidi="en-GB"/>
              </w:rPr>
              <w:t>December 21:</w:t>
            </w:r>
            <w:r w:rsidRPr="00DE128F">
              <w:rPr>
                <w:rFonts w:eastAsia="Arial" w:cs="Arial"/>
                <w:bCs/>
                <w:color w:val="auto"/>
                <w:sz w:val="22"/>
                <w:lang w:bidi="en-GB"/>
              </w:rPr>
              <w:t xml:space="preserve"> </w:t>
            </w:r>
            <w:r w:rsidR="00CE1790" w:rsidRPr="00DE128F">
              <w:rPr>
                <w:rFonts w:eastAsia="Arial" w:cs="Arial"/>
                <w:bCs/>
                <w:color w:val="auto"/>
                <w:sz w:val="22"/>
                <w:lang w:bidi="en-GB"/>
              </w:rPr>
              <w:t>Ward visits to review practice undertaken during November and December 2021. Identified learning actioned as appropriate and will be shared wider.</w:t>
            </w:r>
          </w:p>
          <w:p w14:paraId="2B637EFB" w14:textId="1DD10480" w:rsidR="00CE1790" w:rsidRPr="002B659D" w:rsidRDefault="00CE1790" w:rsidP="00BF584A">
            <w:pPr>
              <w:widowControl w:val="0"/>
              <w:numPr>
                <w:ilvl w:val="0"/>
                <w:numId w:val="38"/>
              </w:numPr>
              <w:autoSpaceDE w:val="0"/>
              <w:autoSpaceDN w:val="0"/>
              <w:ind w:left="454" w:hanging="227"/>
              <w:rPr>
                <w:rFonts w:eastAsia="Arial" w:cs="Arial"/>
                <w:bCs/>
                <w:color w:val="auto"/>
                <w:sz w:val="22"/>
                <w:lang w:bidi="en-GB"/>
              </w:rPr>
            </w:pPr>
            <w:r w:rsidRPr="00DE128F">
              <w:rPr>
                <w:rFonts w:eastAsia="Arial" w:cs="Arial"/>
                <w:b/>
                <w:color w:val="auto"/>
                <w:sz w:val="22"/>
                <w:lang w:bidi="en-GB"/>
              </w:rPr>
              <w:t>December 21:</w:t>
            </w:r>
            <w:r w:rsidRPr="00DE128F">
              <w:rPr>
                <w:rFonts w:eastAsia="Arial" w:cs="Arial"/>
                <w:bCs/>
                <w:color w:val="auto"/>
                <w:sz w:val="22"/>
                <w:lang w:bidi="en-GB"/>
              </w:rPr>
              <w:t xml:space="preserve"> COVID-19 Quick Tips resources in draft process for </w:t>
            </w:r>
            <w:r w:rsidR="005D7E85" w:rsidRPr="00DE128F">
              <w:rPr>
                <w:rFonts w:eastAsia="Arial" w:cs="Arial"/>
                <w:bCs/>
                <w:color w:val="auto"/>
                <w:sz w:val="22"/>
                <w:lang w:bidi="en-GB"/>
              </w:rPr>
              <w:lastRenderedPageBreak/>
              <w:t xml:space="preserve">proposed </w:t>
            </w:r>
            <w:r w:rsidRPr="00DE128F">
              <w:rPr>
                <w:rFonts w:eastAsia="Arial" w:cs="Arial"/>
                <w:bCs/>
                <w:color w:val="auto"/>
                <w:sz w:val="22"/>
                <w:lang w:bidi="en-GB"/>
              </w:rPr>
              <w:t>communication to staff.</w:t>
            </w:r>
          </w:p>
        </w:tc>
        <w:tc>
          <w:tcPr>
            <w:tcW w:w="255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30B2EDD" w14:textId="77777777" w:rsidR="00BF584A" w:rsidRPr="00AF16BE" w:rsidRDefault="00BF584A" w:rsidP="00C76887">
            <w:pPr>
              <w:rPr>
                <w:rFonts w:asciiTheme="minorHAnsi" w:hAnsiTheme="minorHAnsi" w:cstheme="minorHAnsi"/>
                <w:b/>
                <w:bCs/>
                <w:color w:val="auto"/>
                <w:sz w:val="22"/>
                <w:szCs w:val="22"/>
              </w:rPr>
            </w:pPr>
            <w:r w:rsidRPr="00AF16BE">
              <w:rPr>
                <w:rFonts w:asciiTheme="minorHAnsi" w:hAnsiTheme="minorHAnsi" w:cstheme="minorHAnsi"/>
                <w:color w:val="auto"/>
                <w:sz w:val="22"/>
                <w:szCs w:val="22"/>
              </w:rPr>
              <w:lastRenderedPageBreak/>
              <w:t>None</w:t>
            </w:r>
          </w:p>
        </w:tc>
        <w:tc>
          <w:tcPr>
            <w:tcW w:w="246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F11994A" w14:textId="283F3032" w:rsidR="00CE1790" w:rsidRPr="00AF16BE" w:rsidRDefault="00CE1790" w:rsidP="00DE128F">
            <w:pPr>
              <w:rPr>
                <w:rFonts w:asciiTheme="minorHAnsi" w:hAnsiTheme="minorHAnsi" w:cstheme="minorHAnsi"/>
                <w:b/>
                <w:bCs/>
                <w:color w:val="auto"/>
                <w:sz w:val="22"/>
                <w:szCs w:val="22"/>
              </w:rPr>
            </w:pPr>
            <w:r w:rsidRPr="00DE128F">
              <w:rPr>
                <w:rFonts w:eastAsia="Arial" w:cs="Arial"/>
                <w:bCs/>
                <w:color w:val="auto"/>
                <w:sz w:val="22"/>
                <w:lang w:bidi="en-GB"/>
              </w:rPr>
              <w:t>4 December 21: Visiting suspended for 14 days due to Outbreak and Bay closures. For review in 14 days.</w:t>
            </w:r>
          </w:p>
        </w:tc>
      </w:tr>
      <w:tr w:rsidR="00BF584A" w:rsidRPr="00A83CCA" w14:paraId="6A95CE6E" w14:textId="77777777" w:rsidTr="00C76887">
        <w:tc>
          <w:tcPr>
            <w:tcW w:w="49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1ACE664" w14:textId="77777777" w:rsidR="00BF584A" w:rsidRPr="002B659D" w:rsidRDefault="00BF584A" w:rsidP="00BF584A">
            <w:pPr>
              <w:pStyle w:val="ListParagraph"/>
              <w:numPr>
                <w:ilvl w:val="0"/>
                <w:numId w:val="38"/>
              </w:numPr>
              <w:ind w:left="454" w:hanging="227"/>
              <w:contextualSpacing w:val="0"/>
              <w:rPr>
                <w:rFonts w:cstheme="minorHAnsi"/>
                <w:sz w:val="22"/>
                <w:szCs w:val="22"/>
              </w:rPr>
            </w:pPr>
            <w:r w:rsidRPr="002B659D">
              <w:rPr>
                <w:rFonts w:cstheme="minorHAnsi"/>
                <w:sz w:val="22"/>
              </w:rPr>
              <w:t>areas where suspected or confirmed COVID-19 patients are being treated have appropriate signage and have restricted access;</w:t>
            </w:r>
          </w:p>
        </w:tc>
        <w:tc>
          <w:tcPr>
            <w:tcW w:w="396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10F89DC" w14:textId="0A0DA417" w:rsidR="00BF584A" w:rsidRPr="002B659D" w:rsidRDefault="00BF584A" w:rsidP="00BF584A">
            <w:pPr>
              <w:widowControl w:val="0"/>
              <w:numPr>
                <w:ilvl w:val="0"/>
                <w:numId w:val="38"/>
              </w:numPr>
              <w:autoSpaceDE w:val="0"/>
              <w:autoSpaceDN w:val="0"/>
              <w:rPr>
                <w:rFonts w:eastAsia="Arial" w:cs="Arial"/>
                <w:bCs/>
                <w:color w:val="auto"/>
                <w:sz w:val="22"/>
                <w:lang w:bidi="en-GB"/>
              </w:rPr>
            </w:pPr>
            <w:r w:rsidRPr="002B659D">
              <w:rPr>
                <w:rFonts w:eastAsia="Arial" w:cs="Arial"/>
                <w:bCs/>
                <w:color w:val="auto"/>
                <w:sz w:val="22"/>
                <w:lang w:bidi="en-GB"/>
              </w:rPr>
              <w:t>Blue, yellow, green</w:t>
            </w:r>
            <w:r w:rsidR="00B87478">
              <w:rPr>
                <w:rFonts w:eastAsia="Arial" w:cs="Arial"/>
                <w:bCs/>
                <w:color w:val="auto"/>
                <w:sz w:val="22"/>
                <w:lang w:bidi="en-GB"/>
              </w:rPr>
              <w:t xml:space="preserve"> and</w:t>
            </w:r>
            <w:r w:rsidRPr="002B659D">
              <w:rPr>
                <w:rFonts w:eastAsia="Arial" w:cs="Arial"/>
                <w:bCs/>
                <w:color w:val="auto"/>
                <w:sz w:val="22"/>
                <w:lang w:bidi="en-GB"/>
              </w:rPr>
              <w:t xml:space="preserve"> cohort bay system in place with supporting SOP.  </w:t>
            </w:r>
          </w:p>
          <w:p w14:paraId="1C287665" w14:textId="77777777" w:rsidR="00BF584A" w:rsidRPr="002B659D" w:rsidRDefault="00BF584A" w:rsidP="00BF584A">
            <w:pPr>
              <w:widowControl w:val="0"/>
              <w:numPr>
                <w:ilvl w:val="0"/>
                <w:numId w:val="38"/>
              </w:numPr>
              <w:autoSpaceDE w:val="0"/>
              <w:autoSpaceDN w:val="0"/>
              <w:rPr>
                <w:rFonts w:eastAsia="Arial" w:cs="Arial"/>
                <w:bCs/>
                <w:color w:val="auto"/>
                <w:sz w:val="22"/>
                <w:lang w:bidi="en-GB"/>
              </w:rPr>
            </w:pPr>
            <w:r w:rsidRPr="002B659D">
              <w:rPr>
                <w:rFonts w:eastAsia="Arial" w:cs="Arial"/>
                <w:bCs/>
                <w:color w:val="auto"/>
                <w:sz w:val="22"/>
                <w:lang w:bidi="en-GB"/>
              </w:rPr>
              <w:t xml:space="preserve">Entry to wards is via swipe which restricts unauthorised access. </w:t>
            </w:r>
          </w:p>
          <w:p w14:paraId="5752C061" w14:textId="77777777" w:rsidR="00BF584A" w:rsidRPr="002B659D" w:rsidRDefault="00BF584A" w:rsidP="00BF584A">
            <w:pPr>
              <w:widowControl w:val="0"/>
              <w:numPr>
                <w:ilvl w:val="0"/>
                <w:numId w:val="38"/>
              </w:numPr>
              <w:autoSpaceDE w:val="0"/>
              <w:autoSpaceDN w:val="0"/>
              <w:rPr>
                <w:rFonts w:eastAsia="Arial" w:cs="Arial"/>
                <w:bCs/>
                <w:color w:val="auto"/>
                <w:sz w:val="22"/>
                <w:lang w:bidi="en-GB"/>
              </w:rPr>
            </w:pPr>
            <w:r w:rsidRPr="002B659D">
              <w:rPr>
                <w:rFonts w:eastAsia="Arial" w:cs="Arial"/>
                <w:bCs/>
                <w:color w:val="auto"/>
                <w:sz w:val="22"/>
                <w:lang w:bidi="en-GB"/>
              </w:rPr>
              <w:t xml:space="preserve">Colour coded signs for all wards in place. </w:t>
            </w:r>
          </w:p>
          <w:p w14:paraId="1CAB3237" w14:textId="7A14E2F5" w:rsidR="00BF584A" w:rsidRPr="002B659D" w:rsidRDefault="00BF584A" w:rsidP="00BF584A">
            <w:pPr>
              <w:widowControl w:val="0"/>
              <w:numPr>
                <w:ilvl w:val="0"/>
                <w:numId w:val="38"/>
              </w:numPr>
              <w:autoSpaceDE w:val="0"/>
              <w:autoSpaceDN w:val="0"/>
              <w:rPr>
                <w:rFonts w:eastAsia="Arial" w:cs="Arial"/>
                <w:bCs/>
                <w:color w:val="auto"/>
                <w:sz w:val="22"/>
                <w:lang w:bidi="en-GB"/>
              </w:rPr>
            </w:pPr>
            <w:r w:rsidRPr="002B659D">
              <w:rPr>
                <w:rFonts w:eastAsia="Arial" w:cs="Arial"/>
                <w:bCs/>
                <w:color w:val="auto"/>
                <w:sz w:val="22"/>
                <w:lang w:bidi="en-GB"/>
              </w:rPr>
              <w:t>Signs include key instructions e.g.</w:t>
            </w:r>
            <w:r w:rsidR="005D7E85">
              <w:rPr>
                <w:rFonts w:eastAsia="Arial" w:cs="Arial"/>
                <w:bCs/>
                <w:color w:val="auto"/>
                <w:sz w:val="22"/>
                <w:lang w:bidi="en-GB"/>
              </w:rPr>
              <w:t>,</w:t>
            </w:r>
            <w:r w:rsidRPr="002B659D">
              <w:rPr>
                <w:rFonts w:eastAsia="Arial" w:cs="Arial"/>
                <w:bCs/>
                <w:color w:val="auto"/>
                <w:sz w:val="22"/>
                <w:lang w:bidi="en-GB"/>
              </w:rPr>
              <w:t xml:space="preserve"> PPE required</w:t>
            </w:r>
          </w:p>
          <w:p w14:paraId="6EB22DD0" w14:textId="77777777" w:rsidR="00BF584A" w:rsidRPr="002B659D" w:rsidRDefault="00BF584A" w:rsidP="00BF584A">
            <w:pPr>
              <w:widowControl w:val="0"/>
              <w:numPr>
                <w:ilvl w:val="0"/>
                <w:numId w:val="38"/>
              </w:numPr>
              <w:autoSpaceDE w:val="0"/>
              <w:autoSpaceDN w:val="0"/>
              <w:rPr>
                <w:rFonts w:eastAsia="Arial" w:cs="Arial"/>
                <w:bCs/>
                <w:color w:val="auto"/>
                <w:sz w:val="22"/>
                <w:lang w:bidi="en-GB"/>
              </w:rPr>
            </w:pPr>
            <w:r w:rsidRPr="002B659D">
              <w:rPr>
                <w:rFonts w:eastAsia="Arial" w:cs="Arial"/>
                <w:bCs/>
                <w:color w:val="auto"/>
                <w:sz w:val="22"/>
                <w:lang w:bidi="en-GB"/>
              </w:rPr>
              <w:t>Clear signage in AED indicating symptomatic and asymptomatic patient areas.</w:t>
            </w:r>
          </w:p>
        </w:tc>
        <w:tc>
          <w:tcPr>
            <w:tcW w:w="255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494697E" w14:textId="77777777" w:rsidR="00BF584A" w:rsidRPr="00AF16BE" w:rsidRDefault="00BF584A" w:rsidP="00C76887">
            <w:pPr>
              <w:rPr>
                <w:rFonts w:asciiTheme="minorHAnsi" w:hAnsiTheme="minorHAnsi" w:cstheme="minorHAnsi"/>
                <w:b/>
                <w:bCs/>
                <w:color w:val="auto"/>
                <w:sz w:val="22"/>
                <w:szCs w:val="22"/>
              </w:rPr>
            </w:pPr>
            <w:r w:rsidRPr="00AF16BE">
              <w:rPr>
                <w:rFonts w:asciiTheme="minorHAnsi" w:hAnsiTheme="minorHAnsi" w:cstheme="minorHAnsi"/>
                <w:color w:val="auto"/>
                <w:sz w:val="22"/>
                <w:szCs w:val="22"/>
              </w:rPr>
              <w:t>None</w:t>
            </w:r>
          </w:p>
        </w:tc>
        <w:tc>
          <w:tcPr>
            <w:tcW w:w="246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C9FD407" w14:textId="77777777" w:rsidR="00BF584A" w:rsidRPr="00AF16BE" w:rsidRDefault="00BF584A" w:rsidP="00C76887">
            <w:pPr>
              <w:rPr>
                <w:rFonts w:asciiTheme="minorHAnsi" w:hAnsiTheme="minorHAnsi" w:cstheme="minorHAnsi"/>
                <w:b/>
                <w:bCs/>
                <w:color w:val="auto"/>
                <w:sz w:val="22"/>
                <w:szCs w:val="22"/>
              </w:rPr>
            </w:pPr>
            <w:r w:rsidRPr="00AF16BE">
              <w:rPr>
                <w:rFonts w:asciiTheme="minorHAnsi" w:hAnsiTheme="minorHAnsi" w:cstheme="minorHAnsi"/>
                <w:color w:val="auto"/>
                <w:sz w:val="22"/>
                <w:szCs w:val="22"/>
              </w:rPr>
              <w:t>NA</w:t>
            </w:r>
          </w:p>
        </w:tc>
      </w:tr>
      <w:tr w:rsidR="00BF584A" w:rsidRPr="00A83CCA" w14:paraId="6A94A934" w14:textId="77777777" w:rsidTr="00C76887">
        <w:tc>
          <w:tcPr>
            <w:tcW w:w="49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01D5384" w14:textId="77777777" w:rsidR="00BF584A" w:rsidRPr="002B659D" w:rsidRDefault="00BF584A" w:rsidP="00BF584A">
            <w:pPr>
              <w:pStyle w:val="ListParagraph"/>
              <w:numPr>
                <w:ilvl w:val="0"/>
                <w:numId w:val="42"/>
              </w:numPr>
              <w:ind w:left="454" w:hanging="227"/>
              <w:rPr>
                <w:rFonts w:cstheme="minorHAnsi"/>
                <w:sz w:val="22"/>
                <w:szCs w:val="22"/>
              </w:rPr>
            </w:pPr>
            <w:r w:rsidRPr="002B659D">
              <w:rPr>
                <w:rFonts w:cstheme="minorHAnsi"/>
                <w:sz w:val="22"/>
              </w:rPr>
              <w:t>information and guidance on COVID-19 is available on all trust websites with easy read versions;</w:t>
            </w:r>
          </w:p>
        </w:tc>
        <w:tc>
          <w:tcPr>
            <w:tcW w:w="396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019A49A" w14:textId="77777777" w:rsidR="00BF584A" w:rsidRPr="002B659D" w:rsidRDefault="00BF584A" w:rsidP="00BF584A">
            <w:pPr>
              <w:widowControl w:val="0"/>
              <w:numPr>
                <w:ilvl w:val="0"/>
                <w:numId w:val="42"/>
              </w:numPr>
              <w:autoSpaceDE w:val="0"/>
              <w:autoSpaceDN w:val="0"/>
              <w:ind w:left="454" w:hanging="227"/>
              <w:rPr>
                <w:rFonts w:eastAsia="Arial" w:cs="Arial"/>
                <w:bCs/>
                <w:color w:val="auto"/>
                <w:sz w:val="22"/>
                <w:lang w:bidi="en-GB"/>
              </w:rPr>
            </w:pPr>
            <w:r w:rsidRPr="002B659D">
              <w:rPr>
                <w:rFonts w:eastAsia="Arial" w:cs="Arial"/>
                <w:bCs/>
                <w:color w:val="auto"/>
                <w:sz w:val="22"/>
                <w:lang w:bidi="en-GB"/>
              </w:rPr>
              <w:t>Dedicated COVID tab on landing page of Trust Intranet with divided sections including PPE and IPC.</w:t>
            </w:r>
          </w:p>
          <w:p w14:paraId="02CC83E3" w14:textId="65C476A3" w:rsidR="00BF584A" w:rsidRPr="002B659D" w:rsidRDefault="00BF584A" w:rsidP="00BF584A">
            <w:pPr>
              <w:widowControl w:val="0"/>
              <w:numPr>
                <w:ilvl w:val="0"/>
                <w:numId w:val="42"/>
              </w:numPr>
              <w:autoSpaceDE w:val="0"/>
              <w:autoSpaceDN w:val="0"/>
              <w:ind w:left="454" w:hanging="227"/>
              <w:rPr>
                <w:rFonts w:eastAsia="Arial" w:cs="Arial"/>
                <w:bCs/>
                <w:color w:val="auto"/>
                <w:sz w:val="22"/>
                <w:lang w:bidi="en-GB"/>
              </w:rPr>
            </w:pPr>
            <w:r w:rsidRPr="002B659D">
              <w:rPr>
                <w:rFonts w:eastAsia="Arial" w:cs="Arial"/>
                <w:bCs/>
                <w:color w:val="auto"/>
                <w:sz w:val="22"/>
                <w:lang w:bidi="en-GB"/>
              </w:rPr>
              <w:t>External website has clear information and advice</w:t>
            </w:r>
            <w:r w:rsidR="002362CA">
              <w:rPr>
                <w:rFonts w:eastAsia="Arial" w:cs="Arial"/>
                <w:bCs/>
                <w:color w:val="auto"/>
                <w:sz w:val="22"/>
                <w:lang w:bidi="en-GB"/>
              </w:rPr>
              <w:t>.</w:t>
            </w:r>
          </w:p>
        </w:tc>
        <w:tc>
          <w:tcPr>
            <w:tcW w:w="255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AEC4A11" w14:textId="77777777" w:rsidR="00BF584A" w:rsidRPr="00AF16BE" w:rsidRDefault="00BF584A" w:rsidP="00C76887">
            <w:pPr>
              <w:rPr>
                <w:rFonts w:asciiTheme="minorHAnsi" w:hAnsiTheme="minorHAnsi" w:cstheme="minorHAnsi"/>
                <w:b/>
                <w:bCs/>
                <w:color w:val="auto"/>
                <w:sz w:val="22"/>
                <w:szCs w:val="22"/>
              </w:rPr>
            </w:pPr>
            <w:r w:rsidRPr="00AF16BE">
              <w:rPr>
                <w:rFonts w:asciiTheme="minorHAnsi" w:hAnsiTheme="minorHAnsi" w:cstheme="minorHAnsi"/>
                <w:color w:val="auto"/>
                <w:sz w:val="22"/>
                <w:szCs w:val="22"/>
              </w:rPr>
              <w:t>None</w:t>
            </w:r>
          </w:p>
        </w:tc>
        <w:tc>
          <w:tcPr>
            <w:tcW w:w="246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5E26DA1" w14:textId="77777777" w:rsidR="00BF584A" w:rsidRPr="00AF16BE" w:rsidRDefault="00BF584A" w:rsidP="00C76887">
            <w:pPr>
              <w:rPr>
                <w:rFonts w:asciiTheme="minorHAnsi" w:hAnsiTheme="minorHAnsi" w:cstheme="minorHAnsi"/>
                <w:b/>
                <w:bCs/>
                <w:color w:val="auto"/>
                <w:sz w:val="22"/>
                <w:szCs w:val="22"/>
              </w:rPr>
            </w:pPr>
            <w:r w:rsidRPr="00AF16BE">
              <w:rPr>
                <w:rFonts w:asciiTheme="minorHAnsi" w:hAnsiTheme="minorHAnsi" w:cstheme="minorHAnsi"/>
                <w:color w:val="auto"/>
                <w:sz w:val="22"/>
                <w:szCs w:val="22"/>
              </w:rPr>
              <w:t>NA</w:t>
            </w:r>
          </w:p>
        </w:tc>
      </w:tr>
      <w:tr w:rsidR="00BF584A" w:rsidRPr="00A83CCA" w14:paraId="2D7E2C96" w14:textId="77777777" w:rsidTr="00C76887">
        <w:tc>
          <w:tcPr>
            <w:tcW w:w="49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42C296C" w14:textId="77777777" w:rsidR="00BF584A" w:rsidRPr="002B659D" w:rsidRDefault="00BF584A" w:rsidP="00BF584A">
            <w:pPr>
              <w:pStyle w:val="ListParagraph"/>
              <w:numPr>
                <w:ilvl w:val="0"/>
                <w:numId w:val="38"/>
              </w:numPr>
              <w:ind w:left="454" w:hanging="227"/>
              <w:contextualSpacing w:val="0"/>
              <w:rPr>
                <w:rFonts w:cstheme="minorHAnsi"/>
                <w:b/>
                <w:bCs/>
                <w:sz w:val="22"/>
                <w:szCs w:val="22"/>
              </w:rPr>
            </w:pPr>
            <w:r w:rsidRPr="002B659D">
              <w:rPr>
                <w:rFonts w:cstheme="minorHAnsi"/>
                <w:sz w:val="22"/>
              </w:rPr>
              <w:t>infection status is communicated to the receiving organisation or department when a possible or confirmed COVID-19 patient needs to be moved;</w:t>
            </w:r>
          </w:p>
        </w:tc>
        <w:tc>
          <w:tcPr>
            <w:tcW w:w="3969" w:type="dxa"/>
            <w:tcBorders>
              <w:top w:val="single" w:sz="8" w:space="0" w:color="005EB8"/>
              <w:left w:val="single" w:sz="8" w:space="0" w:color="005EB8"/>
              <w:bottom w:val="single" w:sz="8" w:space="0" w:color="005EB8"/>
              <w:right w:val="single" w:sz="8" w:space="0" w:color="005EB8"/>
            </w:tcBorders>
          </w:tcPr>
          <w:p w14:paraId="0D3E05E7" w14:textId="77777777" w:rsidR="00BF584A" w:rsidRPr="002B659D" w:rsidRDefault="00BF584A" w:rsidP="00BF584A">
            <w:pPr>
              <w:widowControl w:val="0"/>
              <w:numPr>
                <w:ilvl w:val="0"/>
                <w:numId w:val="11"/>
              </w:numPr>
              <w:autoSpaceDE w:val="0"/>
              <w:autoSpaceDN w:val="0"/>
              <w:ind w:left="454" w:hanging="227"/>
              <w:rPr>
                <w:rFonts w:eastAsia="Arial" w:cs="Arial"/>
                <w:bCs/>
                <w:color w:val="auto"/>
                <w:sz w:val="22"/>
                <w:lang w:bidi="en-GB"/>
              </w:rPr>
            </w:pPr>
            <w:r w:rsidRPr="002B659D">
              <w:rPr>
                <w:rFonts w:eastAsia="Arial" w:cs="Arial"/>
                <w:bCs/>
                <w:color w:val="auto"/>
                <w:sz w:val="22"/>
                <w:lang w:bidi="en-GB"/>
              </w:rPr>
              <w:t xml:space="preserve">Infection status is communicated verbally before the patient is transferred and then in writing via a transfer form when the patient is moved. </w:t>
            </w:r>
          </w:p>
          <w:p w14:paraId="1F753773" w14:textId="77777777" w:rsidR="00BF584A" w:rsidRPr="002B659D" w:rsidRDefault="00BF584A" w:rsidP="00BF584A">
            <w:pPr>
              <w:widowControl w:val="0"/>
              <w:numPr>
                <w:ilvl w:val="0"/>
                <w:numId w:val="11"/>
              </w:numPr>
              <w:autoSpaceDE w:val="0"/>
              <w:autoSpaceDN w:val="0"/>
              <w:ind w:left="454" w:hanging="227"/>
              <w:rPr>
                <w:rFonts w:eastAsia="Arial" w:cs="Arial"/>
                <w:bCs/>
                <w:color w:val="auto"/>
                <w:sz w:val="22"/>
                <w:lang w:bidi="en-GB"/>
              </w:rPr>
            </w:pPr>
            <w:r w:rsidRPr="002B659D">
              <w:rPr>
                <w:rFonts w:eastAsia="Arial" w:cs="Arial"/>
                <w:bCs/>
                <w:color w:val="auto"/>
                <w:sz w:val="22"/>
                <w:lang w:bidi="en-GB"/>
              </w:rPr>
              <w:t>Discharge to assess process works to rapidly discharge patients to the most appropriate setting with a philosophy of home wherever possible reducing contact with others.</w:t>
            </w:r>
          </w:p>
          <w:p w14:paraId="6EDD0A05" w14:textId="3D08274D" w:rsidR="00BF584A" w:rsidRPr="002B659D" w:rsidRDefault="00BF584A" w:rsidP="00BF584A">
            <w:pPr>
              <w:widowControl w:val="0"/>
              <w:numPr>
                <w:ilvl w:val="0"/>
                <w:numId w:val="11"/>
              </w:numPr>
              <w:autoSpaceDE w:val="0"/>
              <w:autoSpaceDN w:val="0"/>
              <w:ind w:left="454" w:hanging="227"/>
              <w:rPr>
                <w:rFonts w:eastAsia="Arial" w:cs="Arial"/>
                <w:bCs/>
                <w:color w:val="auto"/>
                <w:sz w:val="22"/>
                <w:lang w:bidi="en-GB"/>
              </w:rPr>
            </w:pPr>
            <w:r w:rsidRPr="002B659D">
              <w:rPr>
                <w:rFonts w:eastAsia="Arial" w:cs="Arial"/>
                <w:bCs/>
                <w:color w:val="auto"/>
                <w:sz w:val="22"/>
                <w:lang w:bidi="en-GB"/>
              </w:rPr>
              <w:t>Patients swabbed 48</w:t>
            </w:r>
            <w:r w:rsidR="002362CA">
              <w:rPr>
                <w:rFonts w:eastAsia="Arial" w:cs="Arial"/>
                <w:bCs/>
                <w:color w:val="auto"/>
                <w:sz w:val="22"/>
                <w:lang w:bidi="en-GB"/>
              </w:rPr>
              <w:t xml:space="preserve"> </w:t>
            </w:r>
            <w:r w:rsidRPr="002B659D">
              <w:rPr>
                <w:rFonts w:eastAsia="Arial" w:cs="Arial"/>
                <w:bCs/>
                <w:color w:val="auto"/>
                <w:sz w:val="22"/>
                <w:lang w:bidi="en-GB"/>
              </w:rPr>
              <w:t>hours before discharge to nursing or care home.</w:t>
            </w:r>
          </w:p>
        </w:tc>
        <w:tc>
          <w:tcPr>
            <w:tcW w:w="255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0D65A74" w14:textId="77777777" w:rsidR="00BF584A" w:rsidRPr="00AF16BE" w:rsidRDefault="00BF584A" w:rsidP="00C76887">
            <w:pPr>
              <w:rPr>
                <w:rFonts w:asciiTheme="minorHAnsi" w:hAnsiTheme="minorHAnsi" w:cstheme="minorHAnsi"/>
                <w:b/>
                <w:bCs/>
                <w:color w:val="auto"/>
                <w:sz w:val="22"/>
                <w:szCs w:val="22"/>
              </w:rPr>
            </w:pPr>
            <w:r w:rsidRPr="00AF16BE">
              <w:rPr>
                <w:rFonts w:asciiTheme="minorHAnsi" w:hAnsiTheme="minorHAnsi" w:cstheme="minorHAnsi"/>
                <w:color w:val="auto"/>
                <w:sz w:val="22"/>
                <w:szCs w:val="22"/>
              </w:rPr>
              <w:t>None</w:t>
            </w:r>
          </w:p>
        </w:tc>
        <w:tc>
          <w:tcPr>
            <w:tcW w:w="246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A58D8B4" w14:textId="77777777" w:rsidR="00BF584A" w:rsidRPr="00AF16BE" w:rsidRDefault="00BF584A" w:rsidP="00C76887">
            <w:pPr>
              <w:rPr>
                <w:rFonts w:asciiTheme="minorHAnsi" w:hAnsiTheme="minorHAnsi" w:cstheme="minorHAnsi"/>
                <w:b/>
                <w:bCs/>
                <w:color w:val="auto"/>
                <w:sz w:val="22"/>
                <w:szCs w:val="22"/>
              </w:rPr>
            </w:pPr>
            <w:r w:rsidRPr="00AF16BE">
              <w:rPr>
                <w:rFonts w:asciiTheme="minorHAnsi" w:hAnsiTheme="minorHAnsi" w:cstheme="minorHAnsi"/>
                <w:color w:val="auto"/>
                <w:sz w:val="22"/>
                <w:szCs w:val="22"/>
              </w:rPr>
              <w:t>NA</w:t>
            </w:r>
          </w:p>
        </w:tc>
      </w:tr>
      <w:tr w:rsidR="00BF584A" w:rsidRPr="00A83CCA" w14:paraId="32F848B3" w14:textId="77777777" w:rsidTr="00C76887">
        <w:tc>
          <w:tcPr>
            <w:tcW w:w="49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C813D00" w14:textId="77777777" w:rsidR="00BF584A" w:rsidRPr="002B659D" w:rsidRDefault="00BF584A" w:rsidP="00BF584A">
            <w:pPr>
              <w:pStyle w:val="ListParagraph"/>
              <w:numPr>
                <w:ilvl w:val="0"/>
                <w:numId w:val="38"/>
              </w:numPr>
              <w:ind w:left="454" w:hanging="227"/>
              <w:contextualSpacing w:val="0"/>
              <w:rPr>
                <w:rFonts w:cstheme="minorHAnsi"/>
                <w:sz w:val="22"/>
                <w:szCs w:val="22"/>
              </w:rPr>
            </w:pPr>
            <w:r w:rsidRPr="002B659D">
              <w:rPr>
                <w:rFonts w:cstheme="minorHAnsi"/>
                <w:sz w:val="22"/>
              </w:rPr>
              <w:t>there is clearly displayed, written information available to prompt patients’ visitors and staff to comply with hands, face and space advice.</w:t>
            </w:r>
          </w:p>
        </w:tc>
        <w:tc>
          <w:tcPr>
            <w:tcW w:w="3969" w:type="dxa"/>
            <w:tcBorders>
              <w:top w:val="single" w:sz="8" w:space="0" w:color="005EB8"/>
              <w:left w:val="single" w:sz="8" w:space="0" w:color="005EB8"/>
              <w:bottom w:val="single" w:sz="8" w:space="0" w:color="005EB8"/>
              <w:right w:val="single" w:sz="8" w:space="0" w:color="005EB8"/>
            </w:tcBorders>
          </w:tcPr>
          <w:p w14:paraId="650DFFEA" w14:textId="7CD897E0" w:rsidR="00BF584A" w:rsidRPr="002B659D" w:rsidRDefault="00BF584A" w:rsidP="00BF584A">
            <w:pPr>
              <w:widowControl w:val="0"/>
              <w:numPr>
                <w:ilvl w:val="0"/>
                <w:numId w:val="11"/>
              </w:numPr>
              <w:autoSpaceDE w:val="0"/>
              <w:autoSpaceDN w:val="0"/>
              <w:ind w:left="454" w:hanging="227"/>
              <w:rPr>
                <w:rFonts w:eastAsia="Arial" w:cs="Arial"/>
                <w:color w:val="auto"/>
                <w:sz w:val="22"/>
                <w:lang w:bidi="en-GB"/>
              </w:rPr>
            </w:pPr>
            <w:r w:rsidRPr="002B659D">
              <w:rPr>
                <w:rFonts w:eastAsia="Arial" w:cs="Arial"/>
                <w:color w:val="auto"/>
                <w:sz w:val="22"/>
                <w:lang w:bidi="en-GB"/>
              </w:rPr>
              <w:t>Roller banners are displayed at each entrance to prompt patients, visitors and staff to comply with hands</w:t>
            </w:r>
            <w:r w:rsidR="002362CA">
              <w:rPr>
                <w:rFonts w:eastAsia="Arial" w:cs="Arial"/>
                <w:color w:val="auto"/>
                <w:sz w:val="22"/>
                <w:lang w:bidi="en-GB"/>
              </w:rPr>
              <w:t>,</w:t>
            </w:r>
            <w:r w:rsidRPr="002B659D">
              <w:rPr>
                <w:rFonts w:eastAsia="Arial" w:cs="Arial"/>
                <w:color w:val="auto"/>
                <w:sz w:val="22"/>
                <w:lang w:bidi="en-GB"/>
              </w:rPr>
              <w:t xml:space="preserve"> face, </w:t>
            </w:r>
            <w:r w:rsidRPr="002B659D">
              <w:rPr>
                <w:rFonts w:eastAsia="Arial" w:cs="Arial"/>
                <w:color w:val="auto"/>
                <w:sz w:val="22"/>
                <w:lang w:bidi="en-GB"/>
              </w:rPr>
              <w:lastRenderedPageBreak/>
              <w:t xml:space="preserve">space. </w:t>
            </w:r>
          </w:p>
          <w:p w14:paraId="651FA8D2" w14:textId="77777777" w:rsidR="00BF584A" w:rsidRPr="002B659D" w:rsidRDefault="00BF584A" w:rsidP="00BF584A">
            <w:pPr>
              <w:widowControl w:val="0"/>
              <w:numPr>
                <w:ilvl w:val="0"/>
                <w:numId w:val="11"/>
              </w:numPr>
              <w:autoSpaceDE w:val="0"/>
              <w:autoSpaceDN w:val="0"/>
              <w:ind w:left="454" w:right="57" w:hanging="227"/>
              <w:rPr>
                <w:rFonts w:eastAsia="Arial" w:cs="Arial"/>
                <w:color w:val="auto"/>
                <w:sz w:val="22"/>
                <w:lang w:bidi="en-GB"/>
              </w:rPr>
            </w:pPr>
            <w:r w:rsidRPr="002B659D">
              <w:rPr>
                <w:rFonts w:eastAsia="Arial" w:cs="Arial"/>
                <w:color w:val="auto"/>
                <w:sz w:val="22"/>
                <w:lang w:bidi="en-GB"/>
              </w:rPr>
              <w:t>Alcohol hand gel mask stations are available at entrances.</w:t>
            </w:r>
          </w:p>
          <w:p w14:paraId="0A9C60F3" w14:textId="77777777" w:rsidR="00BF584A" w:rsidRPr="002B659D" w:rsidRDefault="00BF584A" w:rsidP="00BF584A">
            <w:pPr>
              <w:widowControl w:val="0"/>
              <w:numPr>
                <w:ilvl w:val="0"/>
                <w:numId w:val="11"/>
              </w:numPr>
              <w:autoSpaceDE w:val="0"/>
              <w:autoSpaceDN w:val="0"/>
              <w:ind w:left="454" w:hanging="227"/>
              <w:rPr>
                <w:rFonts w:eastAsia="Arial" w:cs="Arial"/>
                <w:color w:val="auto"/>
                <w:sz w:val="22"/>
                <w:lang w:bidi="en-GB"/>
              </w:rPr>
            </w:pPr>
            <w:r w:rsidRPr="002B659D">
              <w:rPr>
                <w:rFonts w:eastAsia="Arial" w:cs="Arial"/>
                <w:color w:val="auto"/>
                <w:sz w:val="22"/>
                <w:lang w:bidi="en-GB"/>
              </w:rPr>
              <w:t xml:space="preserve">Patient leaflets includes information on masks, hand hygiene and social distancing.  </w:t>
            </w:r>
          </w:p>
        </w:tc>
        <w:tc>
          <w:tcPr>
            <w:tcW w:w="255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C4009E5" w14:textId="77777777" w:rsidR="00BF584A" w:rsidRPr="00AF16BE" w:rsidRDefault="00BF584A" w:rsidP="00C76887">
            <w:pPr>
              <w:rPr>
                <w:rFonts w:asciiTheme="minorHAnsi" w:hAnsiTheme="minorHAnsi" w:cstheme="minorHAnsi"/>
                <w:b/>
                <w:bCs/>
                <w:color w:val="auto"/>
                <w:sz w:val="22"/>
                <w:szCs w:val="22"/>
              </w:rPr>
            </w:pPr>
            <w:r w:rsidRPr="00AF16BE">
              <w:rPr>
                <w:rFonts w:asciiTheme="minorHAnsi" w:hAnsiTheme="minorHAnsi" w:cstheme="minorHAnsi"/>
                <w:color w:val="auto"/>
                <w:sz w:val="22"/>
                <w:szCs w:val="22"/>
              </w:rPr>
              <w:lastRenderedPageBreak/>
              <w:t>None</w:t>
            </w:r>
          </w:p>
        </w:tc>
        <w:tc>
          <w:tcPr>
            <w:tcW w:w="246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FC851D6" w14:textId="77777777" w:rsidR="00BF584A" w:rsidRPr="00AF16BE" w:rsidRDefault="00BF584A" w:rsidP="00C76887">
            <w:pPr>
              <w:rPr>
                <w:rFonts w:asciiTheme="minorHAnsi" w:hAnsiTheme="minorHAnsi" w:cstheme="minorHAnsi"/>
                <w:b/>
                <w:bCs/>
                <w:color w:val="auto"/>
                <w:sz w:val="22"/>
                <w:szCs w:val="22"/>
              </w:rPr>
            </w:pPr>
            <w:r w:rsidRPr="00AF16BE">
              <w:rPr>
                <w:rFonts w:asciiTheme="minorHAnsi" w:hAnsiTheme="minorHAnsi" w:cstheme="minorHAnsi"/>
                <w:color w:val="auto"/>
                <w:sz w:val="22"/>
                <w:szCs w:val="22"/>
              </w:rPr>
              <w:t>NA</w:t>
            </w:r>
          </w:p>
        </w:tc>
      </w:tr>
      <w:tr w:rsidR="00BF584A" w:rsidRPr="00A83CCA" w14:paraId="30CB1BD7" w14:textId="77777777" w:rsidTr="00C76887">
        <w:tc>
          <w:tcPr>
            <w:tcW w:w="49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A09B937" w14:textId="44C76334" w:rsidR="00BF584A" w:rsidRPr="002B659D" w:rsidRDefault="00BF584A" w:rsidP="00BF584A">
            <w:pPr>
              <w:pStyle w:val="ListParagraph"/>
              <w:numPr>
                <w:ilvl w:val="0"/>
                <w:numId w:val="38"/>
              </w:numPr>
              <w:rPr>
                <w:rFonts w:cstheme="minorHAnsi"/>
                <w:sz w:val="22"/>
                <w:szCs w:val="22"/>
              </w:rPr>
            </w:pPr>
            <w:r w:rsidRPr="007A348B">
              <w:rPr>
                <w:rFonts w:cstheme="minorHAnsi"/>
                <w:sz w:val="22"/>
              </w:rPr>
              <w:t>Implementation of the Supporting excellence in infection prevention and control behavio</w:t>
            </w:r>
            <w:r w:rsidR="00241900" w:rsidRPr="007A348B">
              <w:rPr>
                <w:rFonts w:cstheme="minorHAnsi"/>
                <w:sz w:val="22"/>
              </w:rPr>
              <w:t>u</w:t>
            </w:r>
            <w:r w:rsidRPr="007A348B">
              <w:rPr>
                <w:rFonts w:cstheme="minorHAnsi"/>
                <w:sz w:val="22"/>
              </w:rPr>
              <w:t xml:space="preserve">rs Implementation Toolkit has been considered </w:t>
            </w:r>
            <w:hyperlink r:id="rId18" w:history="1">
              <w:r w:rsidRPr="007A348B">
                <w:rPr>
                  <w:rFonts w:cstheme="minorHAnsi"/>
                  <w:sz w:val="22"/>
                  <w:u w:val="single"/>
                </w:rPr>
                <w:t>C1116-supporting-excellence-in-ipc-behaviours-imp-toolkit.pdf (england.nhs.uk)</w:t>
              </w:r>
            </w:hyperlink>
          </w:p>
        </w:tc>
        <w:tc>
          <w:tcPr>
            <w:tcW w:w="396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2136A0A" w14:textId="77777777" w:rsidR="00BF584A" w:rsidRPr="002B659D" w:rsidRDefault="00BF584A" w:rsidP="00BF584A">
            <w:pPr>
              <w:pStyle w:val="ListParagraph"/>
              <w:numPr>
                <w:ilvl w:val="0"/>
                <w:numId w:val="38"/>
              </w:numPr>
              <w:ind w:left="454" w:hanging="227"/>
              <w:rPr>
                <w:rFonts w:cstheme="minorHAnsi"/>
                <w:sz w:val="22"/>
                <w:szCs w:val="22"/>
              </w:rPr>
            </w:pPr>
            <w:r w:rsidRPr="002B659D">
              <w:rPr>
                <w:rFonts w:cstheme="minorHAnsi"/>
                <w:sz w:val="22"/>
              </w:rPr>
              <w:t>Review of all resources by IPC and Comms.</w:t>
            </w:r>
          </w:p>
          <w:p w14:paraId="1DD7F39A" w14:textId="77777777" w:rsidR="00BF584A" w:rsidRPr="002B659D" w:rsidRDefault="00BF584A" w:rsidP="00BF584A">
            <w:pPr>
              <w:pStyle w:val="ListParagraph"/>
              <w:numPr>
                <w:ilvl w:val="0"/>
                <w:numId w:val="38"/>
              </w:numPr>
              <w:ind w:left="454" w:hanging="227"/>
              <w:rPr>
                <w:rFonts w:cstheme="minorHAnsi"/>
                <w:b/>
                <w:bCs/>
                <w:sz w:val="22"/>
                <w:szCs w:val="22"/>
              </w:rPr>
            </w:pPr>
            <w:r w:rsidRPr="002B659D">
              <w:rPr>
                <w:rFonts w:cstheme="minorHAnsi"/>
                <w:sz w:val="22"/>
              </w:rPr>
              <w:t>Several items have been used in internal and external comms.</w:t>
            </w:r>
          </w:p>
          <w:p w14:paraId="00A918FD" w14:textId="77777777" w:rsidR="00BF584A" w:rsidRPr="002B659D" w:rsidRDefault="00BF584A" w:rsidP="00BF584A">
            <w:pPr>
              <w:pStyle w:val="ListParagraph"/>
              <w:numPr>
                <w:ilvl w:val="0"/>
                <w:numId w:val="38"/>
              </w:numPr>
              <w:ind w:left="454" w:hanging="227"/>
              <w:rPr>
                <w:rFonts w:cstheme="minorHAnsi"/>
                <w:sz w:val="22"/>
                <w:szCs w:val="22"/>
              </w:rPr>
            </w:pPr>
            <w:r w:rsidRPr="002B659D">
              <w:rPr>
                <w:rFonts w:cstheme="minorHAnsi"/>
                <w:sz w:val="22"/>
              </w:rPr>
              <w:t xml:space="preserve">Toolkit also shared with HR staff. </w:t>
            </w:r>
          </w:p>
        </w:tc>
        <w:tc>
          <w:tcPr>
            <w:tcW w:w="255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23064AB" w14:textId="77777777" w:rsidR="00BF584A" w:rsidRPr="00AF16BE" w:rsidRDefault="00BF584A" w:rsidP="00C76887">
            <w:pPr>
              <w:rPr>
                <w:rFonts w:asciiTheme="minorHAnsi" w:hAnsiTheme="minorHAnsi" w:cstheme="minorHAnsi"/>
                <w:b/>
                <w:bCs/>
                <w:color w:val="auto"/>
                <w:sz w:val="22"/>
                <w:szCs w:val="22"/>
              </w:rPr>
            </w:pPr>
            <w:r w:rsidRPr="00AF16BE">
              <w:rPr>
                <w:rFonts w:asciiTheme="minorHAnsi" w:hAnsiTheme="minorHAnsi" w:cstheme="minorHAnsi"/>
                <w:color w:val="auto"/>
                <w:sz w:val="22"/>
                <w:szCs w:val="22"/>
              </w:rPr>
              <w:t>None</w:t>
            </w:r>
          </w:p>
        </w:tc>
        <w:tc>
          <w:tcPr>
            <w:tcW w:w="246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592EE41" w14:textId="77777777" w:rsidR="00BF584A" w:rsidRPr="00AF16BE" w:rsidRDefault="00BF584A" w:rsidP="00C76887">
            <w:pPr>
              <w:rPr>
                <w:rFonts w:asciiTheme="minorHAnsi" w:hAnsiTheme="minorHAnsi" w:cstheme="minorHAnsi"/>
                <w:b/>
                <w:bCs/>
                <w:color w:val="auto"/>
                <w:sz w:val="22"/>
                <w:szCs w:val="22"/>
              </w:rPr>
            </w:pPr>
            <w:r w:rsidRPr="00AF16BE">
              <w:rPr>
                <w:rFonts w:asciiTheme="minorHAnsi" w:hAnsiTheme="minorHAnsi" w:cstheme="minorHAnsi"/>
                <w:color w:val="auto"/>
                <w:sz w:val="22"/>
                <w:szCs w:val="22"/>
              </w:rPr>
              <w:t>NA</w:t>
            </w:r>
          </w:p>
        </w:tc>
      </w:tr>
      <w:tr w:rsidR="00BF584A" w:rsidRPr="00A83CCA" w14:paraId="108C2BF6" w14:textId="77777777" w:rsidTr="00C76887">
        <w:tc>
          <w:tcPr>
            <w:tcW w:w="13948"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5D0B4" w:themeFill="background2" w:themeFillShade="D9"/>
          </w:tcPr>
          <w:p w14:paraId="7AF7D3FB" w14:textId="77777777" w:rsidR="00BF584A" w:rsidRPr="002B659D" w:rsidRDefault="00BF584A" w:rsidP="00BF584A">
            <w:pPr>
              <w:pStyle w:val="Default"/>
              <w:numPr>
                <w:ilvl w:val="0"/>
                <w:numId w:val="41"/>
              </w:numPr>
              <w:rPr>
                <w:rFonts w:asciiTheme="minorHAnsi" w:hAnsiTheme="minorHAnsi" w:cstheme="minorHAnsi"/>
                <w:b/>
                <w:bCs/>
                <w:color w:val="auto"/>
                <w:sz w:val="22"/>
                <w:szCs w:val="22"/>
              </w:rPr>
            </w:pPr>
            <w:bookmarkStart w:id="23" w:name="_Hlk63756759"/>
            <w:r w:rsidRPr="002B659D">
              <w:rPr>
                <w:rFonts w:asciiTheme="minorHAnsi" w:hAnsiTheme="minorHAnsi" w:cstheme="minorHAnsi"/>
                <w:b/>
                <w:bCs/>
                <w:color w:val="auto"/>
                <w:sz w:val="22"/>
                <w:szCs w:val="22"/>
              </w:rPr>
              <w:t xml:space="preserve">Ensure prompt identification of people who have or are at risk of developing an infection so that they receive timely and appropriate treatment to reduce the risk of transmitting infection to other people </w:t>
            </w:r>
            <w:bookmarkEnd w:id="23"/>
          </w:p>
        </w:tc>
      </w:tr>
      <w:tr w:rsidR="00BF584A" w:rsidRPr="00A83CCA" w14:paraId="24219CAE" w14:textId="77777777" w:rsidTr="00C76887">
        <w:tc>
          <w:tcPr>
            <w:tcW w:w="49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C7F45DF" w14:textId="77777777" w:rsidR="00BF584A" w:rsidRPr="002B659D" w:rsidRDefault="00BF584A" w:rsidP="00C76887">
            <w:pPr>
              <w:ind w:left="142"/>
              <w:rPr>
                <w:rFonts w:asciiTheme="minorHAnsi" w:hAnsiTheme="minorHAnsi" w:cstheme="minorHAnsi"/>
                <w:b/>
                <w:bCs/>
                <w:color w:val="auto"/>
                <w:sz w:val="22"/>
                <w:szCs w:val="22"/>
              </w:rPr>
            </w:pPr>
            <w:r w:rsidRPr="002B659D">
              <w:rPr>
                <w:rFonts w:asciiTheme="minorHAnsi" w:hAnsiTheme="minorHAnsi" w:cstheme="minorHAnsi"/>
                <w:b/>
                <w:bCs/>
                <w:color w:val="auto"/>
                <w:sz w:val="22"/>
              </w:rPr>
              <w:t>Key lines of enquiry</w:t>
            </w:r>
          </w:p>
        </w:tc>
        <w:tc>
          <w:tcPr>
            <w:tcW w:w="396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9A85D1E" w14:textId="77777777" w:rsidR="00BF584A" w:rsidRPr="002B659D" w:rsidRDefault="00BF584A" w:rsidP="00C76887">
            <w:pPr>
              <w:ind w:left="149"/>
              <w:rPr>
                <w:rFonts w:asciiTheme="minorHAnsi" w:hAnsiTheme="minorHAnsi" w:cstheme="minorHAnsi"/>
                <w:b/>
                <w:bCs/>
                <w:color w:val="auto"/>
                <w:sz w:val="22"/>
                <w:szCs w:val="22"/>
              </w:rPr>
            </w:pPr>
            <w:r w:rsidRPr="002B659D">
              <w:rPr>
                <w:rFonts w:asciiTheme="minorHAnsi" w:hAnsiTheme="minorHAnsi" w:cstheme="minorHAnsi"/>
                <w:b/>
                <w:bCs/>
                <w:color w:val="auto"/>
                <w:sz w:val="22"/>
              </w:rPr>
              <w:t>Evidence</w:t>
            </w:r>
          </w:p>
        </w:tc>
        <w:tc>
          <w:tcPr>
            <w:tcW w:w="255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B093152" w14:textId="77777777" w:rsidR="00BF584A" w:rsidRPr="00AF16BE" w:rsidRDefault="00BF584A" w:rsidP="00C76887">
            <w:pPr>
              <w:ind w:left="149"/>
              <w:rPr>
                <w:rFonts w:asciiTheme="minorHAnsi" w:hAnsiTheme="minorHAnsi" w:cstheme="minorHAnsi"/>
                <w:b/>
                <w:bCs/>
                <w:color w:val="auto"/>
                <w:sz w:val="22"/>
                <w:szCs w:val="22"/>
              </w:rPr>
            </w:pPr>
            <w:r w:rsidRPr="00AF16BE">
              <w:rPr>
                <w:rFonts w:asciiTheme="minorHAnsi" w:hAnsiTheme="minorHAnsi" w:cstheme="minorHAnsi"/>
                <w:b/>
                <w:bCs/>
                <w:color w:val="auto"/>
                <w:sz w:val="22"/>
                <w:szCs w:val="22"/>
              </w:rPr>
              <w:t>Gaps in Assurance</w:t>
            </w:r>
          </w:p>
        </w:tc>
        <w:tc>
          <w:tcPr>
            <w:tcW w:w="246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AB6066F" w14:textId="77777777" w:rsidR="00BF584A" w:rsidRPr="00AF16BE" w:rsidRDefault="00BF584A" w:rsidP="00C76887">
            <w:pPr>
              <w:ind w:left="149"/>
              <w:rPr>
                <w:rFonts w:asciiTheme="minorHAnsi" w:hAnsiTheme="minorHAnsi" w:cstheme="minorHAnsi"/>
                <w:b/>
                <w:bCs/>
                <w:color w:val="auto"/>
                <w:sz w:val="22"/>
                <w:szCs w:val="22"/>
              </w:rPr>
            </w:pPr>
            <w:r w:rsidRPr="00AF16BE">
              <w:rPr>
                <w:rFonts w:asciiTheme="minorHAnsi" w:hAnsiTheme="minorHAnsi" w:cstheme="minorHAnsi"/>
                <w:b/>
                <w:bCs/>
                <w:color w:val="auto"/>
                <w:sz w:val="22"/>
                <w:szCs w:val="22"/>
              </w:rPr>
              <w:t>Mitigating Actions</w:t>
            </w:r>
          </w:p>
        </w:tc>
      </w:tr>
      <w:tr w:rsidR="00BF584A" w:rsidRPr="00A83CCA" w14:paraId="656193AE" w14:textId="77777777" w:rsidTr="00C76887">
        <w:tc>
          <w:tcPr>
            <w:tcW w:w="49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8847636" w14:textId="77777777" w:rsidR="00BF584A" w:rsidRPr="002B659D" w:rsidRDefault="00BF584A" w:rsidP="00C76887">
            <w:pPr>
              <w:rPr>
                <w:rFonts w:asciiTheme="minorHAnsi" w:hAnsiTheme="minorHAnsi" w:cstheme="minorHAnsi"/>
                <w:color w:val="auto"/>
                <w:sz w:val="22"/>
                <w:szCs w:val="22"/>
              </w:rPr>
            </w:pPr>
            <w:r w:rsidRPr="002B659D">
              <w:rPr>
                <w:rFonts w:asciiTheme="minorHAnsi" w:hAnsiTheme="minorHAnsi" w:cstheme="minorHAnsi"/>
                <w:color w:val="auto"/>
                <w:sz w:val="22"/>
              </w:rPr>
              <w:t>Systems and processes are in place to ensure:</w:t>
            </w:r>
          </w:p>
          <w:p w14:paraId="4CB7B588" w14:textId="77777777" w:rsidR="00BF584A" w:rsidRPr="002B659D" w:rsidRDefault="00BF584A" w:rsidP="00BF584A">
            <w:pPr>
              <w:pStyle w:val="ListParagraph"/>
              <w:numPr>
                <w:ilvl w:val="0"/>
                <w:numId w:val="20"/>
              </w:numPr>
              <w:ind w:left="454" w:hanging="227"/>
              <w:contextualSpacing w:val="0"/>
              <w:rPr>
                <w:rFonts w:cstheme="minorHAnsi"/>
                <w:b/>
                <w:bCs/>
                <w:sz w:val="22"/>
                <w:szCs w:val="22"/>
              </w:rPr>
            </w:pPr>
            <w:bookmarkStart w:id="24" w:name="_Hlk52786510"/>
            <w:r w:rsidRPr="002B659D">
              <w:rPr>
                <w:rFonts w:cstheme="minorHAnsi"/>
                <w:sz w:val="22"/>
              </w:rPr>
              <w:t xml:space="preserve">screening and </w:t>
            </w:r>
            <w:r w:rsidRPr="002362CA">
              <w:rPr>
                <w:rFonts w:cstheme="minorHAnsi"/>
                <w:color w:val="000000" w:themeColor="text1"/>
                <w:sz w:val="22"/>
              </w:rPr>
              <w:t xml:space="preserve">triaging of all patients as per IPC and </w:t>
            </w:r>
            <w:hyperlink r:id="rId19" w:history="1">
              <w:r w:rsidRPr="002362CA">
                <w:rPr>
                  <w:rStyle w:val="Hyperlink"/>
                  <w:rFonts w:cstheme="minorHAnsi"/>
                  <w:color w:val="000000" w:themeColor="text1"/>
                  <w:sz w:val="22"/>
                  <w:u w:val="none"/>
                </w:rPr>
                <w:t xml:space="preserve">NICE </w:t>
              </w:r>
            </w:hyperlink>
            <w:r w:rsidRPr="002362CA">
              <w:rPr>
                <w:rFonts w:cstheme="minorHAnsi"/>
                <w:color w:val="000000" w:themeColor="text1"/>
                <w:sz w:val="22"/>
                <w:szCs w:val="22"/>
              </w:rPr>
              <w:t xml:space="preserve">guidance within all health and other care facilities is undertaken </w:t>
            </w:r>
            <w:r w:rsidRPr="002B659D">
              <w:rPr>
                <w:rFonts w:cstheme="minorHAnsi"/>
                <w:sz w:val="22"/>
                <w:szCs w:val="22"/>
              </w:rPr>
              <w:t>to enable early recognition of COVID-19 cases</w:t>
            </w:r>
            <w:bookmarkEnd w:id="24"/>
            <w:r w:rsidRPr="002B659D">
              <w:rPr>
                <w:rFonts w:cstheme="minorHAnsi"/>
                <w:sz w:val="22"/>
              </w:rPr>
              <w:t>;</w:t>
            </w:r>
          </w:p>
        </w:tc>
        <w:tc>
          <w:tcPr>
            <w:tcW w:w="3969" w:type="dxa"/>
            <w:tcBorders>
              <w:top w:val="single" w:sz="8" w:space="0" w:color="005EB8"/>
              <w:left w:val="single" w:sz="8" w:space="0" w:color="005EB8"/>
              <w:bottom w:val="single" w:sz="8" w:space="0" w:color="005EB8"/>
              <w:right w:val="single" w:sz="8" w:space="0" w:color="005EB8"/>
            </w:tcBorders>
          </w:tcPr>
          <w:p w14:paraId="3EBBF9EC" w14:textId="77777777" w:rsidR="00BF584A" w:rsidRPr="002B659D" w:rsidRDefault="00BF584A" w:rsidP="00BF584A">
            <w:pPr>
              <w:widowControl w:val="0"/>
              <w:numPr>
                <w:ilvl w:val="0"/>
                <w:numId w:val="15"/>
              </w:numPr>
              <w:autoSpaceDE w:val="0"/>
              <w:autoSpaceDN w:val="0"/>
              <w:ind w:left="454" w:hanging="227"/>
              <w:rPr>
                <w:rFonts w:eastAsia="Arial" w:cs="Arial"/>
                <w:bCs/>
                <w:color w:val="auto"/>
                <w:sz w:val="22"/>
                <w:lang w:bidi="en-GB"/>
              </w:rPr>
            </w:pPr>
            <w:r w:rsidRPr="002B659D">
              <w:rPr>
                <w:rFonts w:eastAsia="Arial" w:cs="Arial"/>
                <w:bCs/>
                <w:color w:val="auto"/>
                <w:sz w:val="22"/>
                <w:lang w:bidi="en-GB"/>
              </w:rPr>
              <w:t xml:space="preserve">Patients are assessed on admission and admitted to the most appropriate area. </w:t>
            </w:r>
          </w:p>
          <w:p w14:paraId="4C6FB291" w14:textId="77777777" w:rsidR="00BF584A" w:rsidRPr="002B659D" w:rsidRDefault="00BF584A" w:rsidP="00BF584A">
            <w:pPr>
              <w:widowControl w:val="0"/>
              <w:numPr>
                <w:ilvl w:val="0"/>
                <w:numId w:val="15"/>
              </w:numPr>
              <w:autoSpaceDE w:val="0"/>
              <w:autoSpaceDN w:val="0"/>
              <w:ind w:left="454" w:hanging="227"/>
              <w:rPr>
                <w:rFonts w:eastAsia="Arial" w:cs="Arial"/>
                <w:bCs/>
                <w:color w:val="auto"/>
                <w:sz w:val="22"/>
                <w:lang w:bidi="en-GB"/>
              </w:rPr>
            </w:pPr>
            <w:r w:rsidRPr="002B659D">
              <w:rPr>
                <w:rFonts w:eastAsia="Arial" w:cs="Arial"/>
                <w:bCs/>
                <w:color w:val="auto"/>
                <w:sz w:val="22"/>
                <w:lang w:bidi="en-GB"/>
              </w:rPr>
              <w:t>All patients attending A/E are screened for COVID-19 symptoms on registration.</w:t>
            </w:r>
          </w:p>
          <w:p w14:paraId="19F880EC" w14:textId="77777777" w:rsidR="00B87478" w:rsidRDefault="00BF584A" w:rsidP="00BF584A">
            <w:pPr>
              <w:widowControl w:val="0"/>
              <w:numPr>
                <w:ilvl w:val="0"/>
                <w:numId w:val="15"/>
              </w:numPr>
              <w:autoSpaceDE w:val="0"/>
              <w:autoSpaceDN w:val="0"/>
              <w:ind w:left="454" w:hanging="227"/>
              <w:rPr>
                <w:rFonts w:eastAsia="Arial" w:cs="Arial"/>
                <w:bCs/>
                <w:color w:val="auto"/>
                <w:sz w:val="22"/>
                <w:lang w:bidi="en-GB"/>
              </w:rPr>
            </w:pPr>
            <w:r w:rsidRPr="002B659D">
              <w:rPr>
                <w:rFonts w:eastAsia="Arial" w:cs="Arial"/>
                <w:bCs/>
                <w:color w:val="auto"/>
                <w:sz w:val="22"/>
                <w:lang w:bidi="en-GB"/>
              </w:rPr>
              <w:t xml:space="preserve">Patients are swabbed on day of admission (day 1; PCR and LAMP tests), day 4, day 6 and then weekly thereafter. </w:t>
            </w:r>
          </w:p>
          <w:p w14:paraId="74224ABA" w14:textId="6530BE11" w:rsidR="00BF584A" w:rsidRPr="002B659D" w:rsidRDefault="00BF584A" w:rsidP="00BF584A">
            <w:pPr>
              <w:widowControl w:val="0"/>
              <w:numPr>
                <w:ilvl w:val="0"/>
                <w:numId w:val="15"/>
              </w:numPr>
              <w:autoSpaceDE w:val="0"/>
              <w:autoSpaceDN w:val="0"/>
              <w:ind w:left="454" w:hanging="227"/>
              <w:rPr>
                <w:rFonts w:eastAsia="Arial" w:cs="Arial"/>
                <w:bCs/>
                <w:color w:val="auto"/>
                <w:sz w:val="22"/>
                <w:lang w:bidi="en-GB"/>
              </w:rPr>
            </w:pPr>
            <w:r w:rsidRPr="002B659D">
              <w:rPr>
                <w:rFonts w:eastAsia="Arial" w:cs="Arial"/>
                <w:bCs/>
                <w:color w:val="auto"/>
                <w:sz w:val="22"/>
                <w:lang w:bidi="en-GB"/>
              </w:rPr>
              <w:t xml:space="preserve">Reminders on HIS tracking board to alert staff when swabs are due. </w:t>
            </w:r>
          </w:p>
          <w:p w14:paraId="6299AA8B" w14:textId="77777777" w:rsidR="00BF584A" w:rsidRPr="002B659D" w:rsidRDefault="00BF584A" w:rsidP="00BF584A">
            <w:pPr>
              <w:widowControl w:val="0"/>
              <w:numPr>
                <w:ilvl w:val="0"/>
                <w:numId w:val="15"/>
              </w:numPr>
              <w:autoSpaceDE w:val="0"/>
              <w:autoSpaceDN w:val="0"/>
              <w:ind w:left="454" w:hanging="227"/>
              <w:rPr>
                <w:rFonts w:eastAsia="Arial" w:cs="Arial"/>
                <w:bCs/>
                <w:color w:val="auto"/>
                <w:sz w:val="22"/>
                <w:lang w:bidi="en-GB"/>
              </w:rPr>
            </w:pPr>
            <w:r w:rsidRPr="002B659D">
              <w:rPr>
                <w:rFonts w:eastAsia="Arial" w:cs="Arial"/>
                <w:bCs/>
                <w:color w:val="auto"/>
                <w:sz w:val="22"/>
                <w:lang w:bidi="en-GB"/>
              </w:rPr>
              <w:t xml:space="preserve">Telephone screening is in place for all elective patients; they are swabbed 3 days prior to admission and asked to self-isolate prior to coming in.  </w:t>
            </w:r>
          </w:p>
          <w:p w14:paraId="3C3082C5" w14:textId="77777777" w:rsidR="00BF584A" w:rsidRPr="002B659D" w:rsidRDefault="00BF584A" w:rsidP="00BF584A">
            <w:pPr>
              <w:widowControl w:val="0"/>
              <w:numPr>
                <w:ilvl w:val="0"/>
                <w:numId w:val="15"/>
              </w:numPr>
              <w:autoSpaceDE w:val="0"/>
              <w:autoSpaceDN w:val="0"/>
              <w:ind w:left="454" w:hanging="227"/>
              <w:rPr>
                <w:rFonts w:eastAsia="Arial" w:cs="Arial"/>
                <w:bCs/>
                <w:color w:val="auto"/>
                <w:sz w:val="22"/>
                <w:lang w:bidi="en-GB"/>
              </w:rPr>
            </w:pPr>
            <w:r w:rsidRPr="002B659D">
              <w:rPr>
                <w:rFonts w:eastAsia="Arial" w:cs="Arial"/>
                <w:bCs/>
                <w:color w:val="auto"/>
                <w:sz w:val="22"/>
                <w:lang w:bidi="en-GB"/>
              </w:rPr>
              <w:t>SOPs are in place to support guidance.</w:t>
            </w:r>
          </w:p>
          <w:p w14:paraId="06E12EB8" w14:textId="77777777" w:rsidR="00BF584A" w:rsidRDefault="00BF584A" w:rsidP="00BF584A">
            <w:pPr>
              <w:widowControl w:val="0"/>
              <w:numPr>
                <w:ilvl w:val="0"/>
                <w:numId w:val="15"/>
              </w:numPr>
              <w:autoSpaceDE w:val="0"/>
              <w:autoSpaceDN w:val="0"/>
              <w:ind w:left="454" w:hanging="227"/>
              <w:rPr>
                <w:rFonts w:eastAsia="Arial" w:cs="Arial"/>
                <w:bCs/>
                <w:color w:val="auto"/>
                <w:sz w:val="22"/>
                <w:lang w:bidi="en-GB"/>
              </w:rPr>
            </w:pPr>
            <w:r w:rsidRPr="002B659D">
              <w:rPr>
                <w:rFonts w:eastAsia="Arial" w:cs="Arial"/>
                <w:bCs/>
                <w:color w:val="auto"/>
                <w:sz w:val="22"/>
                <w:lang w:bidi="en-GB"/>
              </w:rPr>
              <w:t xml:space="preserve">App in place to show compliance </w:t>
            </w:r>
            <w:r w:rsidRPr="002B659D">
              <w:rPr>
                <w:rFonts w:eastAsia="Arial" w:cs="Arial"/>
                <w:bCs/>
                <w:color w:val="auto"/>
                <w:sz w:val="22"/>
                <w:lang w:bidi="en-GB"/>
              </w:rPr>
              <w:lastRenderedPageBreak/>
              <w:t>with swabbing.</w:t>
            </w:r>
          </w:p>
          <w:p w14:paraId="2C15851A" w14:textId="357D4783" w:rsidR="005D7E85" w:rsidRPr="00DE128F" w:rsidRDefault="00F15EF1" w:rsidP="00DE128F">
            <w:pPr>
              <w:widowControl w:val="0"/>
              <w:numPr>
                <w:ilvl w:val="0"/>
                <w:numId w:val="15"/>
              </w:numPr>
              <w:autoSpaceDE w:val="0"/>
              <w:autoSpaceDN w:val="0"/>
              <w:ind w:left="454" w:hanging="227"/>
              <w:rPr>
                <w:rFonts w:eastAsia="Arial" w:cs="Arial"/>
                <w:bCs/>
                <w:color w:val="auto"/>
                <w:sz w:val="22"/>
                <w:lang w:bidi="en-GB"/>
              </w:rPr>
            </w:pPr>
            <w:r>
              <w:rPr>
                <w:rFonts w:eastAsia="Arial" w:cs="Arial"/>
                <w:bCs/>
                <w:color w:val="auto"/>
                <w:sz w:val="22"/>
                <w:lang w:bidi="en-GB"/>
              </w:rPr>
              <w:t xml:space="preserve">Sept 21: Audit shows compliance with inpatient swabbing was 89% overall. </w:t>
            </w:r>
          </w:p>
        </w:tc>
        <w:tc>
          <w:tcPr>
            <w:tcW w:w="255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09FFF80" w14:textId="77777777" w:rsidR="00BF584A" w:rsidRPr="00AF16BE" w:rsidRDefault="00BF584A" w:rsidP="00C76887">
            <w:pPr>
              <w:rPr>
                <w:rFonts w:asciiTheme="minorHAnsi" w:hAnsiTheme="minorHAnsi" w:cstheme="minorHAnsi"/>
                <w:b/>
                <w:bCs/>
                <w:color w:val="auto"/>
                <w:sz w:val="22"/>
                <w:szCs w:val="22"/>
              </w:rPr>
            </w:pPr>
            <w:r w:rsidRPr="00AF16BE">
              <w:rPr>
                <w:rFonts w:asciiTheme="minorHAnsi" w:hAnsiTheme="minorHAnsi" w:cstheme="minorHAnsi"/>
                <w:color w:val="auto"/>
                <w:sz w:val="22"/>
                <w:szCs w:val="22"/>
              </w:rPr>
              <w:lastRenderedPageBreak/>
              <w:t>None</w:t>
            </w:r>
          </w:p>
        </w:tc>
        <w:tc>
          <w:tcPr>
            <w:tcW w:w="246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519AF2A" w14:textId="77777777" w:rsidR="00BF584A" w:rsidRPr="00AF16BE" w:rsidRDefault="00BF584A" w:rsidP="00C76887">
            <w:pPr>
              <w:rPr>
                <w:rFonts w:asciiTheme="minorHAnsi" w:hAnsiTheme="minorHAnsi" w:cstheme="minorHAnsi"/>
                <w:b/>
                <w:bCs/>
                <w:color w:val="auto"/>
                <w:sz w:val="22"/>
                <w:szCs w:val="22"/>
              </w:rPr>
            </w:pPr>
            <w:r w:rsidRPr="00AF16BE">
              <w:rPr>
                <w:rFonts w:asciiTheme="minorHAnsi" w:hAnsiTheme="minorHAnsi" w:cstheme="minorHAnsi"/>
                <w:color w:val="auto"/>
                <w:sz w:val="22"/>
                <w:szCs w:val="22"/>
              </w:rPr>
              <w:t>NA</w:t>
            </w:r>
          </w:p>
        </w:tc>
      </w:tr>
      <w:tr w:rsidR="00BF584A" w:rsidRPr="00A83CCA" w14:paraId="72272582" w14:textId="77777777" w:rsidTr="00C76887">
        <w:tc>
          <w:tcPr>
            <w:tcW w:w="49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B6B679B" w14:textId="5A1F1D4C" w:rsidR="00BF584A" w:rsidRPr="002B659D" w:rsidRDefault="00BF584A" w:rsidP="00BF584A">
            <w:pPr>
              <w:pStyle w:val="ListParagraph"/>
              <w:numPr>
                <w:ilvl w:val="0"/>
                <w:numId w:val="20"/>
              </w:numPr>
              <w:ind w:left="454" w:hanging="227"/>
              <w:contextualSpacing w:val="0"/>
              <w:rPr>
                <w:rFonts w:cstheme="minorHAnsi"/>
                <w:sz w:val="22"/>
                <w:szCs w:val="22"/>
              </w:rPr>
            </w:pPr>
            <w:r w:rsidRPr="002B659D">
              <w:rPr>
                <w:rFonts w:cstheme="minorHAnsi"/>
                <w:sz w:val="22"/>
              </w:rPr>
              <w:t xml:space="preserve">front door areas have appropriate triaging arrangements in place to cohort patients with possible or confirmed COVID-19 symptoms and to segregate from </w:t>
            </w:r>
            <w:r w:rsidR="00C71214" w:rsidRPr="002B659D">
              <w:rPr>
                <w:rFonts w:cstheme="minorHAnsi"/>
                <w:sz w:val="22"/>
              </w:rPr>
              <w:t>non-Covid-19</w:t>
            </w:r>
            <w:r w:rsidRPr="002B659D">
              <w:rPr>
                <w:rFonts w:cstheme="minorHAnsi"/>
                <w:sz w:val="22"/>
              </w:rPr>
              <w:t xml:space="preserve"> cases to minimise the risk of cross-infection as per </w:t>
            </w:r>
            <w:hyperlink r:id="rId20" w:history="1">
              <w:r w:rsidRPr="002B659D">
                <w:rPr>
                  <w:rFonts w:cstheme="minorHAnsi"/>
                  <w:sz w:val="22"/>
                </w:rPr>
                <w:t>national guidance</w:t>
              </w:r>
            </w:hyperlink>
            <w:r w:rsidRPr="002B659D">
              <w:rPr>
                <w:rFonts w:cstheme="minorHAnsi"/>
                <w:sz w:val="22"/>
                <w:szCs w:val="22"/>
              </w:rPr>
              <w:t xml:space="preserve">; </w:t>
            </w:r>
          </w:p>
        </w:tc>
        <w:tc>
          <w:tcPr>
            <w:tcW w:w="3969" w:type="dxa"/>
            <w:tcBorders>
              <w:top w:val="single" w:sz="8" w:space="0" w:color="005EB8"/>
              <w:left w:val="single" w:sz="8" w:space="0" w:color="005EB8"/>
              <w:bottom w:val="single" w:sz="8" w:space="0" w:color="005EB8"/>
              <w:right w:val="single" w:sz="8" w:space="0" w:color="005EB8"/>
            </w:tcBorders>
          </w:tcPr>
          <w:p w14:paraId="127286A5" w14:textId="77777777" w:rsidR="00BF584A" w:rsidRPr="002B659D" w:rsidRDefault="00BF584A" w:rsidP="00BF584A">
            <w:pPr>
              <w:widowControl w:val="0"/>
              <w:numPr>
                <w:ilvl w:val="0"/>
                <w:numId w:val="20"/>
              </w:numPr>
              <w:autoSpaceDE w:val="0"/>
              <w:autoSpaceDN w:val="0"/>
              <w:ind w:left="454" w:hanging="227"/>
              <w:rPr>
                <w:rFonts w:eastAsia="Arial" w:cs="Arial"/>
                <w:bCs/>
                <w:color w:val="auto"/>
                <w:sz w:val="22"/>
                <w:lang w:bidi="en-GB"/>
              </w:rPr>
            </w:pPr>
            <w:r w:rsidRPr="002B659D">
              <w:rPr>
                <w:rFonts w:eastAsia="Arial" w:cs="Arial"/>
                <w:bCs/>
                <w:color w:val="auto"/>
                <w:sz w:val="22"/>
                <w:lang w:bidi="en-GB"/>
              </w:rPr>
              <w:t>Patients are further assessed at triage and segregated appropriately to different areas/wards.</w:t>
            </w:r>
          </w:p>
        </w:tc>
        <w:tc>
          <w:tcPr>
            <w:tcW w:w="255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EA4199E" w14:textId="77777777" w:rsidR="00BF584A" w:rsidRPr="00AF16BE" w:rsidRDefault="00BF584A" w:rsidP="00C76887">
            <w:pPr>
              <w:rPr>
                <w:rFonts w:asciiTheme="minorHAnsi" w:hAnsiTheme="minorHAnsi" w:cstheme="minorHAnsi"/>
                <w:b/>
                <w:bCs/>
                <w:color w:val="auto"/>
                <w:sz w:val="22"/>
                <w:szCs w:val="22"/>
              </w:rPr>
            </w:pPr>
            <w:r w:rsidRPr="00AF16BE">
              <w:rPr>
                <w:rFonts w:asciiTheme="minorHAnsi" w:hAnsiTheme="minorHAnsi" w:cstheme="minorHAnsi"/>
                <w:color w:val="auto"/>
                <w:sz w:val="22"/>
                <w:szCs w:val="22"/>
              </w:rPr>
              <w:t>None</w:t>
            </w:r>
          </w:p>
        </w:tc>
        <w:tc>
          <w:tcPr>
            <w:tcW w:w="246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877ACA7" w14:textId="77777777" w:rsidR="00BF584A" w:rsidRPr="00AF16BE" w:rsidRDefault="00BF584A" w:rsidP="00C76887">
            <w:pPr>
              <w:rPr>
                <w:rFonts w:asciiTheme="minorHAnsi" w:hAnsiTheme="minorHAnsi" w:cstheme="minorHAnsi"/>
                <w:b/>
                <w:bCs/>
                <w:color w:val="auto"/>
                <w:sz w:val="22"/>
                <w:szCs w:val="22"/>
              </w:rPr>
            </w:pPr>
            <w:r w:rsidRPr="00AF16BE">
              <w:rPr>
                <w:rFonts w:asciiTheme="minorHAnsi" w:hAnsiTheme="minorHAnsi" w:cstheme="minorHAnsi"/>
                <w:color w:val="auto"/>
                <w:sz w:val="22"/>
                <w:szCs w:val="22"/>
              </w:rPr>
              <w:t>NA</w:t>
            </w:r>
          </w:p>
        </w:tc>
      </w:tr>
      <w:tr w:rsidR="00BF584A" w:rsidRPr="00A83CCA" w14:paraId="0EDFBF93" w14:textId="77777777" w:rsidTr="00C76887">
        <w:tc>
          <w:tcPr>
            <w:tcW w:w="49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2D6D7D2" w14:textId="77777777" w:rsidR="00BF584A" w:rsidRPr="002B659D" w:rsidRDefault="00BF584A" w:rsidP="00BF584A">
            <w:pPr>
              <w:pStyle w:val="ListParagraph"/>
              <w:numPr>
                <w:ilvl w:val="0"/>
                <w:numId w:val="20"/>
              </w:numPr>
              <w:ind w:left="454" w:hanging="227"/>
              <w:contextualSpacing w:val="0"/>
              <w:rPr>
                <w:rFonts w:cstheme="minorHAnsi"/>
                <w:sz w:val="22"/>
                <w:szCs w:val="22"/>
              </w:rPr>
            </w:pPr>
            <w:r w:rsidRPr="002B659D">
              <w:rPr>
                <w:rFonts w:cstheme="minorHAnsi"/>
                <w:sz w:val="22"/>
              </w:rPr>
              <w:t xml:space="preserve">staff are aware of agreed template for triage questions to ask; </w:t>
            </w:r>
          </w:p>
        </w:tc>
        <w:tc>
          <w:tcPr>
            <w:tcW w:w="3969" w:type="dxa"/>
            <w:tcBorders>
              <w:top w:val="single" w:sz="8" w:space="0" w:color="005EB8"/>
              <w:left w:val="single" w:sz="8" w:space="0" w:color="005EB8"/>
              <w:bottom w:val="single" w:sz="8" w:space="0" w:color="005EB8"/>
              <w:right w:val="single" w:sz="8" w:space="0" w:color="005EB8"/>
            </w:tcBorders>
          </w:tcPr>
          <w:p w14:paraId="67228D32" w14:textId="77777777" w:rsidR="00BF584A" w:rsidRPr="002B659D" w:rsidRDefault="00BF584A" w:rsidP="00BF584A">
            <w:pPr>
              <w:widowControl w:val="0"/>
              <w:numPr>
                <w:ilvl w:val="0"/>
                <w:numId w:val="10"/>
              </w:numPr>
              <w:autoSpaceDE w:val="0"/>
              <w:autoSpaceDN w:val="0"/>
              <w:ind w:left="454" w:hanging="227"/>
              <w:rPr>
                <w:rFonts w:eastAsia="Arial" w:cs="Arial"/>
                <w:color w:val="auto"/>
                <w:sz w:val="22"/>
                <w:lang w:bidi="en-GB"/>
              </w:rPr>
            </w:pPr>
            <w:r w:rsidRPr="002B659D">
              <w:rPr>
                <w:rFonts w:eastAsia="Arial" w:cs="Arial"/>
                <w:color w:val="auto"/>
                <w:sz w:val="22"/>
                <w:lang w:bidi="en-GB"/>
              </w:rPr>
              <w:t xml:space="preserve">COVID-19 risk assessment questions included within COVID SOP. </w:t>
            </w:r>
          </w:p>
          <w:p w14:paraId="338FA54F" w14:textId="6D76A30A" w:rsidR="00BF584A" w:rsidRPr="002B659D" w:rsidRDefault="00BF584A" w:rsidP="00BF584A">
            <w:pPr>
              <w:widowControl w:val="0"/>
              <w:numPr>
                <w:ilvl w:val="0"/>
                <w:numId w:val="10"/>
              </w:numPr>
              <w:autoSpaceDE w:val="0"/>
              <w:autoSpaceDN w:val="0"/>
              <w:ind w:left="454" w:hanging="227"/>
              <w:rPr>
                <w:rFonts w:eastAsia="Arial" w:cs="Arial"/>
                <w:color w:val="auto"/>
                <w:sz w:val="22"/>
                <w:lang w:bidi="en-GB"/>
              </w:rPr>
            </w:pPr>
            <w:r w:rsidRPr="002B659D">
              <w:rPr>
                <w:rFonts w:eastAsia="Arial" w:cs="Arial"/>
                <w:color w:val="auto"/>
                <w:sz w:val="22"/>
                <w:lang w:bidi="en-GB"/>
              </w:rPr>
              <w:t>HIS core assessment questions are included in the COVID-19 checklist</w:t>
            </w:r>
            <w:r w:rsidR="00B87478">
              <w:rPr>
                <w:rFonts w:eastAsia="Arial" w:cs="Arial"/>
                <w:color w:val="auto"/>
                <w:sz w:val="22"/>
                <w:lang w:bidi="en-GB"/>
              </w:rPr>
              <w:t>.</w:t>
            </w:r>
            <w:r w:rsidRPr="002B659D">
              <w:rPr>
                <w:rFonts w:eastAsia="Arial" w:cs="Arial"/>
                <w:color w:val="auto"/>
                <w:sz w:val="22"/>
                <w:lang w:bidi="en-GB"/>
              </w:rPr>
              <w:t xml:space="preserve">  </w:t>
            </w:r>
          </w:p>
        </w:tc>
        <w:tc>
          <w:tcPr>
            <w:tcW w:w="255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8C5A1FD" w14:textId="77777777" w:rsidR="00BF584A" w:rsidRPr="00AF16BE" w:rsidRDefault="00BF584A" w:rsidP="00C76887">
            <w:pPr>
              <w:rPr>
                <w:rFonts w:asciiTheme="minorHAnsi" w:hAnsiTheme="minorHAnsi" w:cstheme="minorHAnsi"/>
                <w:b/>
                <w:bCs/>
                <w:color w:val="auto"/>
                <w:sz w:val="22"/>
                <w:szCs w:val="22"/>
              </w:rPr>
            </w:pPr>
            <w:r w:rsidRPr="00AF16BE">
              <w:rPr>
                <w:rFonts w:asciiTheme="minorHAnsi" w:hAnsiTheme="minorHAnsi" w:cstheme="minorHAnsi"/>
                <w:color w:val="auto"/>
                <w:sz w:val="22"/>
                <w:szCs w:val="22"/>
              </w:rPr>
              <w:t>None</w:t>
            </w:r>
          </w:p>
        </w:tc>
        <w:tc>
          <w:tcPr>
            <w:tcW w:w="246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0E43C07" w14:textId="77777777" w:rsidR="00BF584A" w:rsidRPr="00AF16BE" w:rsidRDefault="00BF584A" w:rsidP="00C76887">
            <w:pPr>
              <w:rPr>
                <w:rFonts w:asciiTheme="minorHAnsi" w:hAnsiTheme="minorHAnsi" w:cstheme="minorHAnsi"/>
                <w:b/>
                <w:bCs/>
                <w:color w:val="auto"/>
                <w:sz w:val="22"/>
                <w:szCs w:val="22"/>
              </w:rPr>
            </w:pPr>
            <w:r w:rsidRPr="00AF16BE">
              <w:rPr>
                <w:rFonts w:asciiTheme="minorHAnsi" w:hAnsiTheme="minorHAnsi" w:cstheme="minorHAnsi"/>
                <w:color w:val="auto"/>
                <w:sz w:val="22"/>
                <w:szCs w:val="22"/>
              </w:rPr>
              <w:t>NA</w:t>
            </w:r>
          </w:p>
        </w:tc>
      </w:tr>
      <w:tr w:rsidR="00BF584A" w:rsidRPr="00A83CCA" w14:paraId="181CFB61" w14:textId="77777777" w:rsidTr="00C76887">
        <w:tc>
          <w:tcPr>
            <w:tcW w:w="49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8C51483" w14:textId="77777777" w:rsidR="00BF584A" w:rsidRPr="002B659D" w:rsidRDefault="00BF584A" w:rsidP="00BF584A">
            <w:pPr>
              <w:pStyle w:val="ListParagraph"/>
              <w:numPr>
                <w:ilvl w:val="0"/>
                <w:numId w:val="20"/>
              </w:numPr>
              <w:ind w:left="454" w:hanging="227"/>
              <w:contextualSpacing w:val="0"/>
              <w:rPr>
                <w:rFonts w:cstheme="minorHAnsi"/>
                <w:sz w:val="22"/>
                <w:szCs w:val="22"/>
              </w:rPr>
            </w:pPr>
            <w:r w:rsidRPr="002B659D">
              <w:rPr>
                <w:rFonts w:cstheme="minorHAnsi"/>
                <w:sz w:val="22"/>
              </w:rPr>
              <w:t>triage is undertaken by clinical staff who are trained and competent in the clinical case definition and patient is allocated appropriate pathway as soon as possible;</w:t>
            </w:r>
          </w:p>
        </w:tc>
        <w:tc>
          <w:tcPr>
            <w:tcW w:w="3969" w:type="dxa"/>
            <w:tcBorders>
              <w:top w:val="single" w:sz="8" w:space="0" w:color="005EB8"/>
              <w:left w:val="single" w:sz="8" w:space="0" w:color="005EB8"/>
              <w:bottom w:val="single" w:sz="8" w:space="0" w:color="005EB8"/>
              <w:right w:val="single" w:sz="8" w:space="0" w:color="005EB8"/>
            </w:tcBorders>
          </w:tcPr>
          <w:p w14:paraId="7BB0C293" w14:textId="77777777" w:rsidR="00BF584A" w:rsidRPr="002B659D" w:rsidRDefault="00BF584A" w:rsidP="00BF584A">
            <w:pPr>
              <w:widowControl w:val="0"/>
              <w:numPr>
                <w:ilvl w:val="0"/>
                <w:numId w:val="10"/>
              </w:numPr>
              <w:autoSpaceDE w:val="0"/>
              <w:autoSpaceDN w:val="0"/>
              <w:ind w:left="454" w:hanging="227"/>
              <w:rPr>
                <w:rFonts w:eastAsia="Arial" w:cs="Arial"/>
                <w:color w:val="auto"/>
                <w:sz w:val="22"/>
                <w:lang w:bidi="en-GB"/>
              </w:rPr>
            </w:pPr>
            <w:r w:rsidRPr="002B659D">
              <w:rPr>
                <w:rFonts w:eastAsia="Arial" w:cs="Arial"/>
                <w:color w:val="auto"/>
                <w:sz w:val="22"/>
                <w:lang w:bidi="en-GB"/>
              </w:rPr>
              <w:t>Staff within AED have received specific training in relation to COVID-19 clinical case definition.</w:t>
            </w:r>
          </w:p>
          <w:p w14:paraId="47256B33" w14:textId="77777777" w:rsidR="00BF584A" w:rsidRPr="002B659D" w:rsidRDefault="00BF584A" w:rsidP="00BF584A">
            <w:pPr>
              <w:widowControl w:val="0"/>
              <w:numPr>
                <w:ilvl w:val="0"/>
                <w:numId w:val="10"/>
              </w:numPr>
              <w:autoSpaceDE w:val="0"/>
              <w:autoSpaceDN w:val="0"/>
              <w:ind w:left="454" w:hanging="227"/>
              <w:rPr>
                <w:rFonts w:eastAsia="Arial" w:cs="Arial"/>
                <w:color w:val="auto"/>
                <w:sz w:val="22"/>
                <w:lang w:bidi="en-GB"/>
              </w:rPr>
            </w:pPr>
            <w:r w:rsidRPr="002B659D">
              <w:rPr>
                <w:rFonts w:eastAsia="Arial" w:cs="Arial"/>
                <w:color w:val="auto"/>
                <w:sz w:val="22"/>
                <w:lang w:bidi="en-GB"/>
              </w:rPr>
              <w:t xml:space="preserve">Pathways of care are defined within the Trust COVID-19 SOP. </w:t>
            </w:r>
          </w:p>
          <w:p w14:paraId="018E6FA7" w14:textId="7B59B782" w:rsidR="00BF584A" w:rsidRPr="002B659D" w:rsidRDefault="00BF584A" w:rsidP="00BF584A">
            <w:pPr>
              <w:widowControl w:val="0"/>
              <w:numPr>
                <w:ilvl w:val="0"/>
                <w:numId w:val="10"/>
              </w:numPr>
              <w:autoSpaceDE w:val="0"/>
              <w:autoSpaceDN w:val="0"/>
              <w:ind w:left="454" w:hanging="227"/>
              <w:rPr>
                <w:rFonts w:eastAsia="Arial" w:cs="Arial"/>
                <w:color w:val="auto"/>
                <w:sz w:val="22"/>
                <w:lang w:bidi="en-GB"/>
              </w:rPr>
            </w:pPr>
            <w:r w:rsidRPr="002B659D">
              <w:rPr>
                <w:rFonts w:eastAsia="Arial" w:cs="Arial"/>
                <w:color w:val="auto"/>
                <w:sz w:val="22"/>
                <w:lang w:bidi="en-GB"/>
              </w:rPr>
              <w:t>Triage questions and COVID-19 checklist assessment within HIS further supports staff in clinical care definition and patient allocation</w:t>
            </w:r>
            <w:r w:rsidR="00B87478">
              <w:rPr>
                <w:rFonts w:eastAsia="Arial" w:cs="Arial"/>
                <w:color w:val="auto"/>
                <w:sz w:val="22"/>
                <w:lang w:bidi="en-GB"/>
              </w:rPr>
              <w:t>.</w:t>
            </w:r>
          </w:p>
        </w:tc>
        <w:tc>
          <w:tcPr>
            <w:tcW w:w="255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05E1144" w14:textId="77777777" w:rsidR="00BF584A" w:rsidRPr="00AF16BE" w:rsidRDefault="00BF584A" w:rsidP="00C76887">
            <w:pPr>
              <w:rPr>
                <w:rFonts w:asciiTheme="minorHAnsi" w:hAnsiTheme="minorHAnsi" w:cstheme="minorHAnsi"/>
                <w:b/>
                <w:bCs/>
                <w:color w:val="auto"/>
                <w:sz w:val="22"/>
                <w:szCs w:val="22"/>
              </w:rPr>
            </w:pPr>
            <w:r w:rsidRPr="00AF16BE">
              <w:rPr>
                <w:rFonts w:asciiTheme="minorHAnsi" w:hAnsiTheme="minorHAnsi" w:cstheme="minorHAnsi"/>
                <w:color w:val="auto"/>
                <w:sz w:val="22"/>
                <w:szCs w:val="22"/>
              </w:rPr>
              <w:t>None</w:t>
            </w:r>
          </w:p>
        </w:tc>
        <w:tc>
          <w:tcPr>
            <w:tcW w:w="246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3C92F00" w14:textId="77777777" w:rsidR="00BF584A" w:rsidRPr="00AF16BE" w:rsidRDefault="00BF584A" w:rsidP="00C76887">
            <w:pPr>
              <w:rPr>
                <w:rFonts w:asciiTheme="minorHAnsi" w:hAnsiTheme="minorHAnsi" w:cstheme="minorHAnsi"/>
                <w:b/>
                <w:bCs/>
                <w:color w:val="auto"/>
                <w:sz w:val="22"/>
                <w:szCs w:val="22"/>
              </w:rPr>
            </w:pPr>
            <w:r w:rsidRPr="00AF16BE">
              <w:rPr>
                <w:rFonts w:asciiTheme="minorHAnsi" w:hAnsiTheme="minorHAnsi" w:cstheme="minorHAnsi"/>
                <w:color w:val="auto"/>
                <w:sz w:val="22"/>
                <w:szCs w:val="22"/>
              </w:rPr>
              <w:t>NA</w:t>
            </w:r>
          </w:p>
        </w:tc>
      </w:tr>
      <w:tr w:rsidR="00BF584A" w:rsidRPr="00A83CCA" w14:paraId="2C817735" w14:textId="77777777" w:rsidTr="00C76887">
        <w:tc>
          <w:tcPr>
            <w:tcW w:w="49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AE46CB1" w14:textId="77777777" w:rsidR="00BF584A" w:rsidRPr="002B659D" w:rsidRDefault="00BF584A" w:rsidP="00BF584A">
            <w:pPr>
              <w:pStyle w:val="ListParagraph"/>
              <w:numPr>
                <w:ilvl w:val="0"/>
                <w:numId w:val="20"/>
              </w:numPr>
              <w:ind w:left="454" w:hanging="227"/>
              <w:contextualSpacing w:val="0"/>
              <w:rPr>
                <w:rFonts w:cstheme="minorHAnsi"/>
                <w:sz w:val="22"/>
                <w:szCs w:val="22"/>
              </w:rPr>
            </w:pPr>
            <w:r w:rsidRPr="002B659D">
              <w:rPr>
                <w:rFonts w:cstheme="minorHAnsi"/>
                <w:sz w:val="22"/>
              </w:rPr>
              <w:t>face coverings are used by all outpatients and visitors;</w:t>
            </w:r>
          </w:p>
        </w:tc>
        <w:tc>
          <w:tcPr>
            <w:tcW w:w="396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82A7B79" w14:textId="1D747CE8" w:rsidR="00BF584A" w:rsidRPr="002B659D" w:rsidRDefault="00BF584A" w:rsidP="00BF584A">
            <w:pPr>
              <w:widowControl w:val="0"/>
              <w:numPr>
                <w:ilvl w:val="0"/>
                <w:numId w:val="20"/>
              </w:numPr>
              <w:autoSpaceDE w:val="0"/>
              <w:autoSpaceDN w:val="0"/>
              <w:ind w:left="454" w:hanging="227"/>
              <w:rPr>
                <w:rFonts w:eastAsia="Arial" w:cs="Arial"/>
                <w:bCs/>
                <w:color w:val="auto"/>
                <w:sz w:val="22"/>
                <w:lang w:bidi="en-GB"/>
              </w:rPr>
            </w:pPr>
            <w:r w:rsidRPr="002B659D">
              <w:rPr>
                <w:rFonts w:eastAsia="Arial" w:cs="Arial"/>
                <w:bCs/>
                <w:color w:val="auto"/>
                <w:sz w:val="22"/>
                <w:lang w:bidi="en-GB"/>
              </w:rPr>
              <w:t>FRSMs are available in all clinical areas and at all entrances</w:t>
            </w:r>
            <w:r w:rsidR="00AF7AED">
              <w:rPr>
                <w:rFonts w:eastAsia="Arial" w:cs="Arial"/>
                <w:bCs/>
                <w:color w:val="auto"/>
                <w:sz w:val="22"/>
                <w:lang w:bidi="en-GB"/>
              </w:rPr>
              <w:t>.</w:t>
            </w:r>
            <w:r w:rsidRPr="002B659D">
              <w:rPr>
                <w:rFonts w:eastAsia="Arial" w:cs="Arial"/>
                <w:bCs/>
                <w:color w:val="auto"/>
                <w:sz w:val="22"/>
                <w:lang w:bidi="en-GB"/>
              </w:rPr>
              <w:t xml:space="preserve"> </w:t>
            </w:r>
            <w:r w:rsidR="00AF7AED">
              <w:rPr>
                <w:rFonts w:eastAsia="Arial" w:cs="Arial"/>
                <w:bCs/>
                <w:color w:val="auto"/>
                <w:sz w:val="22"/>
                <w:lang w:bidi="en-GB"/>
              </w:rPr>
              <w:t>Outpatients and visitors</w:t>
            </w:r>
            <w:r w:rsidRPr="002B659D">
              <w:rPr>
                <w:rFonts w:eastAsia="Arial" w:cs="Arial"/>
                <w:bCs/>
                <w:color w:val="auto"/>
                <w:sz w:val="22"/>
                <w:lang w:bidi="en-GB"/>
              </w:rPr>
              <w:t xml:space="preserve"> are </w:t>
            </w:r>
            <w:r w:rsidR="00AF7AED">
              <w:rPr>
                <w:rFonts w:eastAsia="Arial" w:cs="Arial"/>
                <w:bCs/>
                <w:color w:val="auto"/>
                <w:sz w:val="22"/>
                <w:lang w:bidi="en-GB"/>
              </w:rPr>
              <w:t xml:space="preserve">requested </w:t>
            </w:r>
            <w:r w:rsidRPr="002B659D">
              <w:rPr>
                <w:rFonts w:eastAsia="Arial" w:cs="Arial"/>
                <w:bCs/>
                <w:color w:val="auto"/>
                <w:sz w:val="22"/>
                <w:lang w:bidi="en-GB"/>
              </w:rPr>
              <w:t>to wear at all times.</w:t>
            </w:r>
          </w:p>
          <w:p w14:paraId="30CF9B23" w14:textId="77777777" w:rsidR="00BF584A" w:rsidRPr="002B659D" w:rsidRDefault="00BF584A" w:rsidP="00BF584A">
            <w:pPr>
              <w:widowControl w:val="0"/>
              <w:numPr>
                <w:ilvl w:val="0"/>
                <w:numId w:val="20"/>
              </w:numPr>
              <w:autoSpaceDE w:val="0"/>
              <w:autoSpaceDN w:val="0"/>
              <w:ind w:left="454" w:hanging="227"/>
              <w:rPr>
                <w:rFonts w:eastAsia="Arial" w:cs="Arial"/>
                <w:bCs/>
                <w:color w:val="auto"/>
                <w:sz w:val="22"/>
                <w:lang w:bidi="en-GB"/>
              </w:rPr>
            </w:pPr>
            <w:r w:rsidRPr="002B659D">
              <w:rPr>
                <w:rFonts w:eastAsia="Arial" w:cs="Arial"/>
                <w:bCs/>
                <w:color w:val="auto"/>
                <w:sz w:val="22"/>
                <w:lang w:bidi="en-GB"/>
              </w:rPr>
              <w:t xml:space="preserve">COVID SOP includes information on mask wearing.  </w:t>
            </w:r>
          </w:p>
        </w:tc>
        <w:tc>
          <w:tcPr>
            <w:tcW w:w="255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77F60D0" w14:textId="77777777" w:rsidR="00BF584A" w:rsidRPr="00AF16BE" w:rsidRDefault="00BF584A" w:rsidP="00C76887">
            <w:pPr>
              <w:rPr>
                <w:rFonts w:asciiTheme="minorHAnsi" w:hAnsiTheme="minorHAnsi" w:cstheme="minorHAnsi"/>
                <w:b/>
                <w:bCs/>
                <w:color w:val="auto"/>
                <w:sz w:val="22"/>
                <w:szCs w:val="22"/>
              </w:rPr>
            </w:pPr>
            <w:r w:rsidRPr="00AF16BE">
              <w:rPr>
                <w:rFonts w:asciiTheme="minorHAnsi" w:hAnsiTheme="minorHAnsi" w:cstheme="minorHAnsi"/>
                <w:color w:val="auto"/>
                <w:sz w:val="22"/>
                <w:szCs w:val="22"/>
              </w:rPr>
              <w:t>None</w:t>
            </w:r>
          </w:p>
        </w:tc>
        <w:tc>
          <w:tcPr>
            <w:tcW w:w="246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CB1CFE5" w14:textId="77777777" w:rsidR="00BF584A" w:rsidRPr="00AF16BE" w:rsidRDefault="00BF584A" w:rsidP="00C76887">
            <w:pPr>
              <w:rPr>
                <w:rFonts w:asciiTheme="minorHAnsi" w:hAnsiTheme="minorHAnsi" w:cstheme="minorHAnsi"/>
                <w:b/>
                <w:bCs/>
                <w:color w:val="auto"/>
                <w:sz w:val="22"/>
                <w:szCs w:val="22"/>
              </w:rPr>
            </w:pPr>
            <w:r w:rsidRPr="00AF16BE">
              <w:rPr>
                <w:rFonts w:asciiTheme="minorHAnsi" w:hAnsiTheme="minorHAnsi" w:cstheme="minorHAnsi"/>
                <w:color w:val="auto"/>
                <w:sz w:val="22"/>
                <w:szCs w:val="22"/>
              </w:rPr>
              <w:t>NA</w:t>
            </w:r>
          </w:p>
        </w:tc>
      </w:tr>
      <w:tr w:rsidR="00BF584A" w:rsidRPr="00A83CCA" w14:paraId="43C529BE" w14:textId="77777777" w:rsidTr="00C76887">
        <w:tc>
          <w:tcPr>
            <w:tcW w:w="49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DC6FF1F" w14:textId="1AECD5AC" w:rsidR="00BF584A" w:rsidRPr="007A348B" w:rsidRDefault="00BF584A" w:rsidP="00BF584A">
            <w:pPr>
              <w:pStyle w:val="ListParagraph"/>
              <w:numPr>
                <w:ilvl w:val="0"/>
                <w:numId w:val="20"/>
              </w:numPr>
              <w:ind w:left="454" w:hanging="227"/>
              <w:contextualSpacing w:val="0"/>
              <w:rPr>
                <w:rFonts w:cstheme="minorHAnsi"/>
                <w:sz w:val="22"/>
                <w:szCs w:val="22"/>
              </w:rPr>
            </w:pPr>
            <w:r w:rsidRPr="007A348B">
              <w:rPr>
                <w:rFonts w:cstheme="minorHAnsi"/>
                <w:sz w:val="22"/>
              </w:rPr>
              <w:t xml:space="preserve">individuals who are clinically extremely vulnerable from COVID-19 receive protective IPC measures depending on their medical condition and treatment whilst receiving </w:t>
            </w:r>
            <w:r w:rsidRPr="007A348B">
              <w:rPr>
                <w:rFonts w:cstheme="minorHAnsi"/>
                <w:sz w:val="22"/>
              </w:rPr>
              <w:lastRenderedPageBreak/>
              <w:t xml:space="preserve">healthcare </w:t>
            </w:r>
            <w:r w:rsidR="00C71214" w:rsidRPr="007A348B">
              <w:rPr>
                <w:rFonts w:cstheme="minorHAnsi"/>
                <w:sz w:val="22"/>
              </w:rPr>
              <w:t>e.g.,</w:t>
            </w:r>
            <w:r w:rsidRPr="007A348B">
              <w:rPr>
                <w:rFonts w:cstheme="minorHAnsi"/>
                <w:sz w:val="22"/>
              </w:rPr>
              <w:t xml:space="preserve"> priority for single room isolation;</w:t>
            </w:r>
          </w:p>
        </w:tc>
        <w:tc>
          <w:tcPr>
            <w:tcW w:w="396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636446B" w14:textId="222D3CEA" w:rsidR="00BF584A" w:rsidRPr="002B659D" w:rsidRDefault="00BF584A" w:rsidP="00BF584A">
            <w:pPr>
              <w:pStyle w:val="ListParagraph"/>
              <w:numPr>
                <w:ilvl w:val="0"/>
                <w:numId w:val="20"/>
              </w:numPr>
              <w:ind w:left="454" w:hanging="227"/>
              <w:rPr>
                <w:rFonts w:cstheme="minorHAnsi"/>
                <w:sz w:val="22"/>
                <w:szCs w:val="22"/>
              </w:rPr>
            </w:pPr>
            <w:r w:rsidRPr="002B659D">
              <w:rPr>
                <w:rFonts w:cstheme="minorHAnsi"/>
                <w:sz w:val="22"/>
              </w:rPr>
              <w:lastRenderedPageBreak/>
              <w:t>CEV patients are priority for side</w:t>
            </w:r>
            <w:r w:rsidR="005D7E85">
              <w:rPr>
                <w:rFonts w:cstheme="minorHAnsi"/>
                <w:sz w:val="22"/>
              </w:rPr>
              <w:t xml:space="preserve"> </w:t>
            </w:r>
            <w:r w:rsidRPr="002B659D">
              <w:rPr>
                <w:rFonts w:cstheme="minorHAnsi"/>
                <w:sz w:val="22"/>
              </w:rPr>
              <w:t xml:space="preserve">rooms. </w:t>
            </w:r>
          </w:p>
          <w:p w14:paraId="7AEB95F5" w14:textId="77777777" w:rsidR="00BF584A" w:rsidRPr="002B659D" w:rsidRDefault="00BF584A" w:rsidP="00BF584A">
            <w:pPr>
              <w:pStyle w:val="ListParagraph"/>
              <w:numPr>
                <w:ilvl w:val="0"/>
                <w:numId w:val="20"/>
              </w:numPr>
              <w:ind w:left="454" w:hanging="227"/>
              <w:rPr>
                <w:rFonts w:cstheme="minorHAnsi"/>
                <w:sz w:val="22"/>
                <w:szCs w:val="22"/>
              </w:rPr>
            </w:pPr>
            <w:r w:rsidRPr="002B659D">
              <w:rPr>
                <w:rFonts w:cstheme="minorHAnsi"/>
                <w:sz w:val="22"/>
              </w:rPr>
              <w:t xml:space="preserve">Included in SOP. </w:t>
            </w:r>
          </w:p>
          <w:p w14:paraId="3AE4D715" w14:textId="77777777" w:rsidR="00BF584A" w:rsidRPr="002B659D" w:rsidRDefault="00BF584A" w:rsidP="00BF584A">
            <w:pPr>
              <w:pStyle w:val="ListParagraph"/>
              <w:numPr>
                <w:ilvl w:val="0"/>
                <w:numId w:val="20"/>
              </w:numPr>
              <w:ind w:left="454" w:hanging="227"/>
              <w:rPr>
                <w:rFonts w:cstheme="minorHAnsi"/>
                <w:b/>
                <w:bCs/>
                <w:sz w:val="22"/>
                <w:szCs w:val="22"/>
              </w:rPr>
            </w:pPr>
            <w:r w:rsidRPr="002B659D">
              <w:rPr>
                <w:rFonts w:cstheme="minorHAnsi"/>
                <w:sz w:val="22"/>
              </w:rPr>
              <w:lastRenderedPageBreak/>
              <w:t>IPC attend bed meetings and are available 24/7 to support patient placement decisions.</w:t>
            </w:r>
          </w:p>
        </w:tc>
        <w:tc>
          <w:tcPr>
            <w:tcW w:w="255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81C1CDD" w14:textId="77777777" w:rsidR="00BF584A" w:rsidRPr="00AF16BE" w:rsidRDefault="00BF584A" w:rsidP="00C76887">
            <w:pPr>
              <w:rPr>
                <w:rFonts w:asciiTheme="minorHAnsi" w:hAnsiTheme="minorHAnsi" w:cstheme="minorHAnsi"/>
                <w:b/>
                <w:bCs/>
                <w:color w:val="auto"/>
                <w:sz w:val="22"/>
                <w:szCs w:val="22"/>
              </w:rPr>
            </w:pPr>
            <w:r w:rsidRPr="00AF16BE">
              <w:rPr>
                <w:rFonts w:asciiTheme="minorHAnsi" w:hAnsiTheme="minorHAnsi" w:cstheme="minorHAnsi"/>
                <w:color w:val="auto"/>
                <w:sz w:val="22"/>
                <w:szCs w:val="22"/>
              </w:rPr>
              <w:lastRenderedPageBreak/>
              <w:t>None</w:t>
            </w:r>
          </w:p>
        </w:tc>
        <w:tc>
          <w:tcPr>
            <w:tcW w:w="246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98C3B20" w14:textId="77777777" w:rsidR="00BF584A" w:rsidRPr="00AF16BE" w:rsidRDefault="00BF584A" w:rsidP="00C76887">
            <w:pPr>
              <w:rPr>
                <w:rFonts w:asciiTheme="minorHAnsi" w:hAnsiTheme="minorHAnsi" w:cstheme="minorHAnsi"/>
                <w:b/>
                <w:bCs/>
                <w:color w:val="auto"/>
                <w:sz w:val="22"/>
                <w:szCs w:val="22"/>
              </w:rPr>
            </w:pPr>
            <w:r w:rsidRPr="00AF16BE">
              <w:rPr>
                <w:rFonts w:asciiTheme="minorHAnsi" w:hAnsiTheme="minorHAnsi" w:cstheme="minorHAnsi"/>
                <w:color w:val="auto"/>
                <w:sz w:val="22"/>
                <w:szCs w:val="22"/>
              </w:rPr>
              <w:t>NA</w:t>
            </w:r>
          </w:p>
        </w:tc>
      </w:tr>
      <w:tr w:rsidR="00BF584A" w:rsidRPr="00A83CCA" w14:paraId="32B61420" w14:textId="77777777" w:rsidTr="00C76887">
        <w:tc>
          <w:tcPr>
            <w:tcW w:w="49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DDF462C" w14:textId="77777777" w:rsidR="00BF584A" w:rsidRPr="002B659D" w:rsidRDefault="00BF584A" w:rsidP="00BF584A">
            <w:pPr>
              <w:pStyle w:val="ListParagraph"/>
              <w:numPr>
                <w:ilvl w:val="0"/>
                <w:numId w:val="20"/>
              </w:numPr>
              <w:ind w:left="454" w:hanging="227"/>
              <w:contextualSpacing w:val="0"/>
              <w:rPr>
                <w:rFonts w:cstheme="minorHAnsi"/>
                <w:sz w:val="22"/>
                <w:szCs w:val="22"/>
              </w:rPr>
            </w:pPr>
            <w:r w:rsidRPr="002B659D">
              <w:rPr>
                <w:rFonts w:cstheme="minorHAnsi"/>
                <w:sz w:val="22"/>
              </w:rPr>
              <w:t xml:space="preserve">clear advice on the use of face masks is provided to patients and all inpatients </w:t>
            </w:r>
            <w:r w:rsidRPr="007A348B">
              <w:rPr>
                <w:rFonts w:cstheme="minorHAnsi"/>
                <w:sz w:val="22"/>
              </w:rPr>
              <w:t>are encouraged</w:t>
            </w:r>
            <w:r w:rsidRPr="002B659D">
              <w:rPr>
                <w:rFonts w:cstheme="minorHAnsi"/>
                <w:sz w:val="22"/>
              </w:rPr>
              <w:t xml:space="preserve"> and supported to use surgical facemasks (particularly when moving around the ward) providing it is tolerated and is not detrimental to their (physical or mental) care needs;</w:t>
            </w:r>
          </w:p>
        </w:tc>
        <w:tc>
          <w:tcPr>
            <w:tcW w:w="396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993F241" w14:textId="77777777" w:rsidR="00BF584A" w:rsidRPr="002B659D" w:rsidRDefault="00BF584A" w:rsidP="00F15EF1">
            <w:pPr>
              <w:widowControl w:val="0"/>
              <w:numPr>
                <w:ilvl w:val="0"/>
                <w:numId w:val="20"/>
              </w:numPr>
              <w:autoSpaceDE w:val="0"/>
              <w:autoSpaceDN w:val="0"/>
              <w:rPr>
                <w:rFonts w:eastAsia="Arial" w:cs="Arial"/>
                <w:bCs/>
                <w:color w:val="auto"/>
                <w:sz w:val="22"/>
                <w:lang w:bidi="en-GB"/>
              </w:rPr>
            </w:pPr>
            <w:r w:rsidRPr="002B659D">
              <w:rPr>
                <w:rFonts w:eastAsia="Arial" w:cs="Arial"/>
                <w:bCs/>
                <w:color w:val="auto"/>
                <w:sz w:val="22"/>
                <w:lang w:bidi="en-GB"/>
              </w:rPr>
              <w:t xml:space="preserve">FRSMs are available in all clinical areas and at all entrances; staff and visitors are requested to wear masks as they enter hospital. </w:t>
            </w:r>
          </w:p>
          <w:p w14:paraId="3BC19396" w14:textId="77777777" w:rsidR="00BF584A" w:rsidRPr="002B659D" w:rsidRDefault="00BF584A" w:rsidP="00F15EF1">
            <w:pPr>
              <w:widowControl w:val="0"/>
              <w:numPr>
                <w:ilvl w:val="0"/>
                <w:numId w:val="20"/>
              </w:numPr>
              <w:autoSpaceDE w:val="0"/>
              <w:autoSpaceDN w:val="0"/>
              <w:rPr>
                <w:rFonts w:eastAsia="Arial" w:cs="Arial"/>
                <w:bCs/>
                <w:color w:val="auto"/>
                <w:sz w:val="22"/>
                <w:lang w:bidi="en-GB"/>
              </w:rPr>
            </w:pPr>
            <w:r w:rsidRPr="002B659D">
              <w:rPr>
                <w:rFonts w:eastAsia="Arial" w:cs="Arial"/>
                <w:bCs/>
                <w:color w:val="auto"/>
                <w:sz w:val="22"/>
                <w:lang w:bidi="en-GB"/>
              </w:rPr>
              <w:t xml:space="preserve">The COVID SOP includes sections on mask wearing.  </w:t>
            </w:r>
          </w:p>
          <w:p w14:paraId="0C47B198" w14:textId="77777777" w:rsidR="00BF584A" w:rsidRPr="002B659D" w:rsidRDefault="00BF584A" w:rsidP="00F15EF1">
            <w:pPr>
              <w:widowControl w:val="0"/>
              <w:numPr>
                <w:ilvl w:val="0"/>
                <w:numId w:val="20"/>
              </w:numPr>
              <w:autoSpaceDE w:val="0"/>
              <w:autoSpaceDN w:val="0"/>
              <w:rPr>
                <w:rFonts w:eastAsia="Arial" w:cs="Arial"/>
                <w:bCs/>
                <w:color w:val="auto"/>
                <w:sz w:val="22"/>
                <w:lang w:bidi="en-GB"/>
              </w:rPr>
            </w:pPr>
            <w:r w:rsidRPr="002B659D">
              <w:rPr>
                <w:rFonts w:eastAsia="Arial" w:cs="Arial"/>
                <w:bCs/>
                <w:color w:val="auto"/>
                <w:sz w:val="22"/>
                <w:lang w:bidi="en-GB"/>
              </w:rPr>
              <w:t xml:space="preserve">Patients are asked to wear a mask unless clinically impossible or medically exempt. </w:t>
            </w:r>
          </w:p>
          <w:p w14:paraId="3574CE5D" w14:textId="76BA1455" w:rsidR="00F15EF1" w:rsidRPr="00F15EF1" w:rsidRDefault="00BF584A" w:rsidP="00F15EF1">
            <w:pPr>
              <w:widowControl w:val="0"/>
              <w:numPr>
                <w:ilvl w:val="0"/>
                <w:numId w:val="20"/>
              </w:numPr>
              <w:autoSpaceDE w:val="0"/>
              <w:autoSpaceDN w:val="0"/>
              <w:rPr>
                <w:rFonts w:eastAsia="Arial" w:cs="Arial"/>
                <w:bCs/>
                <w:color w:val="auto"/>
                <w:sz w:val="22"/>
                <w:lang w:bidi="en-GB"/>
              </w:rPr>
            </w:pPr>
            <w:r w:rsidRPr="002B659D">
              <w:rPr>
                <w:rFonts w:eastAsia="Arial" w:cs="Arial"/>
                <w:bCs/>
                <w:color w:val="auto"/>
                <w:sz w:val="22"/>
                <w:lang w:bidi="en-GB"/>
              </w:rPr>
              <w:t>There is an information leaflet for patients on masks approved at IPC Committee.</w:t>
            </w:r>
          </w:p>
        </w:tc>
        <w:tc>
          <w:tcPr>
            <w:tcW w:w="255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D1D9DD3" w14:textId="77777777" w:rsidR="00BF584A" w:rsidRPr="00AF16BE" w:rsidRDefault="00BF584A" w:rsidP="00C76887">
            <w:pPr>
              <w:rPr>
                <w:rFonts w:asciiTheme="minorHAnsi" w:hAnsiTheme="minorHAnsi" w:cstheme="minorHAnsi"/>
                <w:b/>
                <w:bCs/>
                <w:color w:val="auto"/>
                <w:sz w:val="22"/>
                <w:szCs w:val="22"/>
              </w:rPr>
            </w:pPr>
            <w:r w:rsidRPr="00AF16BE">
              <w:rPr>
                <w:rFonts w:asciiTheme="minorHAnsi" w:hAnsiTheme="minorHAnsi" w:cstheme="minorHAnsi"/>
                <w:color w:val="auto"/>
                <w:sz w:val="22"/>
                <w:szCs w:val="22"/>
              </w:rPr>
              <w:t>None</w:t>
            </w:r>
          </w:p>
        </w:tc>
        <w:tc>
          <w:tcPr>
            <w:tcW w:w="246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43C91E6" w14:textId="77777777" w:rsidR="00BF584A" w:rsidRPr="00AF16BE" w:rsidRDefault="00BF584A" w:rsidP="00C76887">
            <w:pPr>
              <w:rPr>
                <w:rFonts w:asciiTheme="minorHAnsi" w:hAnsiTheme="minorHAnsi" w:cstheme="minorHAnsi"/>
                <w:b/>
                <w:bCs/>
                <w:color w:val="auto"/>
                <w:sz w:val="22"/>
                <w:szCs w:val="22"/>
              </w:rPr>
            </w:pPr>
            <w:r w:rsidRPr="00AF16BE">
              <w:rPr>
                <w:rFonts w:asciiTheme="minorHAnsi" w:hAnsiTheme="minorHAnsi" w:cstheme="minorHAnsi"/>
                <w:color w:val="auto"/>
                <w:sz w:val="22"/>
                <w:szCs w:val="22"/>
              </w:rPr>
              <w:t>NA</w:t>
            </w:r>
          </w:p>
        </w:tc>
      </w:tr>
      <w:tr w:rsidR="00BF584A" w:rsidRPr="00A83CCA" w14:paraId="08286F61" w14:textId="77777777" w:rsidTr="00C76887">
        <w:tc>
          <w:tcPr>
            <w:tcW w:w="49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E2ED4DD" w14:textId="77777777" w:rsidR="00BF584A" w:rsidRPr="002B659D" w:rsidRDefault="00BF584A" w:rsidP="00BF584A">
            <w:pPr>
              <w:pStyle w:val="ListParagraph"/>
              <w:numPr>
                <w:ilvl w:val="0"/>
                <w:numId w:val="20"/>
              </w:numPr>
              <w:ind w:left="454" w:hanging="227"/>
              <w:contextualSpacing w:val="0"/>
              <w:rPr>
                <w:rFonts w:cstheme="minorHAnsi"/>
                <w:sz w:val="22"/>
                <w:szCs w:val="22"/>
              </w:rPr>
            </w:pPr>
            <w:bookmarkStart w:id="25" w:name="_Hlk52786555"/>
            <w:bookmarkStart w:id="26" w:name="_Hlk63756807"/>
            <w:r w:rsidRPr="007A348B">
              <w:rPr>
                <w:rFonts w:cstheme="minorHAnsi"/>
                <w:sz w:val="22"/>
              </w:rPr>
              <w:t>monitoring of Inpatients compliance with wearing face masks (particularly when moving around the ward) providing it is tolerated and is not detrimental to their (physical or mental) care needs;</w:t>
            </w:r>
            <w:bookmarkEnd w:id="25"/>
            <w:bookmarkEnd w:id="26"/>
          </w:p>
        </w:tc>
        <w:tc>
          <w:tcPr>
            <w:tcW w:w="396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C838C81" w14:textId="260F82F4" w:rsidR="001A041E" w:rsidRPr="001A041E" w:rsidRDefault="00BF584A" w:rsidP="001A041E">
            <w:pPr>
              <w:pStyle w:val="ListParagraph"/>
              <w:numPr>
                <w:ilvl w:val="0"/>
                <w:numId w:val="20"/>
              </w:numPr>
              <w:ind w:left="454" w:hanging="227"/>
              <w:rPr>
                <w:rFonts w:cstheme="minorHAnsi"/>
                <w:bCs/>
                <w:sz w:val="22"/>
                <w:szCs w:val="22"/>
              </w:rPr>
            </w:pPr>
            <w:r w:rsidRPr="002B659D">
              <w:rPr>
                <w:rFonts w:eastAsia="Arial" w:cs="Arial"/>
                <w:bCs/>
                <w:sz w:val="22"/>
                <w:lang w:bidi="en-GB"/>
              </w:rPr>
              <w:t xml:space="preserve">Compliance audited in April and June and reported through SIRI and </w:t>
            </w:r>
            <w:r w:rsidRPr="001A041E">
              <w:rPr>
                <w:rFonts w:eastAsia="Arial" w:cs="Arial"/>
                <w:bCs/>
                <w:sz w:val="22"/>
                <w:lang w:bidi="en-GB"/>
              </w:rPr>
              <w:t xml:space="preserve">IPCC. Action plan in </w:t>
            </w:r>
            <w:r w:rsidR="001A041E" w:rsidRPr="001A041E">
              <w:rPr>
                <w:rFonts w:eastAsia="Arial" w:cs="Arial"/>
                <w:bCs/>
                <w:sz w:val="22"/>
                <w:lang w:bidi="en-GB"/>
              </w:rPr>
              <w:t>progress.</w:t>
            </w:r>
          </w:p>
          <w:p w14:paraId="35A8CF78" w14:textId="2A92FB18" w:rsidR="001A041E" w:rsidRPr="001A041E" w:rsidRDefault="001A041E" w:rsidP="001A041E">
            <w:pPr>
              <w:rPr>
                <w:rFonts w:cstheme="minorHAnsi"/>
                <w:b/>
                <w:bCs/>
                <w:sz w:val="22"/>
              </w:rPr>
            </w:pPr>
          </w:p>
        </w:tc>
        <w:tc>
          <w:tcPr>
            <w:tcW w:w="255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82BF660" w14:textId="3BAD4BBE" w:rsidR="00BF584A" w:rsidRPr="007C5515" w:rsidRDefault="00BF584A" w:rsidP="00C76887">
            <w:pPr>
              <w:rPr>
                <w:rFonts w:asciiTheme="minorHAnsi" w:hAnsiTheme="minorHAnsi" w:cstheme="minorHAnsi"/>
                <w:color w:val="auto"/>
                <w:sz w:val="22"/>
                <w:szCs w:val="22"/>
              </w:rPr>
            </w:pPr>
            <w:bookmarkStart w:id="27" w:name="_Hlk82529198"/>
            <w:r w:rsidRPr="00F15EF1">
              <w:rPr>
                <w:rFonts w:asciiTheme="minorHAnsi" w:hAnsiTheme="minorHAnsi" w:cstheme="minorHAnsi"/>
                <w:color w:val="auto"/>
                <w:sz w:val="22"/>
                <w:szCs w:val="22"/>
              </w:rPr>
              <w:t xml:space="preserve">Compliance </w:t>
            </w:r>
            <w:r w:rsidR="009E363B" w:rsidRPr="00F15EF1">
              <w:rPr>
                <w:rFonts w:asciiTheme="minorHAnsi" w:hAnsiTheme="minorHAnsi" w:cstheme="minorHAnsi"/>
                <w:color w:val="auto"/>
                <w:sz w:val="22"/>
                <w:szCs w:val="22"/>
              </w:rPr>
              <w:t xml:space="preserve">of inpatients wearing masks </w:t>
            </w:r>
            <w:r w:rsidRPr="00F15EF1">
              <w:rPr>
                <w:rFonts w:asciiTheme="minorHAnsi" w:hAnsiTheme="minorHAnsi" w:cstheme="minorHAnsi"/>
                <w:color w:val="auto"/>
                <w:sz w:val="22"/>
                <w:szCs w:val="22"/>
              </w:rPr>
              <w:t>has improved but remains low</w:t>
            </w:r>
            <w:bookmarkEnd w:id="27"/>
          </w:p>
        </w:tc>
        <w:tc>
          <w:tcPr>
            <w:tcW w:w="246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9979B2A" w14:textId="77777777" w:rsidR="00BF584A" w:rsidRPr="007C5515" w:rsidRDefault="00BF584A" w:rsidP="00C76887">
            <w:pPr>
              <w:rPr>
                <w:rFonts w:asciiTheme="minorHAnsi" w:hAnsiTheme="minorHAnsi" w:cstheme="minorHAnsi"/>
                <w:color w:val="auto"/>
                <w:sz w:val="22"/>
                <w:szCs w:val="22"/>
              </w:rPr>
            </w:pPr>
            <w:r w:rsidRPr="007C5515">
              <w:rPr>
                <w:rFonts w:asciiTheme="minorHAnsi" w:hAnsiTheme="minorHAnsi" w:cstheme="minorHAnsi"/>
                <w:color w:val="auto"/>
                <w:sz w:val="22"/>
                <w:szCs w:val="22"/>
              </w:rPr>
              <w:t>Action plan in place – Rabina Tindale</w:t>
            </w:r>
          </w:p>
        </w:tc>
      </w:tr>
      <w:tr w:rsidR="00BF584A" w:rsidRPr="00A83CCA" w14:paraId="7C898AEE" w14:textId="77777777" w:rsidTr="00C76887">
        <w:tc>
          <w:tcPr>
            <w:tcW w:w="49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2459CE8" w14:textId="5433E9CD" w:rsidR="00BF584A" w:rsidRPr="002B659D" w:rsidRDefault="00BF584A" w:rsidP="00BF584A">
            <w:pPr>
              <w:pStyle w:val="ListParagraph"/>
              <w:numPr>
                <w:ilvl w:val="0"/>
                <w:numId w:val="20"/>
              </w:numPr>
              <w:ind w:left="454" w:hanging="227"/>
              <w:contextualSpacing w:val="0"/>
              <w:rPr>
                <w:rFonts w:cstheme="minorHAnsi"/>
                <w:sz w:val="22"/>
                <w:szCs w:val="22"/>
              </w:rPr>
            </w:pPr>
            <w:r w:rsidRPr="002B659D">
              <w:rPr>
                <w:rFonts w:cstheme="minorHAnsi"/>
                <w:sz w:val="22"/>
              </w:rPr>
              <w:t xml:space="preserve">patients, visitors and staff are able to maintain 2 metre social &amp; physical distancing in all patient care areas; ideally segregation should be with separate spaces, but there is potential to use screens, </w:t>
            </w:r>
            <w:r w:rsidR="00C71214" w:rsidRPr="002B659D">
              <w:rPr>
                <w:rFonts w:cstheme="minorHAnsi"/>
                <w:sz w:val="22"/>
              </w:rPr>
              <w:t>e.g.,</w:t>
            </w:r>
            <w:r w:rsidRPr="002B659D">
              <w:rPr>
                <w:rFonts w:cstheme="minorHAnsi"/>
                <w:sz w:val="22"/>
              </w:rPr>
              <w:t xml:space="preserve"> to protect reception staff. </w:t>
            </w:r>
          </w:p>
        </w:tc>
        <w:tc>
          <w:tcPr>
            <w:tcW w:w="396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3A11A65" w14:textId="77777777" w:rsidR="00BF584A" w:rsidRPr="002B659D" w:rsidRDefault="00BF584A" w:rsidP="00BF584A">
            <w:pPr>
              <w:widowControl w:val="0"/>
              <w:numPr>
                <w:ilvl w:val="0"/>
                <w:numId w:val="20"/>
              </w:numPr>
              <w:autoSpaceDE w:val="0"/>
              <w:autoSpaceDN w:val="0"/>
              <w:ind w:left="454" w:hanging="227"/>
              <w:rPr>
                <w:rFonts w:eastAsia="Arial" w:cs="Arial"/>
                <w:bCs/>
                <w:color w:val="auto"/>
                <w:sz w:val="22"/>
                <w:lang w:bidi="en-GB"/>
              </w:rPr>
            </w:pPr>
            <w:r w:rsidRPr="002B659D">
              <w:rPr>
                <w:rFonts w:eastAsia="Arial" w:cs="Arial"/>
                <w:bCs/>
                <w:color w:val="auto"/>
                <w:sz w:val="22"/>
                <w:lang w:bidi="en-GB"/>
              </w:rPr>
              <w:t xml:space="preserve">Seating rearranged or areas blocked off to ensure segregation. </w:t>
            </w:r>
          </w:p>
          <w:p w14:paraId="267E4B51" w14:textId="77777777" w:rsidR="00BF584A" w:rsidRPr="002B659D" w:rsidRDefault="00BF584A" w:rsidP="00BF584A">
            <w:pPr>
              <w:widowControl w:val="0"/>
              <w:numPr>
                <w:ilvl w:val="0"/>
                <w:numId w:val="20"/>
              </w:numPr>
              <w:autoSpaceDE w:val="0"/>
              <w:autoSpaceDN w:val="0"/>
              <w:ind w:left="454" w:hanging="227"/>
              <w:rPr>
                <w:rFonts w:eastAsia="Arial" w:cs="Arial"/>
                <w:bCs/>
                <w:color w:val="auto"/>
                <w:sz w:val="22"/>
                <w:lang w:bidi="en-GB"/>
              </w:rPr>
            </w:pPr>
            <w:r w:rsidRPr="002B659D">
              <w:rPr>
                <w:rFonts w:eastAsia="Arial" w:cs="Arial"/>
                <w:bCs/>
                <w:color w:val="auto"/>
                <w:sz w:val="22"/>
                <w:lang w:bidi="en-GB"/>
              </w:rPr>
              <w:t xml:space="preserve">Floor markings where required. </w:t>
            </w:r>
          </w:p>
          <w:p w14:paraId="561C25DC" w14:textId="77777777" w:rsidR="00BF584A" w:rsidRPr="002B659D" w:rsidRDefault="00BF584A" w:rsidP="00BF584A">
            <w:pPr>
              <w:widowControl w:val="0"/>
              <w:numPr>
                <w:ilvl w:val="0"/>
                <w:numId w:val="20"/>
              </w:numPr>
              <w:autoSpaceDE w:val="0"/>
              <w:autoSpaceDN w:val="0"/>
              <w:ind w:left="454" w:hanging="227"/>
              <w:rPr>
                <w:rFonts w:eastAsia="Arial" w:cs="Arial"/>
                <w:bCs/>
                <w:color w:val="auto"/>
                <w:sz w:val="22"/>
                <w:lang w:bidi="en-GB"/>
              </w:rPr>
            </w:pPr>
            <w:r w:rsidRPr="002B659D">
              <w:rPr>
                <w:rFonts w:eastAsia="Arial" w:cs="Arial"/>
                <w:bCs/>
                <w:color w:val="auto"/>
                <w:sz w:val="22"/>
                <w:lang w:bidi="en-GB"/>
              </w:rPr>
              <w:t xml:space="preserve">Hot clinic areas in the community have reduced and have clear signage. </w:t>
            </w:r>
          </w:p>
          <w:p w14:paraId="10E5550C" w14:textId="1C080B7C" w:rsidR="00BF584A" w:rsidRPr="002B659D" w:rsidRDefault="00BF584A" w:rsidP="00BF584A">
            <w:pPr>
              <w:widowControl w:val="0"/>
              <w:numPr>
                <w:ilvl w:val="0"/>
                <w:numId w:val="20"/>
              </w:numPr>
              <w:autoSpaceDE w:val="0"/>
              <w:autoSpaceDN w:val="0"/>
              <w:ind w:left="454" w:hanging="227"/>
              <w:rPr>
                <w:rFonts w:eastAsia="Arial" w:cs="Arial"/>
                <w:bCs/>
                <w:color w:val="auto"/>
                <w:sz w:val="22"/>
                <w:lang w:bidi="en-GB"/>
              </w:rPr>
            </w:pPr>
            <w:r w:rsidRPr="002B659D">
              <w:rPr>
                <w:rFonts w:eastAsia="Arial" w:cs="Arial"/>
                <w:bCs/>
                <w:color w:val="auto"/>
                <w:sz w:val="22"/>
                <w:lang w:bidi="en-GB"/>
              </w:rPr>
              <w:t>Staff are not utilising patient entrances in order to reduce footfall</w:t>
            </w:r>
            <w:r w:rsidR="00D86CCF">
              <w:rPr>
                <w:rFonts w:eastAsia="Arial" w:cs="Arial"/>
                <w:bCs/>
                <w:color w:val="auto"/>
                <w:sz w:val="22"/>
                <w:lang w:bidi="en-GB"/>
              </w:rPr>
              <w:t>.</w:t>
            </w:r>
          </w:p>
          <w:p w14:paraId="48FC64F5" w14:textId="77777777" w:rsidR="00BF584A" w:rsidRPr="002B659D" w:rsidRDefault="00BF584A" w:rsidP="00BF584A">
            <w:pPr>
              <w:widowControl w:val="0"/>
              <w:numPr>
                <w:ilvl w:val="0"/>
                <w:numId w:val="20"/>
              </w:numPr>
              <w:autoSpaceDE w:val="0"/>
              <w:autoSpaceDN w:val="0"/>
              <w:ind w:left="454" w:hanging="227"/>
              <w:rPr>
                <w:rFonts w:eastAsia="Arial" w:cs="Arial"/>
                <w:bCs/>
                <w:color w:val="auto"/>
                <w:sz w:val="22"/>
                <w:lang w:bidi="en-GB"/>
              </w:rPr>
            </w:pPr>
            <w:r w:rsidRPr="002B659D">
              <w:rPr>
                <w:rFonts w:eastAsia="Arial" w:cs="Arial"/>
                <w:bCs/>
                <w:color w:val="auto"/>
                <w:sz w:val="22"/>
                <w:lang w:bidi="en-GB"/>
              </w:rPr>
              <w:t xml:space="preserve">Perspex screens in place at receptions. </w:t>
            </w:r>
          </w:p>
        </w:tc>
        <w:tc>
          <w:tcPr>
            <w:tcW w:w="255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5B9DC4E" w14:textId="77777777" w:rsidR="00BF584A" w:rsidRPr="00AF16BE" w:rsidRDefault="00BF584A" w:rsidP="00C76887">
            <w:pPr>
              <w:rPr>
                <w:rFonts w:asciiTheme="minorHAnsi" w:hAnsiTheme="minorHAnsi" w:cstheme="minorHAnsi"/>
                <w:b/>
                <w:bCs/>
                <w:color w:val="auto"/>
                <w:sz w:val="22"/>
                <w:szCs w:val="22"/>
              </w:rPr>
            </w:pPr>
            <w:r w:rsidRPr="00AF16BE">
              <w:rPr>
                <w:rFonts w:asciiTheme="minorHAnsi" w:hAnsiTheme="minorHAnsi" w:cstheme="minorHAnsi"/>
                <w:color w:val="auto"/>
                <w:sz w:val="22"/>
                <w:szCs w:val="22"/>
              </w:rPr>
              <w:t>None</w:t>
            </w:r>
          </w:p>
        </w:tc>
        <w:tc>
          <w:tcPr>
            <w:tcW w:w="246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64552E3" w14:textId="77777777" w:rsidR="00BF584A" w:rsidRPr="00AF16BE" w:rsidRDefault="00BF584A" w:rsidP="00C76887">
            <w:pPr>
              <w:rPr>
                <w:rFonts w:asciiTheme="minorHAnsi" w:hAnsiTheme="minorHAnsi" w:cstheme="minorHAnsi"/>
                <w:b/>
                <w:bCs/>
                <w:color w:val="auto"/>
                <w:sz w:val="22"/>
                <w:szCs w:val="22"/>
              </w:rPr>
            </w:pPr>
            <w:r w:rsidRPr="00AF16BE">
              <w:rPr>
                <w:rFonts w:asciiTheme="minorHAnsi" w:hAnsiTheme="minorHAnsi" w:cstheme="minorHAnsi"/>
                <w:color w:val="auto"/>
                <w:sz w:val="22"/>
                <w:szCs w:val="22"/>
              </w:rPr>
              <w:t>NA</w:t>
            </w:r>
          </w:p>
        </w:tc>
      </w:tr>
      <w:tr w:rsidR="00BF584A" w:rsidRPr="00A83CCA" w14:paraId="6C6E5E53" w14:textId="77777777" w:rsidTr="00C76887">
        <w:tc>
          <w:tcPr>
            <w:tcW w:w="49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3A3BCB4" w14:textId="77777777" w:rsidR="00BF584A" w:rsidRPr="002B659D" w:rsidRDefault="00BF584A" w:rsidP="00BF584A">
            <w:pPr>
              <w:pStyle w:val="ListParagraph"/>
              <w:numPr>
                <w:ilvl w:val="0"/>
                <w:numId w:val="20"/>
              </w:numPr>
              <w:ind w:left="454" w:hanging="227"/>
              <w:contextualSpacing w:val="0"/>
              <w:rPr>
                <w:rFonts w:cstheme="minorHAnsi"/>
                <w:sz w:val="22"/>
                <w:szCs w:val="22"/>
              </w:rPr>
            </w:pPr>
            <w:r w:rsidRPr="002B659D">
              <w:rPr>
                <w:rFonts w:cstheme="minorHAnsi"/>
                <w:sz w:val="22"/>
              </w:rPr>
              <w:t>isolation, testing and instigation of contact tracing is achieved for patients with new-onset symptoms, until proven negative;</w:t>
            </w:r>
          </w:p>
        </w:tc>
        <w:tc>
          <w:tcPr>
            <w:tcW w:w="396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B8B231F" w14:textId="77777777" w:rsidR="00BF584A" w:rsidRPr="002B659D" w:rsidRDefault="00BF584A" w:rsidP="00BF584A">
            <w:pPr>
              <w:widowControl w:val="0"/>
              <w:numPr>
                <w:ilvl w:val="0"/>
                <w:numId w:val="20"/>
              </w:numPr>
              <w:autoSpaceDE w:val="0"/>
              <w:autoSpaceDN w:val="0"/>
              <w:ind w:left="454" w:hanging="227"/>
              <w:rPr>
                <w:rFonts w:eastAsia="Arial" w:cs="Arial"/>
                <w:bCs/>
                <w:color w:val="auto"/>
                <w:sz w:val="22"/>
                <w:lang w:bidi="en-GB"/>
              </w:rPr>
            </w:pPr>
            <w:r w:rsidRPr="002B659D">
              <w:rPr>
                <w:rFonts w:eastAsia="Arial" w:cs="Arial"/>
                <w:bCs/>
                <w:color w:val="auto"/>
                <w:sz w:val="22"/>
                <w:lang w:bidi="en-GB"/>
              </w:rPr>
              <w:t xml:space="preserve">COVID SOP in place. </w:t>
            </w:r>
          </w:p>
          <w:p w14:paraId="23CF6562" w14:textId="77777777" w:rsidR="00BF584A" w:rsidRPr="002B659D" w:rsidRDefault="00BF584A" w:rsidP="00BF584A">
            <w:pPr>
              <w:widowControl w:val="0"/>
              <w:numPr>
                <w:ilvl w:val="0"/>
                <w:numId w:val="20"/>
              </w:numPr>
              <w:autoSpaceDE w:val="0"/>
              <w:autoSpaceDN w:val="0"/>
              <w:ind w:left="454" w:hanging="227"/>
              <w:rPr>
                <w:rFonts w:eastAsia="Arial" w:cs="Arial"/>
                <w:bCs/>
                <w:color w:val="auto"/>
                <w:sz w:val="22"/>
                <w:lang w:bidi="en-GB"/>
              </w:rPr>
            </w:pPr>
            <w:r w:rsidRPr="002B659D">
              <w:rPr>
                <w:rFonts w:eastAsia="Arial" w:cs="Arial"/>
                <w:bCs/>
                <w:color w:val="auto"/>
                <w:sz w:val="22"/>
                <w:lang w:bidi="en-GB"/>
              </w:rPr>
              <w:t xml:space="preserve">Symptomatic patients moved to symptomatic ward while awaiting </w:t>
            </w:r>
            <w:r w:rsidRPr="002B659D">
              <w:rPr>
                <w:rFonts w:eastAsia="Arial" w:cs="Arial"/>
                <w:bCs/>
                <w:color w:val="auto"/>
                <w:sz w:val="22"/>
                <w:lang w:bidi="en-GB"/>
              </w:rPr>
              <w:lastRenderedPageBreak/>
              <w:t xml:space="preserve">swab result and then moved to either negative or positive wards depending on results (and a medical review if still positive). </w:t>
            </w:r>
          </w:p>
          <w:p w14:paraId="667123A9" w14:textId="77777777" w:rsidR="00BF584A" w:rsidRPr="002B659D" w:rsidRDefault="00BF584A" w:rsidP="00BF584A">
            <w:pPr>
              <w:widowControl w:val="0"/>
              <w:numPr>
                <w:ilvl w:val="0"/>
                <w:numId w:val="20"/>
              </w:numPr>
              <w:autoSpaceDE w:val="0"/>
              <w:autoSpaceDN w:val="0"/>
              <w:ind w:left="454" w:hanging="227"/>
              <w:rPr>
                <w:rFonts w:eastAsia="Arial" w:cs="Arial"/>
                <w:bCs/>
                <w:color w:val="auto"/>
                <w:sz w:val="22"/>
                <w:lang w:bidi="en-GB"/>
              </w:rPr>
            </w:pPr>
            <w:r w:rsidRPr="002B659D">
              <w:rPr>
                <w:rFonts w:eastAsia="Arial" w:cs="Arial"/>
                <w:bCs/>
                <w:color w:val="auto"/>
                <w:sz w:val="22"/>
                <w:lang w:bidi="en-GB"/>
              </w:rPr>
              <w:t>Patient incident forms completed for all HOCI &gt;8days that includes test and trace requirements.</w:t>
            </w:r>
          </w:p>
          <w:p w14:paraId="1D71FA0A" w14:textId="77777777" w:rsidR="00BF584A" w:rsidRPr="002B659D" w:rsidRDefault="00BF584A" w:rsidP="00BF584A">
            <w:pPr>
              <w:widowControl w:val="0"/>
              <w:numPr>
                <w:ilvl w:val="0"/>
                <w:numId w:val="20"/>
              </w:numPr>
              <w:autoSpaceDE w:val="0"/>
              <w:autoSpaceDN w:val="0"/>
              <w:ind w:left="454" w:hanging="227"/>
              <w:rPr>
                <w:rFonts w:eastAsia="Arial" w:cs="Arial"/>
                <w:bCs/>
                <w:color w:val="auto"/>
                <w:sz w:val="22"/>
                <w:lang w:bidi="en-GB"/>
              </w:rPr>
            </w:pPr>
            <w:r w:rsidRPr="002B659D">
              <w:rPr>
                <w:rFonts w:eastAsia="Arial" w:cs="Arial"/>
                <w:bCs/>
                <w:color w:val="auto"/>
                <w:sz w:val="22"/>
                <w:lang w:bidi="en-GB"/>
              </w:rPr>
              <w:t>IPC carry out daily tracking to monitor patient moves.</w:t>
            </w:r>
          </w:p>
          <w:p w14:paraId="38921DD6" w14:textId="77777777" w:rsidR="00BF584A" w:rsidRPr="002B659D" w:rsidRDefault="00BF584A" w:rsidP="00BF584A">
            <w:pPr>
              <w:widowControl w:val="0"/>
              <w:numPr>
                <w:ilvl w:val="0"/>
                <w:numId w:val="20"/>
              </w:numPr>
              <w:autoSpaceDE w:val="0"/>
              <w:autoSpaceDN w:val="0"/>
              <w:ind w:left="454" w:hanging="227"/>
              <w:rPr>
                <w:rFonts w:eastAsia="Arial" w:cs="Arial"/>
                <w:bCs/>
                <w:color w:val="auto"/>
                <w:sz w:val="22"/>
                <w:lang w:bidi="en-GB"/>
              </w:rPr>
            </w:pPr>
            <w:r w:rsidRPr="002B659D">
              <w:rPr>
                <w:rFonts w:eastAsia="Arial" w:cs="Arial"/>
                <w:bCs/>
                <w:color w:val="auto"/>
                <w:sz w:val="22"/>
                <w:lang w:bidi="en-GB"/>
              </w:rPr>
              <w:t>IPC attend bed manager meetings each day.</w:t>
            </w:r>
          </w:p>
          <w:p w14:paraId="588F6A2A" w14:textId="77777777" w:rsidR="00BF584A" w:rsidRPr="002B659D" w:rsidRDefault="00BF584A" w:rsidP="00BF584A">
            <w:pPr>
              <w:widowControl w:val="0"/>
              <w:numPr>
                <w:ilvl w:val="0"/>
                <w:numId w:val="20"/>
              </w:numPr>
              <w:autoSpaceDE w:val="0"/>
              <w:autoSpaceDN w:val="0"/>
              <w:ind w:left="454" w:hanging="227"/>
              <w:rPr>
                <w:rFonts w:eastAsia="Arial" w:cs="Arial"/>
                <w:bCs/>
                <w:color w:val="auto"/>
                <w:sz w:val="22"/>
                <w:lang w:bidi="en-GB"/>
              </w:rPr>
            </w:pPr>
            <w:r w:rsidRPr="002B659D">
              <w:rPr>
                <w:rFonts w:eastAsia="Arial" w:cs="Arial"/>
                <w:bCs/>
                <w:color w:val="auto"/>
                <w:sz w:val="22"/>
                <w:lang w:bidi="en-GB"/>
              </w:rPr>
              <w:t>Bay closure spreadsheet maintained by IPC.</w:t>
            </w:r>
          </w:p>
        </w:tc>
        <w:tc>
          <w:tcPr>
            <w:tcW w:w="255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0E8BBC8" w14:textId="77777777" w:rsidR="00BF584A" w:rsidRPr="00AF16BE" w:rsidRDefault="00BF584A" w:rsidP="00C76887">
            <w:pPr>
              <w:rPr>
                <w:rFonts w:asciiTheme="minorHAnsi" w:hAnsiTheme="minorHAnsi" w:cstheme="minorHAnsi"/>
                <w:b/>
                <w:bCs/>
                <w:color w:val="auto"/>
                <w:sz w:val="22"/>
                <w:szCs w:val="22"/>
              </w:rPr>
            </w:pPr>
            <w:r w:rsidRPr="00AF16BE">
              <w:rPr>
                <w:rFonts w:asciiTheme="minorHAnsi" w:hAnsiTheme="minorHAnsi" w:cstheme="minorHAnsi"/>
                <w:color w:val="auto"/>
                <w:sz w:val="22"/>
                <w:szCs w:val="22"/>
              </w:rPr>
              <w:lastRenderedPageBreak/>
              <w:t>None</w:t>
            </w:r>
          </w:p>
        </w:tc>
        <w:tc>
          <w:tcPr>
            <w:tcW w:w="246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B78980F" w14:textId="77777777" w:rsidR="00BF584A" w:rsidRPr="00AF16BE" w:rsidRDefault="00BF584A" w:rsidP="00C76887">
            <w:pPr>
              <w:rPr>
                <w:rFonts w:asciiTheme="minorHAnsi" w:hAnsiTheme="minorHAnsi" w:cstheme="minorHAnsi"/>
                <w:b/>
                <w:bCs/>
                <w:color w:val="auto"/>
                <w:sz w:val="22"/>
                <w:szCs w:val="22"/>
              </w:rPr>
            </w:pPr>
            <w:r w:rsidRPr="00AF16BE">
              <w:rPr>
                <w:rFonts w:asciiTheme="minorHAnsi" w:hAnsiTheme="minorHAnsi" w:cstheme="minorHAnsi"/>
                <w:color w:val="auto"/>
                <w:sz w:val="22"/>
                <w:szCs w:val="22"/>
              </w:rPr>
              <w:t>NA</w:t>
            </w:r>
          </w:p>
        </w:tc>
      </w:tr>
      <w:tr w:rsidR="00BF584A" w:rsidRPr="00A83CCA" w14:paraId="0302C7FB" w14:textId="77777777" w:rsidTr="00C76887">
        <w:tc>
          <w:tcPr>
            <w:tcW w:w="49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1257F0D" w14:textId="77777777" w:rsidR="00BF584A" w:rsidRPr="002B659D" w:rsidRDefault="00BF584A" w:rsidP="00BF584A">
            <w:pPr>
              <w:pStyle w:val="ListParagraph"/>
              <w:numPr>
                <w:ilvl w:val="0"/>
                <w:numId w:val="20"/>
              </w:numPr>
              <w:ind w:left="454" w:hanging="227"/>
              <w:contextualSpacing w:val="0"/>
              <w:rPr>
                <w:rFonts w:cstheme="minorHAnsi"/>
                <w:b/>
                <w:bCs/>
                <w:sz w:val="22"/>
                <w:szCs w:val="22"/>
              </w:rPr>
            </w:pPr>
            <w:r w:rsidRPr="002B659D">
              <w:rPr>
                <w:rFonts w:cstheme="minorHAnsi"/>
                <w:sz w:val="22"/>
              </w:rPr>
              <w:t>patients that test negative but display or go on to develop symptoms of COVID-19 are segregated and promptly re-tested and contacts traced promptly;</w:t>
            </w:r>
          </w:p>
        </w:tc>
        <w:tc>
          <w:tcPr>
            <w:tcW w:w="396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687FAF3" w14:textId="77777777" w:rsidR="00BF584A" w:rsidRPr="002B659D" w:rsidRDefault="00BF584A" w:rsidP="00BF584A">
            <w:pPr>
              <w:widowControl w:val="0"/>
              <w:numPr>
                <w:ilvl w:val="0"/>
                <w:numId w:val="20"/>
              </w:numPr>
              <w:autoSpaceDE w:val="0"/>
              <w:autoSpaceDN w:val="0"/>
              <w:ind w:left="454" w:hanging="227"/>
              <w:rPr>
                <w:rFonts w:eastAsia="Arial" w:cs="Arial"/>
                <w:bCs/>
                <w:color w:val="auto"/>
                <w:sz w:val="22"/>
                <w:lang w:bidi="en-GB"/>
              </w:rPr>
            </w:pPr>
            <w:r w:rsidRPr="002B659D">
              <w:rPr>
                <w:rFonts w:eastAsia="Arial" w:cs="Arial"/>
                <w:bCs/>
                <w:color w:val="auto"/>
                <w:sz w:val="22"/>
                <w:lang w:bidi="en-GB"/>
              </w:rPr>
              <w:t>See above</w:t>
            </w:r>
          </w:p>
        </w:tc>
        <w:tc>
          <w:tcPr>
            <w:tcW w:w="255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9B32553" w14:textId="77777777" w:rsidR="00BF584A" w:rsidRPr="00AF16BE" w:rsidRDefault="00BF584A" w:rsidP="00C76887">
            <w:pPr>
              <w:rPr>
                <w:rFonts w:asciiTheme="minorHAnsi" w:hAnsiTheme="minorHAnsi" w:cstheme="minorHAnsi"/>
                <w:b/>
                <w:bCs/>
                <w:color w:val="auto"/>
                <w:sz w:val="22"/>
                <w:szCs w:val="22"/>
              </w:rPr>
            </w:pPr>
            <w:r w:rsidRPr="00AF16BE">
              <w:rPr>
                <w:rFonts w:asciiTheme="minorHAnsi" w:hAnsiTheme="minorHAnsi" w:cstheme="minorHAnsi"/>
                <w:color w:val="auto"/>
                <w:sz w:val="22"/>
                <w:szCs w:val="22"/>
              </w:rPr>
              <w:t>None</w:t>
            </w:r>
          </w:p>
        </w:tc>
        <w:tc>
          <w:tcPr>
            <w:tcW w:w="246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8ABD477" w14:textId="77777777" w:rsidR="00BF584A" w:rsidRPr="00AF16BE" w:rsidRDefault="00BF584A" w:rsidP="00C76887">
            <w:pPr>
              <w:rPr>
                <w:rFonts w:asciiTheme="minorHAnsi" w:hAnsiTheme="minorHAnsi" w:cstheme="minorHAnsi"/>
                <w:b/>
                <w:bCs/>
                <w:color w:val="auto"/>
                <w:sz w:val="22"/>
                <w:szCs w:val="22"/>
              </w:rPr>
            </w:pPr>
            <w:r w:rsidRPr="00AF16BE">
              <w:rPr>
                <w:rFonts w:asciiTheme="minorHAnsi" w:hAnsiTheme="minorHAnsi" w:cstheme="minorHAnsi"/>
                <w:color w:val="auto"/>
                <w:sz w:val="22"/>
                <w:szCs w:val="22"/>
              </w:rPr>
              <w:t>NA</w:t>
            </w:r>
          </w:p>
        </w:tc>
      </w:tr>
      <w:tr w:rsidR="00BF584A" w:rsidRPr="00A83CCA" w14:paraId="107CDC01" w14:textId="77777777" w:rsidTr="00C76887">
        <w:tc>
          <w:tcPr>
            <w:tcW w:w="49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CBE8722" w14:textId="77777777" w:rsidR="00BF584A" w:rsidRPr="002B659D" w:rsidRDefault="00BF584A" w:rsidP="00BF584A">
            <w:pPr>
              <w:pStyle w:val="ListParagraph"/>
              <w:numPr>
                <w:ilvl w:val="0"/>
                <w:numId w:val="20"/>
              </w:numPr>
              <w:ind w:left="454" w:hanging="227"/>
              <w:contextualSpacing w:val="0"/>
              <w:rPr>
                <w:rFonts w:cstheme="minorHAnsi"/>
                <w:b/>
                <w:bCs/>
                <w:sz w:val="22"/>
                <w:szCs w:val="22"/>
              </w:rPr>
            </w:pPr>
            <w:bookmarkStart w:id="28" w:name="_Hlk63756841"/>
            <w:r w:rsidRPr="007A348B">
              <w:rPr>
                <w:rFonts w:cstheme="minorHAnsi"/>
                <w:sz w:val="22"/>
              </w:rPr>
              <w:t xml:space="preserve">there is evidence of compliance with routine patient testing protocols in line with </w:t>
            </w:r>
            <w:hyperlink r:id="rId21" w:history="1">
              <w:r w:rsidRPr="007A348B">
                <w:rPr>
                  <w:rStyle w:val="Hyperlink"/>
                  <w:rFonts w:cstheme="minorHAnsi"/>
                  <w:sz w:val="22"/>
                </w:rPr>
                <w:t>Key actions: infection prevention and control and testing document</w:t>
              </w:r>
            </w:hyperlink>
            <w:r w:rsidRPr="007A348B">
              <w:rPr>
                <w:rStyle w:val="Hyperlink"/>
                <w:rFonts w:cstheme="minorHAnsi"/>
                <w:sz w:val="22"/>
              </w:rPr>
              <w:t>;</w:t>
            </w:r>
            <w:r w:rsidRPr="002B659D">
              <w:rPr>
                <w:rFonts w:cstheme="minorHAnsi"/>
                <w:sz w:val="22"/>
              </w:rPr>
              <w:t xml:space="preserve"> </w:t>
            </w:r>
            <w:bookmarkEnd w:id="28"/>
          </w:p>
        </w:tc>
        <w:tc>
          <w:tcPr>
            <w:tcW w:w="396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452D781" w14:textId="77777777" w:rsidR="00BF584A" w:rsidRPr="002B659D" w:rsidRDefault="00BF584A" w:rsidP="00BF584A">
            <w:pPr>
              <w:pStyle w:val="ListParagraph"/>
              <w:numPr>
                <w:ilvl w:val="0"/>
                <w:numId w:val="20"/>
              </w:numPr>
              <w:ind w:left="454" w:hanging="227"/>
              <w:rPr>
                <w:rFonts w:cstheme="minorHAnsi"/>
                <w:sz w:val="22"/>
                <w:szCs w:val="22"/>
              </w:rPr>
            </w:pPr>
            <w:r w:rsidRPr="002B659D">
              <w:rPr>
                <w:rFonts w:cstheme="minorHAnsi"/>
                <w:sz w:val="22"/>
              </w:rPr>
              <w:t xml:space="preserve">App available to report on compliance with swabbing and data reported to IPCC and in quarterly IPC report. </w:t>
            </w:r>
          </w:p>
        </w:tc>
        <w:tc>
          <w:tcPr>
            <w:tcW w:w="255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9224A88" w14:textId="77777777" w:rsidR="00BF584A" w:rsidRPr="00AF16BE" w:rsidRDefault="00BF584A" w:rsidP="00C76887">
            <w:pPr>
              <w:rPr>
                <w:rFonts w:asciiTheme="minorHAnsi" w:hAnsiTheme="minorHAnsi" w:cstheme="minorHAnsi"/>
                <w:b/>
                <w:bCs/>
                <w:color w:val="auto"/>
                <w:sz w:val="22"/>
                <w:szCs w:val="22"/>
              </w:rPr>
            </w:pPr>
            <w:r w:rsidRPr="00AF16BE">
              <w:rPr>
                <w:rFonts w:asciiTheme="minorHAnsi" w:hAnsiTheme="minorHAnsi" w:cstheme="minorHAnsi"/>
                <w:color w:val="auto"/>
                <w:sz w:val="22"/>
                <w:szCs w:val="22"/>
              </w:rPr>
              <w:t>None</w:t>
            </w:r>
          </w:p>
        </w:tc>
        <w:tc>
          <w:tcPr>
            <w:tcW w:w="246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391EEA5" w14:textId="77777777" w:rsidR="00BF584A" w:rsidRPr="00AF16BE" w:rsidRDefault="00BF584A" w:rsidP="00C76887">
            <w:pPr>
              <w:rPr>
                <w:rFonts w:asciiTheme="minorHAnsi" w:hAnsiTheme="minorHAnsi" w:cstheme="minorHAnsi"/>
                <w:b/>
                <w:bCs/>
                <w:color w:val="auto"/>
                <w:sz w:val="22"/>
                <w:szCs w:val="22"/>
              </w:rPr>
            </w:pPr>
            <w:r w:rsidRPr="00AF16BE">
              <w:rPr>
                <w:rFonts w:asciiTheme="minorHAnsi" w:hAnsiTheme="minorHAnsi" w:cstheme="minorHAnsi"/>
                <w:color w:val="auto"/>
                <w:sz w:val="22"/>
                <w:szCs w:val="22"/>
              </w:rPr>
              <w:t>NA</w:t>
            </w:r>
          </w:p>
        </w:tc>
      </w:tr>
      <w:tr w:rsidR="00BF584A" w:rsidRPr="00A83CCA" w14:paraId="125CDE7B" w14:textId="77777777" w:rsidTr="00C76887">
        <w:tc>
          <w:tcPr>
            <w:tcW w:w="49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110BE59" w14:textId="77777777" w:rsidR="00BF584A" w:rsidRPr="002B659D" w:rsidRDefault="00BF584A" w:rsidP="00BF584A">
            <w:pPr>
              <w:pStyle w:val="ListParagraph"/>
              <w:numPr>
                <w:ilvl w:val="0"/>
                <w:numId w:val="20"/>
              </w:numPr>
              <w:ind w:left="454" w:hanging="227"/>
              <w:rPr>
                <w:rFonts w:cstheme="minorHAnsi"/>
                <w:b/>
                <w:bCs/>
                <w:sz w:val="22"/>
                <w:szCs w:val="22"/>
              </w:rPr>
            </w:pPr>
            <w:r w:rsidRPr="002B659D">
              <w:rPr>
                <w:rFonts w:cstheme="minorHAnsi"/>
                <w:sz w:val="22"/>
              </w:rPr>
              <w:t xml:space="preserve">patients that attend for routine appointments who display symptoms of COVID-19 are managed appropriately. </w:t>
            </w:r>
          </w:p>
        </w:tc>
        <w:tc>
          <w:tcPr>
            <w:tcW w:w="396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A6327B6" w14:textId="77777777" w:rsidR="00BF584A" w:rsidRPr="002B659D" w:rsidRDefault="00BF584A" w:rsidP="00BF584A">
            <w:pPr>
              <w:widowControl w:val="0"/>
              <w:numPr>
                <w:ilvl w:val="0"/>
                <w:numId w:val="20"/>
              </w:numPr>
              <w:autoSpaceDE w:val="0"/>
              <w:autoSpaceDN w:val="0"/>
              <w:ind w:left="454" w:hanging="227"/>
              <w:rPr>
                <w:rFonts w:eastAsia="Arial" w:cs="Arial"/>
                <w:b/>
                <w:color w:val="auto"/>
                <w:sz w:val="22"/>
                <w:lang w:bidi="en-GB"/>
              </w:rPr>
            </w:pPr>
            <w:r w:rsidRPr="002B659D">
              <w:rPr>
                <w:rFonts w:eastAsia="Arial" w:cs="Arial"/>
                <w:bCs/>
                <w:color w:val="auto"/>
                <w:sz w:val="22"/>
                <w:lang w:bidi="en-GB"/>
              </w:rPr>
              <w:t>In line with departmental SOPs, should patients attend who are symptomatic a risk assessment is undertaken.</w:t>
            </w:r>
          </w:p>
          <w:p w14:paraId="68F7409D" w14:textId="77777777" w:rsidR="00BF584A" w:rsidRPr="002B659D" w:rsidRDefault="00BF584A" w:rsidP="00BF584A">
            <w:pPr>
              <w:widowControl w:val="0"/>
              <w:numPr>
                <w:ilvl w:val="0"/>
                <w:numId w:val="20"/>
              </w:numPr>
              <w:autoSpaceDE w:val="0"/>
              <w:autoSpaceDN w:val="0"/>
              <w:ind w:left="454" w:hanging="227"/>
              <w:rPr>
                <w:rFonts w:eastAsia="Arial" w:cs="Arial"/>
                <w:b/>
                <w:color w:val="auto"/>
                <w:sz w:val="22"/>
                <w:lang w:bidi="en-GB"/>
              </w:rPr>
            </w:pPr>
            <w:r w:rsidRPr="002B659D">
              <w:rPr>
                <w:rFonts w:eastAsia="Arial" w:cs="Arial"/>
                <w:bCs/>
                <w:color w:val="auto"/>
                <w:sz w:val="22"/>
                <w:lang w:bidi="en-GB"/>
              </w:rPr>
              <w:t>All COVID departmental SOPs are signed off by IPC.</w:t>
            </w:r>
          </w:p>
        </w:tc>
        <w:tc>
          <w:tcPr>
            <w:tcW w:w="255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076BC85" w14:textId="77777777" w:rsidR="00BF584A" w:rsidRPr="00AF16BE" w:rsidRDefault="00BF584A" w:rsidP="00C76887">
            <w:pPr>
              <w:rPr>
                <w:rFonts w:asciiTheme="minorHAnsi" w:hAnsiTheme="minorHAnsi" w:cstheme="minorHAnsi"/>
                <w:b/>
                <w:bCs/>
                <w:color w:val="auto"/>
                <w:sz w:val="22"/>
                <w:szCs w:val="22"/>
              </w:rPr>
            </w:pPr>
            <w:r w:rsidRPr="00AF16BE">
              <w:rPr>
                <w:rFonts w:asciiTheme="minorHAnsi" w:hAnsiTheme="minorHAnsi" w:cstheme="minorHAnsi"/>
                <w:color w:val="auto"/>
                <w:sz w:val="22"/>
                <w:szCs w:val="22"/>
              </w:rPr>
              <w:t>None</w:t>
            </w:r>
          </w:p>
        </w:tc>
        <w:tc>
          <w:tcPr>
            <w:tcW w:w="246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62B3354" w14:textId="77777777" w:rsidR="00BF584A" w:rsidRPr="00AF16BE" w:rsidRDefault="00BF584A" w:rsidP="00C76887">
            <w:pPr>
              <w:rPr>
                <w:rFonts w:asciiTheme="minorHAnsi" w:hAnsiTheme="minorHAnsi" w:cstheme="minorHAnsi"/>
                <w:b/>
                <w:bCs/>
                <w:color w:val="auto"/>
                <w:sz w:val="22"/>
                <w:szCs w:val="22"/>
              </w:rPr>
            </w:pPr>
            <w:r w:rsidRPr="00AF16BE">
              <w:rPr>
                <w:rFonts w:asciiTheme="minorHAnsi" w:hAnsiTheme="minorHAnsi" w:cstheme="minorHAnsi"/>
                <w:color w:val="auto"/>
                <w:sz w:val="22"/>
                <w:szCs w:val="22"/>
              </w:rPr>
              <w:t>NA</w:t>
            </w:r>
          </w:p>
        </w:tc>
      </w:tr>
      <w:tr w:rsidR="00BF584A" w:rsidRPr="00A83CCA" w14:paraId="34049EA0" w14:textId="77777777" w:rsidTr="00C76887">
        <w:tc>
          <w:tcPr>
            <w:tcW w:w="13948"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5D0B4" w:themeFill="background2" w:themeFillShade="D9"/>
          </w:tcPr>
          <w:p w14:paraId="0FCFDAAB" w14:textId="77777777" w:rsidR="00BF584A" w:rsidRPr="002B659D" w:rsidRDefault="00BF584A" w:rsidP="00BF584A">
            <w:pPr>
              <w:pStyle w:val="Default"/>
              <w:numPr>
                <w:ilvl w:val="0"/>
                <w:numId w:val="41"/>
              </w:numPr>
              <w:ind w:left="567" w:hanging="425"/>
              <w:rPr>
                <w:rFonts w:asciiTheme="minorHAnsi" w:hAnsiTheme="minorHAnsi" w:cstheme="minorHAnsi"/>
                <w:b/>
                <w:bCs/>
                <w:color w:val="auto"/>
                <w:sz w:val="22"/>
                <w:szCs w:val="22"/>
              </w:rPr>
            </w:pPr>
            <w:bookmarkStart w:id="29" w:name="_Hlk63756891"/>
            <w:r w:rsidRPr="002B659D">
              <w:rPr>
                <w:rFonts w:asciiTheme="minorHAnsi" w:hAnsiTheme="minorHAnsi" w:cstheme="minorHAnsi"/>
                <w:b/>
                <w:bCs/>
                <w:color w:val="auto"/>
                <w:sz w:val="22"/>
                <w:szCs w:val="22"/>
              </w:rPr>
              <w:t xml:space="preserve">Systems to ensure that all care workers (including contractors and volunteers) are aware of and discharge their responsibilities in the process of preventing and controlling infection </w:t>
            </w:r>
            <w:bookmarkEnd w:id="29"/>
          </w:p>
        </w:tc>
      </w:tr>
      <w:tr w:rsidR="00BF584A" w:rsidRPr="00A83CCA" w14:paraId="74114A79" w14:textId="77777777" w:rsidTr="00C76887">
        <w:tc>
          <w:tcPr>
            <w:tcW w:w="49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046250F" w14:textId="77777777" w:rsidR="00BF584A" w:rsidRPr="002B659D" w:rsidRDefault="00BF584A" w:rsidP="00C76887">
            <w:pPr>
              <w:ind w:left="142"/>
              <w:rPr>
                <w:rFonts w:asciiTheme="minorHAnsi" w:hAnsiTheme="minorHAnsi" w:cstheme="minorHAnsi"/>
                <w:b/>
                <w:bCs/>
                <w:color w:val="auto"/>
                <w:sz w:val="22"/>
                <w:szCs w:val="22"/>
              </w:rPr>
            </w:pPr>
            <w:r w:rsidRPr="002B659D">
              <w:rPr>
                <w:rFonts w:asciiTheme="minorHAnsi" w:hAnsiTheme="minorHAnsi" w:cstheme="minorHAnsi"/>
                <w:b/>
                <w:bCs/>
                <w:color w:val="auto"/>
                <w:sz w:val="22"/>
              </w:rPr>
              <w:t>Key lines of enquiry</w:t>
            </w:r>
          </w:p>
        </w:tc>
        <w:tc>
          <w:tcPr>
            <w:tcW w:w="396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E088E7D" w14:textId="77777777" w:rsidR="00BF584A" w:rsidRPr="002B659D" w:rsidRDefault="00BF584A" w:rsidP="00C76887">
            <w:pPr>
              <w:ind w:left="142"/>
              <w:rPr>
                <w:rFonts w:asciiTheme="minorHAnsi" w:hAnsiTheme="minorHAnsi" w:cstheme="minorHAnsi"/>
                <w:b/>
                <w:bCs/>
                <w:color w:val="auto"/>
                <w:sz w:val="22"/>
                <w:szCs w:val="22"/>
              </w:rPr>
            </w:pPr>
            <w:r w:rsidRPr="002B659D">
              <w:rPr>
                <w:rFonts w:asciiTheme="minorHAnsi" w:hAnsiTheme="minorHAnsi" w:cstheme="minorHAnsi"/>
                <w:b/>
                <w:bCs/>
                <w:color w:val="auto"/>
                <w:sz w:val="22"/>
              </w:rPr>
              <w:t xml:space="preserve">Evidence </w:t>
            </w:r>
          </w:p>
        </w:tc>
        <w:tc>
          <w:tcPr>
            <w:tcW w:w="255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94F034F" w14:textId="77777777" w:rsidR="00BF584A" w:rsidRPr="00AF16BE" w:rsidRDefault="00BF584A" w:rsidP="00C76887">
            <w:pPr>
              <w:ind w:left="142"/>
              <w:rPr>
                <w:rFonts w:asciiTheme="minorHAnsi" w:hAnsiTheme="minorHAnsi" w:cstheme="minorHAnsi"/>
                <w:b/>
                <w:bCs/>
                <w:color w:val="auto"/>
                <w:sz w:val="22"/>
                <w:szCs w:val="22"/>
              </w:rPr>
            </w:pPr>
            <w:r w:rsidRPr="00AF16BE">
              <w:rPr>
                <w:rFonts w:asciiTheme="minorHAnsi" w:hAnsiTheme="minorHAnsi" w:cstheme="minorHAnsi"/>
                <w:b/>
                <w:bCs/>
                <w:color w:val="auto"/>
                <w:sz w:val="22"/>
                <w:szCs w:val="22"/>
              </w:rPr>
              <w:t>Gaps in Assurance</w:t>
            </w:r>
          </w:p>
        </w:tc>
        <w:tc>
          <w:tcPr>
            <w:tcW w:w="246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73EECDA" w14:textId="77777777" w:rsidR="00BF584A" w:rsidRPr="00AF16BE" w:rsidRDefault="00BF584A" w:rsidP="00C76887">
            <w:pPr>
              <w:ind w:left="142"/>
              <w:rPr>
                <w:rFonts w:asciiTheme="minorHAnsi" w:hAnsiTheme="minorHAnsi" w:cstheme="minorHAnsi"/>
                <w:b/>
                <w:bCs/>
                <w:color w:val="auto"/>
                <w:sz w:val="22"/>
                <w:szCs w:val="22"/>
              </w:rPr>
            </w:pPr>
            <w:r w:rsidRPr="00AF16BE">
              <w:rPr>
                <w:rFonts w:asciiTheme="minorHAnsi" w:hAnsiTheme="minorHAnsi" w:cstheme="minorHAnsi"/>
                <w:b/>
                <w:bCs/>
                <w:color w:val="auto"/>
                <w:sz w:val="22"/>
                <w:szCs w:val="22"/>
              </w:rPr>
              <w:t>Mitigating Actions</w:t>
            </w:r>
          </w:p>
        </w:tc>
      </w:tr>
      <w:tr w:rsidR="00BF584A" w:rsidRPr="00A83CCA" w14:paraId="3010514E" w14:textId="77777777" w:rsidTr="00C76887">
        <w:tc>
          <w:tcPr>
            <w:tcW w:w="49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662F7A5" w14:textId="77777777" w:rsidR="00BF584A" w:rsidRPr="002B659D" w:rsidRDefault="00BF584A" w:rsidP="00C76887">
            <w:pPr>
              <w:ind w:left="142"/>
              <w:rPr>
                <w:rFonts w:asciiTheme="minorHAnsi" w:hAnsiTheme="minorHAnsi" w:cstheme="minorHAnsi"/>
                <w:color w:val="auto"/>
                <w:sz w:val="22"/>
                <w:szCs w:val="22"/>
              </w:rPr>
            </w:pPr>
            <w:r w:rsidRPr="002B659D">
              <w:rPr>
                <w:rFonts w:asciiTheme="minorHAnsi" w:hAnsiTheme="minorHAnsi" w:cstheme="minorHAnsi"/>
                <w:color w:val="auto"/>
                <w:sz w:val="22"/>
              </w:rPr>
              <w:t>Systems and processes are in place to ensure:</w:t>
            </w:r>
          </w:p>
          <w:p w14:paraId="2DC3602A" w14:textId="77777777" w:rsidR="00BF584A" w:rsidRPr="002B659D" w:rsidRDefault="00BF584A" w:rsidP="00BF584A">
            <w:pPr>
              <w:pStyle w:val="ListParagraph"/>
              <w:numPr>
                <w:ilvl w:val="0"/>
                <w:numId w:val="20"/>
              </w:numPr>
              <w:ind w:left="454" w:hanging="227"/>
              <w:contextualSpacing w:val="0"/>
              <w:rPr>
                <w:rFonts w:cstheme="minorHAnsi"/>
                <w:sz w:val="22"/>
                <w:szCs w:val="22"/>
              </w:rPr>
            </w:pPr>
            <w:bookmarkStart w:id="30" w:name="_Hlk52786618"/>
            <w:r w:rsidRPr="002B659D">
              <w:rPr>
                <w:rFonts w:cstheme="minorHAnsi"/>
                <w:sz w:val="22"/>
              </w:rPr>
              <w:t xml:space="preserve">patient pathways and staff flow are separated to minimise contact between pathways. For example, this could include provision of separate entrances/exits (if available) or use of </w:t>
            </w:r>
            <w:r w:rsidRPr="002B659D">
              <w:rPr>
                <w:rFonts w:cstheme="minorHAnsi"/>
                <w:sz w:val="22"/>
              </w:rPr>
              <w:lastRenderedPageBreak/>
              <w:t xml:space="preserve">one-way entrance/exit systems, clear signage and restricted access to communal areas; </w:t>
            </w:r>
            <w:bookmarkEnd w:id="30"/>
          </w:p>
        </w:tc>
        <w:tc>
          <w:tcPr>
            <w:tcW w:w="3969" w:type="dxa"/>
            <w:tcBorders>
              <w:top w:val="single" w:sz="8" w:space="0" w:color="005EB8"/>
              <w:left w:val="single" w:sz="8" w:space="0" w:color="005EB8"/>
              <w:bottom w:val="single" w:sz="8" w:space="0" w:color="005EB8"/>
              <w:right w:val="single" w:sz="8" w:space="0" w:color="005EB8"/>
            </w:tcBorders>
          </w:tcPr>
          <w:p w14:paraId="3B4D0253" w14:textId="77777777" w:rsidR="00BF584A" w:rsidRPr="002B659D" w:rsidRDefault="00BF584A" w:rsidP="00BF584A">
            <w:pPr>
              <w:widowControl w:val="0"/>
              <w:numPr>
                <w:ilvl w:val="0"/>
                <w:numId w:val="8"/>
              </w:numPr>
              <w:autoSpaceDE w:val="0"/>
              <w:autoSpaceDN w:val="0"/>
              <w:ind w:left="454" w:right="57" w:hanging="227"/>
              <w:rPr>
                <w:rFonts w:eastAsia="Arial" w:cs="Arial"/>
                <w:color w:val="auto"/>
                <w:sz w:val="22"/>
                <w:lang w:bidi="en-GB"/>
              </w:rPr>
            </w:pPr>
            <w:r w:rsidRPr="002B659D">
              <w:rPr>
                <w:rFonts w:eastAsia="Arial" w:cs="Arial"/>
                <w:color w:val="auto"/>
                <w:sz w:val="22"/>
                <w:lang w:bidi="en-GB"/>
              </w:rPr>
              <w:lastRenderedPageBreak/>
              <w:t>Patient pathways have been risk-stratification and included within the Trust COVID-19 SOP.</w:t>
            </w:r>
          </w:p>
          <w:p w14:paraId="145F068B" w14:textId="77777777" w:rsidR="00BF584A" w:rsidRPr="002B659D" w:rsidRDefault="00BF584A" w:rsidP="00BF584A">
            <w:pPr>
              <w:widowControl w:val="0"/>
              <w:numPr>
                <w:ilvl w:val="0"/>
                <w:numId w:val="8"/>
              </w:numPr>
              <w:autoSpaceDE w:val="0"/>
              <w:autoSpaceDN w:val="0"/>
              <w:ind w:left="454" w:right="57" w:hanging="227"/>
              <w:rPr>
                <w:rFonts w:eastAsia="Arial" w:cs="Arial"/>
                <w:color w:val="auto"/>
                <w:sz w:val="22"/>
                <w:lang w:bidi="en-GB"/>
              </w:rPr>
            </w:pPr>
            <w:r w:rsidRPr="002B659D">
              <w:rPr>
                <w:rFonts w:eastAsia="Arial" w:cs="Arial"/>
                <w:color w:val="auto"/>
                <w:sz w:val="22"/>
                <w:lang w:bidi="en-GB"/>
              </w:rPr>
              <w:t xml:space="preserve">Display posters and updates on the </w:t>
            </w:r>
            <w:r w:rsidRPr="002B659D">
              <w:rPr>
                <w:rFonts w:eastAsia="Arial" w:cs="Arial"/>
                <w:color w:val="auto"/>
                <w:sz w:val="22"/>
                <w:lang w:bidi="en-GB"/>
              </w:rPr>
              <w:lastRenderedPageBreak/>
              <w:t>Trust intranet also available.</w:t>
            </w:r>
          </w:p>
          <w:p w14:paraId="1C8AB48D" w14:textId="12E2983A" w:rsidR="00BF584A" w:rsidRDefault="00BF584A" w:rsidP="00BF584A">
            <w:pPr>
              <w:widowControl w:val="0"/>
              <w:numPr>
                <w:ilvl w:val="0"/>
                <w:numId w:val="8"/>
              </w:numPr>
              <w:autoSpaceDE w:val="0"/>
              <w:autoSpaceDN w:val="0"/>
              <w:ind w:left="454" w:right="57" w:hanging="227"/>
              <w:rPr>
                <w:rFonts w:eastAsia="Arial" w:cs="Arial"/>
                <w:color w:val="auto"/>
                <w:sz w:val="22"/>
                <w:lang w:bidi="en-GB"/>
              </w:rPr>
            </w:pPr>
            <w:r w:rsidRPr="002B659D">
              <w:rPr>
                <w:rFonts w:eastAsia="Arial" w:cs="Arial"/>
                <w:color w:val="auto"/>
                <w:sz w:val="22"/>
                <w:lang w:bidi="en-GB"/>
              </w:rPr>
              <w:t xml:space="preserve">One way system in place in Leigh hospital. </w:t>
            </w:r>
          </w:p>
          <w:p w14:paraId="103D4597" w14:textId="1B28AB29" w:rsidR="00BF584A" w:rsidRPr="00DE128F" w:rsidRDefault="00AE742B" w:rsidP="00DE128F">
            <w:pPr>
              <w:widowControl w:val="0"/>
              <w:numPr>
                <w:ilvl w:val="0"/>
                <w:numId w:val="8"/>
              </w:numPr>
              <w:autoSpaceDE w:val="0"/>
              <w:autoSpaceDN w:val="0"/>
              <w:ind w:left="454" w:right="57" w:hanging="227"/>
              <w:rPr>
                <w:rFonts w:asciiTheme="minorHAnsi" w:hAnsiTheme="minorHAnsi" w:cstheme="minorHAnsi"/>
                <w:b/>
                <w:bCs/>
                <w:color w:val="auto"/>
                <w:sz w:val="22"/>
                <w:szCs w:val="22"/>
              </w:rPr>
            </w:pPr>
            <w:r w:rsidRPr="00DE128F">
              <w:rPr>
                <w:rFonts w:eastAsia="Arial" w:cs="Arial"/>
                <w:b/>
                <w:bCs/>
                <w:color w:val="auto"/>
                <w:sz w:val="22"/>
                <w:lang w:bidi="en-GB"/>
              </w:rPr>
              <w:t>December 21:</w:t>
            </w:r>
            <w:r>
              <w:rPr>
                <w:rFonts w:eastAsia="Arial" w:cs="Arial"/>
                <w:color w:val="auto"/>
                <w:sz w:val="22"/>
                <w:lang w:bidi="en-GB"/>
              </w:rPr>
              <w:t xml:space="preserve"> Patient pathways to be reviewed in line with ‘UKHSA Guidance: Infection Prevention and control for seasonal respiratory infections in health and care settings (including SARS-CoV-2) for Winter 2021 to 2022’ and Trust SOPs updated. </w:t>
            </w:r>
          </w:p>
        </w:tc>
        <w:tc>
          <w:tcPr>
            <w:tcW w:w="2551" w:type="dxa"/>
            <w:tcBorders>
              <w:top w:val="single" w:sz="8" w:space="0" w:color="005EB8"/>
              <w:left w:val="single" w:sz="8" w:space="0" w:color="005EB8"/>
              <w:bottom w:val="single" w:sz="8" w:space="0" w:color="005EB8"/>
              <w:right w:val="single" w:sz="8" w:space="0" w:color="005EB8"/>
            </w:tcBorders>
          </w:tcPr>
          <w:p w14:paraId="19A36675" w14:textId="334E661C" w:rsidR="00BF584A" w:rsidRPr="00AF16BE" w:rsidRDefault="00BF584A" w:rsidP="00C76887">
            <w:pPr>
              <w:widowControl w:val="0"/>
              <w:autoSpaceDE w:val="0"/>
              <w:autoSpaceDN w:val="0"/>
              <w:rPr>
                <w:rFonts w:eastAsia="Arial" w:cs="Arial"/>
                <w:color w:val="auto"/>
                <w:sz w:val="22"/>
                <w:lang w:bidi="en-GB"/>
              </w:rPr>
            </w:pPr>
            <w:bookmarkStart w:id="31" w:name="_Hlk76895382"/>
            <w:r w:rsidRPr="00F15EF1">
              <w:rPr>
                <w:rFonts w:eastAsia="Arial" w:cs="Arial"/>
                <w:color w:val="auto"/>
                <w:sz w:val="22"/>
                <w:lang w:bidi="en-GB"/>
              </w:rPr>
              <w:lastRenderedPageBreak/>
              <w:t>Due to constrictions on the Estate and the number of patients with COVID 19, we are not</w:t>
            </w:r>
            <w:r w:rsidR="00AF7AED">
              <w:rPr>
                <w:rFonts w:eastAsia="Arial" w:cs="Arial"/>
                <w:color w:val="auto"/>
                <w:sz w:val="22"/>
                <w:lang w:bidi="en-GB"/>
              </w:rPr>
              <w:t xml:space="preserve"> currently</w:t>
            </w:r>
            <w:r w:rsidRPr="00F15EF1">
              <w:rPr>
                <w:rFonts w:eastAsia="Arial" w:cs="Arial"/>
                <w:color w:val="auto"/>
                <w:sz w:val="22"/>
                <w:lang w:bidi="en-GB"/>
              </w:rPr>
              <w:t xml:space="preserve"> able to separate </w:t>
            </w:r>
            <w:r w:rsidRPr="00F15EF1">
              <w:rPr>
                <w:rFonts w:eastAsia="Arial" w:cs="Arial"/>
                <w:color w:val="auto"/>
                <w:sz w:val="22"/>
                <w:lang w:bidi="en-GB"/>
              </w:rPr>
              <w:lastRenderedPageBreak/>
              <w:t>pathways at all times</w:t>
            </w:r>
            <w:r w:rsidR="00AF7AED">
              <w:rPr>
                <w:rFonts w:eastAsia="Arial" w:cs="Arial"/>
                <w:color w:val="auto"/>
                <w:sz w:val="22"/>
                <w:lang w:bidi="en-GB"/>
              </w:rPr>
              <w:t>,</w:t>
            </w:r>
            <w:r w:rsidRPr="00F15EF1">
              <w:rPr>
                <w:rFonts w:eastAsia="Arial" w:cs="Arial"/>
                <w:color w:val="auto"/>
                <w:sz w:val="22"/>
                <w:lang w:bidi="en-GB"/>
              </w:rPr>
              <w:t xml:space="preserve"> in all places.</w:t>
            </w:r>
          </w:p>
          <w:bookmarkEnd w:id="31"/>
          <w:p w14:paraId="2C9E5D9D" w14:textId="77777777" w:rsidR="00BF584A" w:rsidRPr="00AF16BE" w:rsidRDefault="00BF584A" w:rsidP="00C76887">
            <w:pPr>
              <w:ind w:left="142"/>
              <w:rPr>
                <w:rFonts w:asciiTheme="minorHAnsi" w:hAnsiTheme="minorHAnsi" w:cstheme="minorHAnsi"/>
                <w:b/>
                <w:bCs/>
                <w:color w:val="auto"/>
                <w:sz w:val="22"/>
                <w:szCs w:val="22"/>
              </w:rPr>
            </w:pPr>
          </w:p>
        </w:tc>
        <w:tc>
          <w:tcPr>
            <w:tcW w:w="2466" w:type="dxa"/>
            <w:tcBorders>
              <w:top w:val="single" w:sz="8" w:space="0" w:color="005EB8"/>
              <w:left w:val="single" w:sz="8" w:space="0" w:color="005EB8"/>
              <w:bottom w:val="single" w:sz="8" w:space="0" w:color="005EB8"/>
              <w:right w:val="single" w:sz="8" w:space="0" w:color="005EB8"/>
            </w:tcBorders>
          </w:tcPr>
          <w:p w14:paraId="527A11F9" w14:textId="77777777" w:rsidR="00BF584A" w:rsidRPr="00AF16BE" w:rsidRDefault="00BF584A" w:rsidP="00C76887">
            <w:pPr>
              <w:ind w:left="142"/>
              <w:rPr>
                <w:rFonts w:asciiTheme="minorHAnsi" w:hAnsiTheme="minorHAnsi" w:cstheme="minorHAnsi"/>
                <w:b/>
                <w:bCs/>
                <w:color w:val="auto"/>
                <w:sz w:val="22"/>
                <w:szCs w:val="22"/>
              </w:rPr>
            </w:pPr>
            <w:bookmarkStart w:id="32" w:name="_Hlk82529225"/>
            <w:r w:rsidRPr="00AF16BE">
              <w:rPr>
                <w:rFonts w:eastAsia="Arial" w:cs="Arial"/>
                <w:color w:val="auto"/>
                <w:sz w:val="22"/>
                <w:lang w:bidi="en-GB"/>
              </w:rPr>
              <w:lastRenderedPageBreak/>
              <w:t>Environmental risk assessments have been completed at ward and department level.</w:t>
            </w:r>
            <w:bookmarkEnd w:id="32"/>
          </w:p>
        </w:tc>
      </w:tr>
      <w:tr w:rsidR="00BF584A" w:rsidRPr="00A83CCA" w14:paraId="4596EEE8" w14:textId="77777777" w:rsidTr="00C76887">
        <w:tc>
          <w:tcPr>
            <w:tcW w:w="49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D0BDAA0" w14:textId="77777777" w:rsidR="00BF584A" w:rsidRPr="002B659D" w:rsidRDefault="00BF584A" w:rsidP="00BF584A">
            <w:pPr>
              <w:pStyle w:val="ListParagraph"/>
              <w:numPr>
                <w:ilvl w:val="0"/>
                <w:numId w:val="20"/>
              </w:numPr>
              <w:ind w:left="454" w:hanging="227"/>
              <w:contextualSpacing w:val="0"/>
              <w:rPr>
                <w:rFonts w:cstheme="minorHAnsi"/>
                <w:sz w:val="22"/>
                <w:szCs w:val="22"/>
              </w:rPr>
            </w:pPr>
            <w:r w:rsidRPr="002B659D">
              <w:rPr>
                <w:rFonts w:cstheme="minorHAnsi"/>
                <w:sz w:val="22"/>
              </w:rPr>
              <w:t xml:space="preserve">all staff (clinical and non-clinical) have appropriate training, in line with latest PHE and other </w:t>
            </w:r>
            <w:hyperlink r:id="rId22" w:history="1">
              <w:r w:rsidRPr="002B659D">
                <w:rPr>
                  <w:rFonts w:cstheme="minorHAnsi"/>
                  <w:sz w:val="22"/>
                </w:rPr>
                <w:t>national guidance</w:t>
              </w:r>
            </w:hyperlink>
            <w:r w:rsidRPr="002B659D">
              <w:rPr>
                <w:rFonts w:cstheme="minorHAnsi"/>
                <w:sz w:val="22"/>
                <w:szCs w:val="22"/>
              </w:rPr>
              <w:t xml:space="preserve"> to ensure their personal safety and working environment is safe;</w:t>
            </w:r>
          </w:p>
          <w:p w14:paraId="4ACF1C4B" w14:textId="77777777" w:rsidR="00BF584A" w:rsidRPr="002B659D" w:rsidRDefault="00BF584A" w:rsidP="00C76887">
            <w:pPr>
              <w:ind w:left="142"/>
              <w:rPr>
                <w:rFonts w:asciiTheme="minorHAnsi" w:hAnsiTheme="minorHAnsi" w:cstheme="minorHAnsi"/>
                <w:b/>
                <w:bCs/>
                <w:color w:val="auto"/>
                <w:sz w:val="22"/>
                <w:szCs w:val="22"/>
              </w:rPr>
            </w:pPr>
          </w:p>
        </w:tc>
        <w:tc>
          <w:tcPr>
            <w:tcW w:w="3969" w:type="dxa"/>
            <w:tcBorders>
              <w:top w:val="single" w:sz="8" w:space="0" w:color="005EB8"/>
              <w:left w:val="single" w:sz="8" w:space="0" w:color="005EB8"/>
              <w:bottom w:val="single" w:sz="8" w:space="0" w:color="005EB8"/>
              <w:right w:val="single" w:sz="8" w:space="0" w:color="005EB8"/>
            </w:tcBorders>
          </w:tcPr>
          <w:p w14:paraId="067D3FF1" w14:textId="77777777" w:rsidR="00BF584A" w:rsidRPr="002B659D" w:rsidRDefault="00BF584A" w:rsidP="00BF584A">
            <w:pPr>
              <w:widowControl w:val="0"/>
              <w:numPr>
                <w:ilvl w:val="0"/>
                <w:numId w:val="8"/>
              </w:numPr>
              <w:autoSpaceDE w:val="0"/>
              <w:autoSpaceDN w:val="0"/>
              <w:ind w:left="454" w:hanging="227"/>
              <w:rPr>
                <w:rFonts w:eastAsia="Arial" w:cs="Arial"/>
                <w:bCs/>
                <w:color w:val="auto"/>
                <w:sz w:val="22"/>
                <w:lang w:bidi="en-GB"/>
              </w:rPr>
            </w:pPr>
            <w:r w:rsidRPr="002B659D">
              <w:rPr>
                <w:rFonts w:eastAsia="Arial" w:cs="Arial"/>
                <w:bCs/>
                <w:color w:val="auto"/>
                <w:sz w:val="22"/>
                <w:lang w:bidi="en-GB"/>
              </w:rPr>
              <w:t xml:space="preserve">Mandatory e-learning for all staff. </w:t>
            </w:r>
          </w:p>
          <w:p w14:paraId="0E0ABA19" w14:textId="77777777" w:rsidR="00BF584A" w:rsidRPr="002B659D" w:rsidRDefault="00BF584A" w:rsidP="00BF584A">
            <w:pPr>
              <w:widowControl w:val="0"/>
              <w:numPr>
                <w:ilvl w:val="0"/>
                <w:numId w:val="8"/>
              </w:numPr>
              <w:autoSpaceDE w:val="0"/>
              <w:autoSpaceDN w:val="0"/>
              <w:ind w:left="454" w:hanging="227"/>
              <w:rPr>
                <w:rFonts w:eastAsia="Arial" w:cs="Arial"/>
                <w:bCs/>
                <w:color w:val="auto"/>
                <w:sz w:val="22"/>
                <w:lang w:bidi="en-GB"/>
              </w:rPr>
            </w:pPr>
            <w:r w:rsidRPr="002B659D">
              <w:rPr>
                <w:rFonts w:eastAsia="Arial" w:cs="Arial"/>
                <w:color w:val="auto"/>
                <w:sz w:val="22"/>
                <w:lang w:bidi="en-GB"/>
              </w:rPr>
              <w:t>Environmental risk assessments have been completed at ward and department level.</w:t>
            </w:r>
          </w:p>
          <w:p w14:paraId="4C9217BD" w14:textId="77777777" w:rsidR="00BF584A" w:rsidRPr="002B659D" w:rsidRDefault="00BF584A" w:rsidP="00BF584A">
            <w:pPr>
              <w:widowControl w:val="0"/>
              <w:numPr>
                <w:ilvl w:val="0"/>
                <w:numId w:val="8"/>
              </w:numPr>
              <w:autoSpaceDE w:val="0"/>
              <w:autoSpaceDN w:val="0"/>
              <w:ind w:left="454" w:hanging="227"/>
              <w:rPr>
                <w:rFonts w:eastAsia="Arial" w:cs="Arial"/>
                <w:bCs/>
                <w:color w:val="auto"/>
                <w:sz w:val="22"/>
                <w:lang w:bidi="en-GB"/>
              </w:rPr>
            </w:pPr>
            <w:r w:rsidRPr="002B659D">
              <w:rPr>
                <w:rFonts w:eastAsia="Arial" w:cs="Arial"/>
                <w:bCs/>
                <w:color w:val="auto"/>
                <w:sz w:val="22"/>
                <w:lang w:bidi="en-GB"/>
              </w:rPr>
              <w:t>Where concerns are raised additional bespoke training is undertaken by the relevant individual to ensure staff comply.</w:t>
            </w:r>
          </w:p>
          <w:p w14:paraId="1BA59284" w14:textId="77777777" w:rsidR="00BF584A" w:rsidRPr="002B659D" w:rsidRDefault="00BF584A" w:rsidP="00BF584A">
            <w:pPr>
              <w:widowControl w:val="0"/>
              <w:numPr>
                <w:ilvl w:val="0"/>
                <w:numId w:val="8"/>
              </w:numPr>
              <w:autoSpaceDE w:val="0"/>
              <w:autoSpaceDN w:val="0"/>
              <w:ind w:left="454" w:hanging="227"/>
              <w:rPr>
                <w:rFonts w:eastAsia="Arial" w:cs="Arial"/>
                <w:bCs/>
                <w:color w:val="auto"/>
                <w:sz w:val="22"/>
                <w:lang w:bidi="en-GB"/>
              </w:rPr>
            </w:pPr>
            <w:r w:rsidRPr="002B659D">
              <w:rPr>
                <w:rFonts w:eastAsia="Arial" w:cs="Arial"/>
                <w:bCs/>
                <w:color w:val="auto"/>
                <w:sz w:val="22"/>
                <w:lang w:bidi="en-GB"/>
              </w:rPr>
              <w:t xml:space="preserve">A detailed IPC Checklist was used to assess areas for the safe return of CEV staff. </w:t>
            </w:r>
          </w:p>
        </w:tc>
        <w:tc>
          <w:tcPr>
            <w:tcW w:w="2551" w:type="dxa"/>
            <w:tcBorders>
              <w:top w:val="single" w:sz="8" w:space="0" w:color="005EB8"/>
              <w:left w:val="single" w:sz="8" w:space="0" w:color="005EB8"/>
              <w:bottom w:val="single" w:sz="8" w:space="0" w:color="005EB8"/>
              <w:right w:val="single" w:sz="8" w:space="0" w:color="005EB8"/>
            </w:tcBorders>
          </w:tcPr>
          <w:p w14:paraId="39F29829" w14:textId="77777777" w:rsidR="00BF584A" w:rsidRPr="00AF16BE" w:rsidRDefault="00BF584A" w:rsidP="00C76887">
            <w:pPr>
              <w:ind w:left="142"/>
              <w:rPr>
                <w:rFonts w:asciiTheme="minorHAnsi" w:hAnsiTheme="minorHAnsi" w:cstheme="minorHAnsi"/>
                <w:b/>
                <w:bCs/>
                <w:color w:val="auto"/>
                <w:sz w:val="22"/>
                <w:szCs w:val="22"/>
              </w:rPr>
            </w:pPr>
            <w:r w:rsidRPr="00AF16BE">
              <w:rPr>
                <w:rFonts w:eastAsia="Arial" w:cs="Arial"/>
                <w:color w:val="auto"/>
                <w:sz w:val="22"/>
                <w:lang w:bidi="en-GB"/>
              </w:rPr>
              <w:t>None</w:t>
            </w:r>
          </w:p>
        </w:tc>
        <w:tc>
          <w:tcPr>
            <w:tcW w:w="2466" w:type="dxa"/>
            <w:tcBorders>
              <w:top w:val="single" w:sz="8" w:space="0" w:color="005EB8"/>
              <w:left w:val="single" w:sz="8" w:space="0" w:color="005EB8"/>
              <w:bottom w:val="single" w:sz="8" w:space="0" w:color="005EB8"/>
              <w:right w:val="single" w:sz="8" w:space="0" w:color="005EB8"/>
            </w:tcBorders>
          </w:tcPr>
          <w:p w14:paraId="2AC43E4E" w14:textId="77777777" w:rsidR="00BF584A" w:rsidRPr="00AF16BE" w:rsidRDefault="00BF584A" w:rsidP="00C76887">
            <w:pPr>
              <w:ind w:left="142"/>
              <w:rPr>
                <w:rFonts w:asciiTheme="minorHAnsi" w:hAnsiTheme="minorHAnsi" w:cstheme="minorHAnsi"/>
                <w:b/>
                <w:bCs/>
                <w:color w:val="auto"/>
                <w:sz w:val="22"/>
                <w:szCs w:val="22"/>
              </w:rPr>
            </w:pPr>
            <w:r w:rsidRPr="00AF16BE">
              <w:rPr>
                <w:rFonts w:eastAsia="Arial" w:cs="Arial"/>
                <w:color w:val="auto"/>
                <w:sz w:val="22"/>
                <w:lang w:bidi="en-GB"/>
              </w:rPr>
              <w:t>N/A</w:t>
            </w:r>
          </w:p>
        </w:tc>
      </w:tr>
      <w:tr w:rsidR="00BF584A" w:rsidRPr="00A83CCA" w14:paraId="08953553" w14:textId="77777777" w:rsidTr="00C76887">
        <w:tc>
          <w:tcPr>
            <w:tcW w:w="49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A581971" w14:textId="77777777" w:rsidR="00BF584A" w:rsidRPr="002B659D" w:rsidRDefault="00BF584A" w:rsidP="00BF584A">
            <w:pPr>
              <w:pStyle w:val="ListParagraph"/>
              <w:numPr>
                <w:ilvl w:val="0"/>
                <w:numId w:val="20"/>
              </w:numPr>
              <w:ind w:left="454" w:hanging="227"/>
              <w:contextualSpacing w:val="0"/>
              <w:rPr>
                <w:rFonts w:cstheme="minorHAnsi"/>
                <w:sz w:val="22"/>
                <w:szCs w:val="22"/>
              </w:rPr>
            </w:pPr>
            <w:r w:rsidRPr="002B659D">
              <w:rPr>
                <w:rFonts w:cstheme="minorHAnsi"/>
                <w:sz w:val="22"/>
              </w:rPr>
              <w:t xml:space="preserve">all staff providing patient care and working within the clinical environment are trained in the selection and use of PPE appropriate for the clinical situation and on how to safely </w:t>
            </w:r>
            <w:hyperlink r:id="rId23" w:history="1">
              <w:r w:rsidRPr="002B659D">
                <w:rPr>
                  <w:rFonts w:cstheme="minorHAnsi"/>
                  <w:sz w:val="22"/>
                </w:rPr>
                <w:t xml:space="preserve">put it on and remove it; </w:t>
              </w:r>
            </w:hyperlink>
          </w:p>
        </w:tc>
        <w:tc>
          <w:tcPr>
            <w:tcW w:w="3969" w:type="dxa"/>
            <w:tcBorders>
              <w:top w:val="single" w:sz="8" w:space="0" w:color="005EB8"/>
              <w:left w:val="single" w:sz="8" w:space="0" w:color="005EB8"/>
              <w:bottom w:val="single" w:sz="8" w:space="0" w:color="005EB8"/>
              <w:right w:val="single" w:sz="8" w:space="0" w:color="005EB8"/>
            </w:tcBorders>
          </w:tcPr>
          <w:p w14:paraId="30D4D1C1" w14:textId="77777777" w:rsidR="00BF584A" w:rsidRPr="002B659D" w:rsidRDefault="00BF584A" w:rsidP="00BF584A">
            <w:pPr>
              <w:widowControl w:val="0"/>
              <w:numPr>
                <w:ilvl w:val="0"/>
                <w:numId w:val="8"/>
              </w:numPr>
              <w:autoSpaceDE w:val="0"/>
              <w:autoSpaceDN w:val="0"/>
              <w:ind w:left="454" w:hanging="227"/>
              <w:rPr>
                <w:rFonts w:eastAsia="Arial" w:cs="Arial"/>
                <w:bCs/>
                <w:color w:val="auto"/>
                <w:sz w:val="22"/>
                <w:lang w:bidi="en-GB"/>
              </w:rPr>
            </w:pPr>
            <w:r w:rsidRPr="002B659D">
              <w:rPr>
                <w:rFonts w:eastAsia="Arial" w:cs="Arial"/>
                <w:bCs/>
                <w:color w:val="auto"/>
                <w:sz w:val="22"/>
                <w:lang w:bidi="en-GB"/>
              </w:rPr>
              <w:t xml:space="preserve">Don and doff posters are displayed in all wards and departments. </w:t>
            </w:r>
          </w:p>
          <w:p w14:paraId="6F7F9A73" w14:textId="77777777" w:rsidR="00BF584A" w:rsidRPr="002B659D" w:rsidRDefault="00BF584A" w:rsidP="00BF584A">
            <w:pPr>
              <w:widowControl w:val="0"/>
              <w:numPr>
                <w:ilvl w:val="0"/>
                <w:numId w:val="8"/>
              </w:numPr>
              <w:autoSpaceDE w:val="0"/>
              <w:autoSpaceDN w:val="0"/>
              <w:ind w:left="454" w:hanging="227"/>
              <w:rPr>
                <w:rFonts w:eastAsia="Arial" w:cs="Arial"/>
                <w:bCs/>
                <w:color w:val="auto"/>
                <w:sz w:val="22"/>
                <w:lang w:bidi="en-GB"/>
              </w:rPr>
            </w:pPr>
            <w:r w:rsidRPr="002B659D">
              <w:rPr>
                <w:rFonts w:eastAsia="Arial" w:cs="Arial"/>
                <w:bCs/>
                <w:color w:val="auto"/>
                <w:sz w:val="22"/>
                <w:lang w:bidi="en-GB"/>
              </w:rPr>
              <w:t xml:space="preserve">IPC check posters are present on ward visits. </w:t>
            </w:r>
          </w:p>
          <w:p w14:paraId="0D55169B" w14:textId="77777777" w:rsidR="00BF584A" w:rsidRPr="002B659D" w:rsidRDefault="00BF584A" w:rsidP="00BF584A">
            <w:pPr>
              <w:widowControl w:val="0"/>
              <w:numPr>
                <w:ilvl w:val="0"/>
                <w:numId w:val="8"/>
              </w:numPr>
              <w:autoSpaceDE w:val="0"/>
              <w:autoSpaceDN w:val="0"/>
              <w:ind w:left="454" w:hanging="227"/>
              <w:rPr>
                <w:rFonts w:eastAsia="Arial" w:cs="Arial"/>
                <w:bCs/>
                <w:color w:val="auto"/>
                <w:sz w:val="22"/>
                <w:lang w:bidi="en-GB"/>
              </w:rPr>
            </w:pPr>
            <w:r w:rsidRPr="002B659D">
              <w:rPr>
                <w:rFonts w:eastAsia="Arial" w:cs="Arial"/>
                <w:bCs/>
                <w:color w:val="auto"/>
                <w:sz w:val="22"/>
                <w:lang w:bidi="en-GB"/>
              </w:rPr>
              <w:t xml:space="preserve">IPC advice is available 24/7. </w:t>
            </w:r>
          </w:p>
          <w:p w14:paraId="1450F048" w14:textId="4E10614F" w:rsidR="00BF584A" w:rsidRPr="002B659D" w:rsidRDefault="00BF584A" w:rsidP="00BF584A">
            <w:pPr>
              <w:widowControl w:val="0"/>
              <w:numPr>
                <w:ilvl w:val="0"/>
                <w:numId w:val="8"/>
              </w:numPr>
              <w:autoSpaceDE w:val="0"/>
              <w:autoSpaceDN w:val="0"/>
              <w:ind w:left="454" w:hanging="227"/>
              <w:rPr>
                <w:rFonts w:eastAsia="Arial" w:cs="Arial"/>
                <w:bCs/>
                <w:color w:val="auto"/>
                <w:sz w:val="22"/>
                <w:lang w:bidi="en-GB"/>
              </w:rPr>
            </w:pPr>
            <w:r w:rsidRPr="002B659D">
              <w:rPr>
                <w:rFonts w:eastAsia="Arial" w:cs="Arial"/>
                <w:bCs/>
                <w:color w:val="auto"/>
                <w:sz w:val="22"/>
                <w:lang w:bidi="en-GB"/>
              </w:rPr>
              <w:t xml:space="preserve">The Professional Practice Team support IPC to carry out classroom training on donning </w:t>
            </w:r>
            <w:r w:rsidR="00CE1790">
              <w:rPr>
                <w:rFonts w:eastAsia="Arial" w:cs="Arial"/>
                <w:bCs/>
                <w:color w:val="auto"/>
                <w:sz w:val="22"/>
                <w:lang w:bidi="en-GB"/>
              </w:rPr>
              <w:t>and</w:t>
            </w:r>
            <w:r w:rsidRPr="002B659D">
              <w:rPr>
                <w:rFonts w:eastAsia="Arial" w:cs="Arial"/>
                <w:bCs/>
                <w:color w:val="auto"/>
                <w:sz w:val="22"/>
                <w:lang w:bidi="en-GB"/>
              </w:rPr>
              <w:t xml:space="preserve"> doffing.</w:t>
            </w:r>
          </w:p>
          <w:p w14:paraId="001EC7F0" w14:textId="77777777" w:rsidR="00BF584A" w:rsidRPr="002B659D" w:rsidRDefault="00BF584A" w:rsidP="00BF584A">
            <w:pPr>
              <w:widowControl w:val="0"/>
              <w:numPr>
                <w:ilvl w:val="0"/>
                <w:numId w:val="8"/>
              </w:numPr>
              <w:autoSpaceDE w:val="0"/>
              <w:autoSpaceDN w:val="0"/>
              <w:ind w:left="454" w:hanging="227"/>
              <w:rPr>
                <w:rFonts w:eastAsia="Arial" w:cs="Arial"/>
                <w:bCs/>
                <w:color w:val="auto"/>
                <w:sz w:val="22"/>
                <w:lang w:bidi="en-GB"/>
              </w:rPr>
            </w:pPr>
            <w:r w:rsidRPr="002B659D">
              <w:rPr>
                <w:rFonts w:eastAsia="Arial" w:cs="Arial"/>
                <w:bCs/>
                <w:color w:val="auto"/>
                <w:sz w:val="22"/>
                <w:lang w:bidi="en-GB"/>
              </w:rPr>
              <w:t xml:space="preserve">Don and doff guidance is included in the PPE e-learning module.  </w:t>
            </w:r>
          </w:p>
        </w:tc>
        <w:tc>
          <w:tcPr>
            <w:tcW w:w="2551" w:type="dxa"/>
            <w:tcBorders>
              <w:top w:val="single" w:sz="8" w:space="0" w:color="005EB8"/>
              <w:left w:val="single" w:sz="8" w:space="0" w:color="005EB8"/>
              <w:bottom w:val="single" w:sz="8" w:space="0" w:color="005EB8"/>
              <w:right w:val="single" w:sz="8" w:space="0" w:color="005EB8"/>
            </w:tcBorders>
          </w:tcPr>
          <w:p w14:paraId="37E8E421" w14:textId="77777777" w:rsidR="00BF584A" w:rsidRPr="00AF16BE" w:rsidRDefault="00BF584A" w:rsidP="00C76887">
            <w:pPr>
              <w:ind w:left="142"/>
              <w:rPr>
                <w:rFonts w:asciiTheme="minorHAnsi" w:hAnsiTheme="minorHAnsi" w:cstheme="minorHAnsi"/>
                <w:b/>
                <w:bCs/>
                <w:color w:val="auto"/>
                <w:sz w:val="22"/>
                <w:szCs w:val="22"/>
              </w:rPr>
            </w:pPr>
            <w:r w:rsidRPr="00AF16BE">
              <w:rPr>
                <w:rFonts w:eastAsia="Arial" w:cs="Arial"/>
                <w:bCs/>
                <w:color w:val="auto"/>
                <w:sz w:val="22"/>
                <w:lang w:bidi="en-GB"/>
              </w:rPr>
              <w:t xml:space="preserve">None </w:t>
            </w:r>
          </w:p>
        </w:tc>
        <w:tc>
          <w:tcPr>
            <w:tcW w:w="2466" w:type="dxa"/>
            <w:tcBorders>
              <w:top w:val="single" w:sz="8" w:space="0" w:color="005EB8"/>
              <w:left w:val="single" w:sz="8" w:space="0" w:color="005EB8"/>
              <w:bottom w:val="single" w:sz="8" w:space="0" w:color="005EB8"/>
              <w:right w:val="single" w:sz="8" w:space="0" w:color="005EB8"/>
            </w:tcBorders>
          </w:tcPr>
          <w:p w14:paraId="7C84AAB1" w14:textId="77777777" w:rsidR="00BF584A" w:rsidRPr="00AF16BE" w:rsidRDefault="00BF584A" w:rsidP="00C76887">
            <w:pPr>
              <w:ind w:left="142"/>
              <w:rPr>
                <w:rFonts w:asciiTheme="minorHAnsi" w:hAnsiTheme="minorHAnsi" w:cstheme="minorHAnsi"/>
                <w:b/>
                <w:bCs/>
                <w:color w:val="auto"/>
                <w:sz w:val="22"/>
                <w:szCs w:val="22"/>
              </w:rPr>
            </w:pPr>
            <w:r w:rsidRPr="00AF16BE">
              <w:rPr>
                <w:rFonts w:eastAsia="Arial" w:cs="Arial"/>
                <w:bCs/>
                <w:color w:val="auto"/>
                <w:sz w:val="22"/>
                <w:lang w:bidi="en-GB"/>
              </w:rPr>
              <w:t>N/A</w:t>
            </w:r>
          </w:p>
        </w:tc>
      </w:tr>
      <w:tr w:rsidR="00BF584A" w:rsidRPr="00A83CCA" w14:paraId="77FB0848" w14:textId="77777777" w:rsidTr="00C76887">
        <w:tc>
          <w:tcPr>
            <w:tcW w:w="49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F2B6FB7" w14:textId="77777777" w:rsidR="00BF584A" w:rsidRPr="002B659D" w:rsidRDefault="00BF584A" w:rsidP="00BF584A">
            <w:pPr>
              <w:pStyle w:val="ListParagraph"/>
              <w:numPr>
                <w:ilvl w:val="0"/>
                <w:numId w:val="20"/>
              </w:numPr>
              <w:ind w:left="454" w:hanging="227"/>
              <w:contextualSpacing w:val="0"/>
              <w:rPr>
                <w:rFonts w:cstheme="minorHAnsi"/>
                <w:sz w:val="22"/>
                <w:szCs w:val="22"/>
              </w:rPr>
            </w:pPr>
            <w:r w:rsidRPr="002B659D">
              <w:rPr>
                <w:rFonts w:cstheme="minorHAnsi"/>
                <w:sz w:val="22"/>
              </w:rPr>
              <w:t xml:space="preserve">a record of staff training is maintained; </w:t>
            </w:r>
          </w:p>
        </w:tc>
        <w:tc>
          <w:tcPr>
            <w:tcW w:w="396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069B306" w14:textId="77777777" w:rsidR="00BF584A" w:rsidRPr="002B659D" w:rsidRDefault="00BF584A" w:rsidP="00BF584A">
            <w:pPr>
              <w:widowControl w:val="0"/>
              <w:numPr>
                <w:ilvl w:val="0"/>
                <w:numId w:val="20"/>
              </w:numPr>
              <w:autoSpaceDE w:val="0"/>
              <w:autoSpaceDN w:val="0"/>
              <w:ind w:left="454" w:hanging="227"/>
              <w:rPr>
                <w:rFonts w:eastAsia="Arial" w:cs="Arial"/>
                <w:bCs/>
                <w:color w:val="auto"/>
                <w:sz w:val="22"/>
                <w:lang w:bidi="en-GB"/>
              </w:rPr>
            </w:pPr>
            <w:r w:rsidRPr="002B659D">
              <w:rPr>
                <w:rFonts w:eastAsia="Arial" w:cs="Arial"/>
                <w:bCs/>
                <w:color w:val="auto"/>
                <w:sz w:val="22"/>
                <w:lang w:bidi="en-GB"/>
              </w:rPr>
              <w:t xml:space="preserve">All mandatory training is recorded through personal passports and </w:t>
            </w:r>
            <w:r w:rsidRPr="002B659D">
              <w:rPr>
                <w:rFonts w:eastAsia="Arial" w:cs="Arial"/>
                <w:bCs/>
                <w:color w:val="auto"/>
                <w:sz w:val="22"/>
                <w:lang w:bidi="en-GB"/>
              </w:rPr>
              <w:lastRenderedPageBreak/>
              <w:t>electronically through the Trust mandatory training system.</w:t>
            </w:r>
          </w:p>
          <w:p w14:paraId="1205A41B" w14:textId="61F7132B" w:rsidR="00BF584A" w:rsidRPr="002B659D" w:rsidRDefault="00BF584A" w:rsidP="00BF584A">
            <w:pPr>
              <w:widowControl w:val="0"/>
              <w:numPr>
                <w:ilvl w:val="0"/>
                <w:numId w:val="20"/>
              </w:numPr>
              <w:autoSpaceDE w:val="0"/>
              <w:autoSpaceDN w:val="0"/>
              <w:ind w:left="454" w:hanging="227"/>
              <w:rPr>
                <w:rFonts w:eastAsia="Arial" w:cs="Arial"/>
                <w:bCs/>
                <w:color w:val="auto"/>
                <w:sz w:val="22"/>
                <w:lang w:bidi="en-GB"/>
              </w:rPr>
            </w:pPr>
            <w:r w:rsidRPr="002B659D">
              <w:rPr>
                <w:rFonts w:eastAsia="Arial" w:cs="Arial"/>
                <w:bCs/>
                <w:color w:val="auto"/>
                <w:sz w:val="22"/>
                <w:lang w:bidi="en-GB"/>
              </w:rPr>
              <w:t>FFP3 mask fit training is organised by H</w:t>
            </w:r>
            <w:r w:rsidR="007E3804">
              <w:rPr>
                <w:rFonts w:eastAsia="Arial" w:cs="Arial"/>
                <w:bCs/>
                <w:color w:val="auto"/>
                <w:sz w:val="22"/>
                <w:lang w:bidi="en-GB"/>
              </w:rPr>
              <w:t>&amp;</w:t>
            </w:r>
            <w:r w:rsidR="005D7E85">
              <w:rPr>
                <w:rFonts w:eastAsia="Arial" w:cs="Arial"/>
                <w:bCs/>
                <w:color w:val="auto"/>
                <w:sz w:val="22"/>
                <w:lang w:bidi="en-GB"/>
              </w:rPr>
              <w:t>S</w:t>
            </w:r>
            <w:r w:rsidRPr="002B659D">
              <w:rPr>
                <w:rFonts w:eastAsia="Arial" w:cs="Arial"/>
                <w:bCs/>
                <w:color w:val="auto"/>
                <w:sz w:val="22"/>
                <w:lang w:bidi="en-GB"/>
              </w:rPr>
              <w:t xml:space="preserve"> and records held centrally</w:t>
            </w:r>
            <w:r w:rsidR="00D86CCF">
              <w:rPr>
                <w:rFonts w:eastAsia="Arial" w:cs="Arial"/>
                <w:bCs/>
                <w:color w:val="auto"/>
                <w:sz w:val="22"/>
                <w:lang w:bidi="en-GB"/>
              </w:rPr>
              <w:t xml:space="preserve"> and shared with divisions</w:t>
            </w:r>
            <w:r w:rsidRPr="002B659D">
              <w:rPr>
                <w:rFonts w:eastAsia="Arial" w:cs="Arial"/>
                <w:bCs/>
                <w:color w:val="auto"/>
                <w:sz w:val="22"/>
                <w:lang w:bidi="en-GB"/>
              </w:rPr>
              <w:t xml:space="preserve">.  </w:t>
            </w:r>
          </w:p>
        </w:tc>
        <w:tc>
          <w:tcPr>
            <w:tcW w:w="255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D7558C0" w14:textId="77777777" w:rsidR="00BF584A" w:rsidRPr="00AF16BE" w:rsidRDefault="00BF584A" w:rsidP="00C76887">
            <w:pPr>
              <w:ind w:left="142"/>
              <w:rPr>
                <w:rFonts w:asciiTheme="minorHAnsi" w:hAnsiTheme="minorHAnsi" w:cstheme="minorHAnsi"/>
                <w:b/>
                <w:bCs/>
                <w:color w:val="auto"/>
                <w:sz w:val="22"/>
                <w:szCs w:val="22"/>
              </w:rPr>
            </w:pPr>
            <w:r w:rsidRPr="00AF16BE">
              <w:rPr>
                <w:rFonts w:asciiTheme="minorHAnsi" w:hAnsiTheme="minorHAnsi" w:cstheme="minorHAnsi"/>
                <w:color w:val="auto"/>
                <w:sz w:val="22"/>
                <w:szCs w:val="22"/>
              </w:rPr>
              <w:lastRenderedPageBreak/>
              <w:t>None</w:t>
            </w:r>
          </w:p>
        </w:tc>
        <w:tc>
          <w:tcPr>
            <w:tcW w:w="246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9DABFC1" w14:textId="77777777" w:rsidR="00BF584A" w:rsidRPr="00AF16BE" w:rsidRDefault="00BF584A" w:rsidP="00C76887">
            <w:pPr>
              <w:ind w:left="142"/>
              <w:rPr>
                <w:rFonts w:asciiTheme="minorHAnsi" w:hAnsiTheme="minorHAnsi" w:cstheme="minorHAnsi"/>
                <w:b/>
                <w:bCs/>
                <w:color w:val="auto"/>
                <w:sz w:val="22"/>
                <w:szCs w:val="22"/>
              </w:rPr>
            </w:pPr>
            <w:r w:rsidRPr="00AF16BE">
              <w:rPr>
                <w:rFonts w:asciiTheme="minorHAnsi" w:hAnsiTheme="minorHAnsi" w:cstheme="minorHAnsi"/>
                <w:color w:val="auto"/>
                <w:sz w:val="22"/>
                <w:szCs w:val="22"/>
              </w:rPr>
              <w:t>NA</w:t>
            </w:r>
          </w:p>
        </w:tc>
      </w:tr>
      <w:tr w:rsidR="00BF584A" w:rsidRPr="00A83CCA" w14:paraId="0AE44D70" w14:textId="77777777" w:rsidTr="00C76887">
        <w:tc>
          <w:tcPr>
            <w:tcW w:w="49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479A2B2" w14:textId="77777777" w:rsidR="00BF584A" w:rsidRPr="002B659D" w:rsidRDefault="00BF584A" w:rsidP="00BF584A">
            <w:pPr>
              <w:pStyle w:val="ListParagraph"/>
              <w:numPr>
                <w:ilvl w:val="0"/>
                <w:numId w:val="20"/>
              </w:numPr>
              <w:ind w:left="454" w:hanging="227"/>
              <w:contextualSpacing w:val="0"/>
              <w:rPr>
                <w:rFonts w:cstheme="minorHAnsi"/>
                <w:sz w:val="22"/>
                <w:szCs w:val="22"/>
              </w:rPr>
            </w:pPr>
            <w:bookmarkStart w:id="33" w:name="_Hlk63756911"/>
            <w:r w:rsidRPr="002B659D">
              <w:rPr>
                <w:rFonts w:cstheme="minorHAnsi"/>
                <w:sz w:val="22"/>
              </w:rPr>
              <w:t xml:space="preserve">adherence to PHE </w:t>
            </w:r>
            <w:hyperlink r:id="rId24" w:history="1">
              <w:r w:rsidRPr="002B659D">
                <w:rPr>
                  <w:rFonts w:cstheme="minorHAnsi"/>
                  <w:sz w:val="22"/>
                </w:rPr>
                <w:t>national guidance</w:t>
              </w:r>
            </w:hyperlink>
            <w:r w:rsidRPr="002B659D">
              <w:rPr>
                <w:rFonts w:cstheme="minorHAnsi"/>
                <w:sz w:val="22"/>
                <w:szCs w:val="22"/>
              </w:rPr>
              <w:t xml:space="preserve"> on the use of PPE is regularly audited with actions in place to mitigate any identified risk; </w:t>
            </w:r>
            <w:bookmarkEnd w:id="33"/>
          </w:p>
        </w:tc>
        <w:tc>
          <w:tcPr>
            <w:tcW w:w="396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9638045" w14:textId="77777777" w:rsidR="00BF584A" w:rsidRPr="002B659D" w:rsidRDefault="00BF584A" w:rsidP="00BF584A">
            <w:pPr>
              <w:widowControl w:val="0"/>
              <w:numPr>
                <w:ilvl w:val="0"/>
                <w:numId w:val="20"/>
              </w:numPr>
              <w:autoSpaceDE w:val="0"/>
              <w:autoSpaceDN w:val="0"/>
              <w:ind w:left="454" w:right="57" w:hanging="227"/>
              <w:rPr>
                <w:rFonts w:eastAsia="Arial" w:cs="Arial"/>
                <w:bCs/>
                <w:color w:val="auto"/>
                <w:sz w:val="22"/>
                <w:lang w:bidi="en-GB"/>
              </w:rPr>
            </w:pPr>
            <w:r w:rsidRPr="002B659D">
              <w:rPr>
                <w:rFonts w:eastAsia="Arial" w:cs="Arial"/>
                <w:bCs/>
                <w:color w:val="auto"/>
                <w:sz w:val="22"/>
                <w:lang w:bidi="en-GB"/>
              </w:rPr>
              <w:t xml:space="preserve">IPC visit wards regularly. </w:t>
            </w:r>
          </w:p>
          <w:p w14:paraId="1C4F000F" w14:textId="5EA74E68" w:rsidR="00BF584A" w:rsidRPr="00DE128F" w:rsidRDefault="00BF584A" w:rsidP="00BF584A">
            <w:pPr>
              <w:widowControl w:val="0"/>
              <w:numPr>
                <w:ilvl w:val="0"/>
                <w:numId w:val="20"/>
              </w:numPr>
              <w:autoSpaceDE w:val="0"/>
              <w:autoSpaceDN w:val="0"/>
              <w:ind w:left="454" w:right="57" w:hanging="227"/>
              <w:rPr>
                <w:rFonts w:eastAsia="Arial" w:cs="Arial"/>
                <w:bCs/>
                <w:color w:val="auto"/>
                <w:sz w:val="22"/>
                <w:lang w:bidi="en-GB"/>
              </w:rPr>
            </w:pPr>
            <w:r w:rsidRPr="002B659D">
              <w:rPr>
                <w:rFonts w:eastAsia="Arial" w:cs="Arial"/>
                <w:color w:val="auto"/>
                <w:sz w:val="22"/>
                <w:lang w:bidi="en-GB"/>
              </w:rPr>
              <w:t>All key wards PPE compliance is audited at least every 2 months. Results fed back to clinicians, reported to IPCC and to Q</w:t>
            </w:r>
            <w:r w:rsidR="005D7E85">
              <w:rPr>
                <w:rFonts w:eastAsia="Arial" w:cs="Arial"/>
                <w:color w:val="auto"/>
                <w:sz w:val="22"/>
                <w:lang w:bidi="en-GB"/>
              </w:rPr>
              <w:t xml:space="preserve"> </w:t>
            </w:r>
            <w:r w:rsidR="00CE1790">
              <w:rPr>
                <w:rFonts w:eastAsia="Arial" w:cs="Arial"/>
                <w:color w:val="auto"/>
                <w:sz w:val="22"/>
                <w:lang w:bidi="en-GB"/>
              </w:rPr>
              <w:t>and</w:t>
            </w:r>
            <w:r w:rsidR="005D7E85">
              <w:rPr>
                <w:rFonts w:eastAsia="Arial" w:cs="Arial"/>
                <w:color w:val="auto"/>
                <w:sz w:val="22"/>
                <w:lang w:bidi="en-GB"/>
              </w:rPr>
              <w:t xml:space="preserve"> </w:t>
            </w:r>
            <w:r w:rsidRPr="002B659D">
              <w:rPr>
                <w:rFonts w:eastAsia="Arial" w:cs="Arial"/>
                <w:color w:val="auto"/>
                <w:sz w:val="22"/>
                <w:lang w:bidi="en-GB"/>
              </w:rPr>
              <w:t xml:space="preserve">S via the quarterly report. </w:t>
            </w:r>
          </w:p>
          <w:p w14:paraId="793CCFC6" w14:textId="6C0210E5" w:rsidR="00635546" w:rsidRPr="002B659D" w:rsidRDefault="00635546" w:rsidP="00BF584A">
            <w:pPr>
              <w:widowControl w:val="0"/>
              <w:numPr>
                <w:ilvl w:val="0"/>
                <w:numId w:val="20"/>
              </w:numPr>
              <w:autoSpaceDE w:val="0"/>
              <w:autoSpaceDN w:val="0"/>
              <w:ind w:left="454" w:right="57" w:hanging="227"/>
              <w:rPr>
                <w:rFonts w:eastAsia="Arial" w:cs="Arial"/>
                <w:bCs/>
                <w:color w:val="auto"/>
                <w:sz w:val="22"/>
                <w:lang w:bidi="en-GB"/>
              </w:rPr>
            </w:pPr>
            <w:r w:rsidRPr="00DE128F">
              <w:rPr>
                <w:rFonts w:eastAsia="Arial" w:cs="Arial"/>
                <w:b/>
                <w:bCs/>
                <w:color w:val="auto"/>
                <w:sz w:val="22"/>
                <w:lang w:bidi="en-GB"/>
              </w:rPr>
              <w:t>December 21:</w:t>
            </w:r>
            <w:r>
              <w:rPr>
                <w:rFonts w:eastAsia="Arial" w:cs="Arial"/>
                <w:color w:val="auto"/>
                <w:sz w:val="22"/>
                <w:lang w:bidi="en-GB"/>
              </w:rPr>
              <w:t xml:space="preserve"> The compliance with PPE was reiterated to the IPCC group members for cascade within all Divisions (November IPCC).</w:t>
            </w:r>
          </w:p>
        </w:tc>
        <w:tc>
          <w:tcPr>
            <w:tcW w:w="255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CFBD0BF" w14:textId="77777777" w:rsidR="00BF584A" w:rsidRPr="00AF16BE" w:rsidRDefault="00BF584A" w:rsidP="00C76887">
            <w:pPr>
              <w:ind w:left="142"/>
              <w:rPr>
                <w:rFonts w:asciiTheme="minorHAnsi" w:hAnsiTheme="minorHAnsi" w:cstheme="minorHAnsi"/>
                <w:b/>
                <w:bCs/>
                <w:color w:val="auto"/>
                <w:sz w:val="22"/>
                <w:szCs w:val="22"/>
              </w:rPr>
            </w:pPr>
            <w:r w:rsidRPr="00AF16BE">
              <w:rPr>
                <w:rFonts w:asciiTheme="minorHAnsi" w:hAnsiTheme="minorHAnsi" w:cstheme="minorHAnsi"/>
                <w:color w:val="auto"/>
                <w:sz w:val="22"/>
                <w:szCs w:val="22"/>
              </w:rPr>
              <w:t>None</w:t>
            </w:r>
          </w:p>
        </w:tc>
        <w:tc>
          <w:tcPr>
            <w:tcW w:w="246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38405EE" w14:textId="77777777" w:rsidR="00BF584A" w:rsidRPr="00AF16BE" w:rsidRDefault="00BF584A" w:rsidP="00C76887">
            <w:pPr>
              <w:ind w:left="142"/>
              <w:rPr>
                <w:rFonts w:asciiTheme="minorHAnsi" w:hAnsiTheme="minorHAnsi" w:cstheme="minorHAnsi"/>
                <w:b/>
                <w:bCs/>
                <w:color w:val="auto"/>
                <w:sz w:val="22"/>
                <w:szCs w:val="22"/>
              </w:rPr>
            </w:pPr>
            <w:r w:rsidRPr="00AF16BE">
              <w:rPr>
                <w:rFonts w:asciiTheme="minorHAnsi" w:hAnsiTheme="minorHAnsi" w:cstheme="minorHAnsi"/>
                <w:color w:val="auto"/>
                <w:sz w:val="22"/>
                <w:szCs w:val="22"/>
              </w:rPr>
              <w:t>NA</w:t>
            </w:r>
          </w:p>
        </w:tc>
      </w:tr>
      <w:tr w:rsidR="00BF584A" w:rsidRPr="00A83CCA" w14:paraId="68C3A0BF" w14:textId="77777777" w:rsidTr="00C76887">
        <w:tc>
          <w:tcPr>
            <w:tcW w:w="49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37B6A39" w14:textId="77777777" w:rsidR="00BF584A" w:rsidRPr="002B659D" w:rsidRDefault="00BF584A" w:rsidP="00BF584A">
            <w:pPr>
              <w:pStyle w:val="ListParagraph"/>
              <w:numPr>
                <w:ilvl w:val="0"/>
                <w:numId w:val="20"/>
              </w:numPr>
              <w:ind w:left="454" w:hanging="227"/>
              <w:contextualSpacing w:val="0"/>
              <w:rPr>
                <w:rFonts w:cstheme="minorHAnsi"/>
                <w:sz w:val="22"/>
                <w:szCs w:val="22"/>
              </w:rPr>
            </w:pPr>
            <w:bookmarkStart w:id="34" w:name="_Hlk52786670"/>
            <w:r w:rsidRPr="002B659D">
              <w:rPr>
                <w:rFonts w:cstheme="minorHAnsi"/>
                <w:sz w:val="22"/>
              </w:rPr>
              <w:t>hygiene facilities (IPC measures) and messaging are available for all patients/individuals, staff and visitors to minimise COVID-19 transmission such as:</w:t>
            </w:r>
          </w:p>
          <w:p w14:paraId="60A6F0CF" w14:textId="669D52CF" w:rsidR="00BF584A" w:rsidRPr="002B659D" w:rsidRDefault="00BF584A" w:rsidP="00BF584A">
            <w:pPr>
              <w:pStyle w:val="ListParagraph"/>
              <w:numPr>
                <w:ilvl w:val="1"/>
                <w:numId w:val="40"/>
              </w:numPr>
              <w:ind w:left="794" w:hanging="227"/>
              <w:contextualSpacing w:val="0"/>
              <w:rPr>
                <w:rFonts w:cstheme="minorHAnsi"/>
                <w:sz w:val="22"/>
                <w:szCs w:val="22"/>
              </w:rPr>
            </w:pPr>
            <w:r w:rsidRPr="002B659D">
              <w:rPr>
                <w:rFonts w:cstheme="minorHAnsi"/>
                <w:sz w:val="22"/>
              </w:rPr>
              <w:t>hand hygiene facilities including instructional posters</w:t>
            </w:r>
          </w:p>
          <w:p w14:paraId="7F7128CF" w14:textId="5EFC0510" w:rsidR="00BF584A" w:rsidRPr="002B659D" w:rsidRDefault="00BF584A" w:rsidP="00BF584A">
            <w:pPr>
              <w:pStyle w:val="ListParagraph"/>
              <w:numPr>
                <w:ilvl w:val="1"/>
                <w:numId w:val="40"/>
              </w:numPr>
              <w:ind w:left="794" w:hanging="227"/>
              <w:contextualSpacing w:val="0"/>
              <w:rPr>
                <w:rFonts w:cstheme="minorHAnsi"/>
                <w:sz w:val="22"/>
                <w:szCs w:val="22"/>
              </w:rPr>
            </w:pPr>
            <w:r w:rsidRPr="002B659D">
              <w:rPr>
                <w:rFonts w:cstheme="minorHAnsi"/>
                <w:sz w:val="22"/>
              </w:rPr>
              <w:t>good respiratory hygiene measures</w:t>
            </w:r>
          </w:p>
          <w:p w14:paraId="333797D1" w14:textId="3C7EBA46" w:rsidR="00BF584A" w:rsidRPr="002B659D" w:rsidRDefault="00BF584A" w:rsidP="00BF584A">
            <w:pPr>
              <w:pStyle w:val="ListParagraph"/>
              <w:numPr>
                <w:ilvl w:val="1"/>
                <w:numId w:val="40"/>
              </w:numPr>
              <w:ind w:left="794" w:hanging="227"/>
              <w:contextualSpacing w:val="0"/>
              <w:rPr>
                <w:rFonts w:cstheme="minorHAnsi"/>
                <w:sz w:val="22"/>
                <w:szCs w:val="22"/>
              </w:rPr>
            </w:pPr>
            <w:r w:rsidRPr="002B659D">
              <w:rPr>
                <w:rFonts w:cstheme="minorHAnsi"/>
                <w:sz w:val="22"/>
              </w:rPr>
              <w:t>staff maintaining physical and social distancing of 2 metres wherever possible in the workplace unless wearing PPE as part of direct care</w:t>
            </w:r>
            <w:bookmarkStart w:id="35" w:name="_Hlk63756980"/>
          </w:p>
          <w:p w14:paraId="76C80843" w14:textId="64BCD88F" w:rsidR="00BF584A" w:rsidRPr="002B659D" w:rsidRDefault="00BF584A" w:rsidP="00BF584A">
            <w:pPr>
              <w:pStyle w:val="ListParagraph"/>
              <w:numPr>
                <w:ilvl w:val="1"/>
                <w:numId w:val="40"/>
              </w:numPr>
              <w:ind w:left="794" w:hanging="227"/>
              <w:contextualSpacing w:val="0"/>
              <w:rPr>
                <w:rFonts w:cstheme="minorHAnsi"/>
                <w:sz w:val="22"/>
                <w:szCs w:val="22"/>
              </w:rPr>
            </w:pPr>
            <w:r w:rsidRPr="007A348B">
              <w:rPr>
                <w:rFonts w:cstheme="minorHAnsi"/>
                <w:sz w:val="22"/>
              </w:rPr>
              <w:t>staff are maintaining physical and social distancing of 2 metres when travelling to work (including avoiding car sharing) and remind staff to follow public health guidance outside of the workplace</w:t>
            </w:r>
          </w:p>
          <w:p w14:paraId="72F1DC49" w14:textId="3BCCCA94" w:rsidR="00BF584A" w:rsidRPr="002B659D" w:rsidRDefault="00BF584A" w:rsidP="00BF584A">
            <w:pPr>
              <w:pStyle w:val="ListParagraph"/>
              <w:numPr>
                <w:ilvl w:val="1"/>
                <w:numId w:val="40"/>
              </w:numPr>
              <w:ind w:left="794" w:hanging="227"/>
              <w:contextualSpacing w:val="0"/>
              <w:rPr>
                <w:rFonts w:cstheme="minorHAnsi"/>
                <w:sz w:val="22"/>
                <w:szCs w:val="22"/>
              </w:rPr>
            </w:pPr>
            <w:r w:rsidRPr="002B659D">
              <w:rPr>
                <w:rFonts w:cstheme="minorHAnsi"/>
                <w:sz w:val="22"/>
              </w:rPr>
              <w:t>frequent decontamination of equipment and environment in both clinical and non-clinical areas</w:t>
            </w:r>
          </w:p>
          <w:p w14:paraId="439CD6BA" w14:textId="77777777" w:rsidR="00BF584A" w:rsidRPr="002B659D" w:rsidRDefault="00BF584A" w:rsidP="00BF584A">
            <w:pPr>
              <w:pStyle w:val="ListParagraph"/>
              <w:numPr>
                <w:ilvl w:val="1"/>
                <w:numId w:val="40"/>
              </w:numPr>
              <w:ind w:left="794" w:hanging="227"/>
              <w:contextualSpacing w:val="0"/>
              <w:rPr>
                <w:rFonts w:cstheme="minorHAnsi"/>
                <w:sz w:val="22"/>
                <w:szCs w:val="22"/>
              </w:rPr>
            </w:pPr>
            <w:r w:rsidRPr="002B659D">
              <w:rPr>
                <w:rFonts w:cstheme="minorHAnsi"/>
                <w:sz w:val="22"/>
              </w:rPr>
              <w:lastRenderedPageBreak/>
              <w:t>clear visually displayed advice on use of face coverings and facemasks by patients/individuals, visitors and by staff in non-patient facing areas.</w:t>
            </w:r>
            <w:bookmarkEnd w:id="34"/>
            <w:bookmarkEnd w:id="35"/>
          </w:p>
        </w:tc>
        <w:tc>
          <w:tcPr>
            <w:tcW w:w="396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2E6814C" w14:textId="77777777" w:rsidR="00BF584A" w:rsidRPr="002B659D" w:rsidRDefault="00BF584A" w:rsidP="00BF584A">
            <w:pPr>
              <w:pStyle w:val="ListParagraph"/>
              <w:numPr>
                <w:ilvl w:val="0"/>
                <w:numId w:val="44"/>
              </w:numPr>
              <w:ind w:left="454" w:right="57" w:hanging="227"/>
              <w:rPr>
                <w:rFonts w:eastAsia="Arial" w:cs="Arial"/>
                <w:sz w:val="22"/>
                <w:lang w:bidi="en-GB"/>
              </w:rPr>
            </w:pPr>
            <w:r w:rsidRPr="002B659D">
              <w:rPr>
                <w:rFonts w:eastAsia="Arial" w:cs="Arial"/>
                <w:sz w:val="22"/>
                <w:lang w:bidi="en-GB"/>
              </w:rPr>
              <w:lastRenderedPageBreak/>
              <w:t xml:space="preserve">Instructional posters available at all sinks. </w:t>
            </w:r>
          </w:p>
          <w:p w14:paraId="0FFB37C0" w14:textId="77777777" w:rsidR="00BF584A" w:rsidRPr="002B659D" w:rsidRDefault="00BF584A" w:rsidP="00BF584A">
            <w:pPr>
              <w:pStyle w:val="ListParagraph"/>
              <w:numPr>
                <w:ilvl w:val="0"/>
                <w:numId w:val="44"/>
              </w:numPr>
              <w:ind w:left="454" w:right="57" w:hanging="227"/>
              <w:rPr>
                <w:rFonts w:eastAsia="Arial" w:cs="Arial"/>
                <w:sz w:val="22"/>
                <w:lang w:bidi="en-GB"/>
              </w:rPr>
            </w:pPr>
            <w:r w:rsidRPr="002B659D">
              <w:rPr>
                <w:rFonts w:eastAsia="Arial" w:cs="Arial"/>
                <w:sz w:val="22"/>
                <w:lang w:bidi="en-GB"/>
              </w:rPr>
              <w:t xml:space="preserve">Instructional posters at hand gel stations throughout the hospital and ward/ department entrances. </w:t>
            </w:r>
          </w:p>
          <w:p w14:paraId="33966D09" w14:textId="77777777" w:rsidR="00BF584A" w:rsidRPr="002B659D" w:rsidRDefault="00BF584A" w:rsidP="00BF584A">
            <w:pPr>
              <w:pStyle w:val="ListParagraph"/>
              <w:numPr>
                <w:ilvl w:val="0"/>
                <w:numId w:val="44"/>
              </w:numPr>
              <w:ind w:left="454" w:right="57" w:hanging="227"/>
              <w:rPr>
                <w:rFonts w:eastAsia="Arial" w:cs="Arial"/>
                <w:sz w:val="22"/>
                <w:lang w:bidi="en-GB"/>
              </w:rPr>
            </w:pPr>
            <w:r w:rsidRPr="002B659D">
              <w:rPr>
                <w:rFonts w:eastAsia="Arial" w:cs="Arial"/>
                <w:sz w:val="22"/>
                <w:lang w:bidi="en-GB"/>
              </w:rPr>
              <w:t>Guidance is given to all elective patients within the patient information booklet.</w:t>
            </w:r>
          </w:p>
          <w:p w14:paraId="2CE1B329" w14:textId="77777777" w:rsidR="00BF584A" w:rsidRPr="002B659D" w:rsidRDefault="00BF584A" w:rsidP="00BF584A">
            <w:pPr>
              <w:pStyle w:val="ListParagraph"/>
              <w:numPr>
                <w:ilvl w:val="0"/>
                <w:numId w:val="44"/>
              </w:numPr>
              <w:ind w:left="454" w:right="57" w:hanging="227"/>
              <w:rPr>
                <w:rFonts w:eastAsia="Arial" w:cs="Arial"/>
                <w:sz w:val="22"/>
                <w:lang w:bidi="en-GB"/>
              </w:rPr>
            </w:pPr>
            <w:r w:rsidRPr="002B659D">
              <w:rPr>
                <w:rFonts w:eastAsia="Arial" w:cs="Arial"/>
                <w:sz w:val="22"/>
                <w:lang w:bidi="en-GB"/>
              </w:rPr>
              <w:t>Patient information leaflet has information on hands, face and space.</w:t>
            </w:r>
          </w:p>
          <w:p w14:paraId="69A2EAE8" w14:textId="77777777" w:rsidR="00BF584A" w:rsidRPr="002B659D" w:rsidRDefault="00BF584A" w:rsidP="00BF584A">
            <w:pPr>
              <w:pStyle w:val="ListParagraph"/>
              <w:numPr>
                <w:ilvl w:val="0"/>
                <w:numId w:val="44"/>
              </w:numPr>
              <w:ind w:left="454" w:right="57" w:hanging="227"/>
              <w:rPr>
                <w:rFonts w:eastAsia="Arial" w:cs="Arial"/>
                <w:sz w:val="22"/>
                <w:lang w:bidi="en-GB"/>
              </w:rPr>
            </w:pPr>
            <w:r w:rsidRPr="002B659D">
              <w:rPr>
                <w:rFonts w:eastAsia="Arial" w:cs="Arial"/>
                <w:sz w:val="22"/>
                <w:lang w:bidi="en-GB"/>
              </w:rPr>
              <w:t xml:space="preserve">Facemasks are available at all hospital and ward/ department entrances. </w:t>
            </w:r>
          </w:p>
          <w:p w14:paraId="5EDBC4A0" w14:textId="6AD97B42" w:rsidR="00BF584A" w:rsidRPr="00D86CCF" w:rsidRDefault="00BF584A">
            <w:pPr>
              <w:pStyle w:val="ListParagraph"/>
              <w:numPr>
                <w:ilvl w:val="0"/>
                <w:numId w:val="44"/>
              </w:numPr>
              <w:ind w:left="454" w:right="57" w:hanging="227"/>
              <w:rPr>
                <w:rFonts w:eastAsia="Arial" w:cs="Arial"/>
                <w:sz w:val="22"/>
                <w:lang w:bidi="en-GB"/>
              </w:rPr>
            </w:pPr>
            <w:r w:rsidRPr="00D86CCF">
              <w:rPr>
                <w:rFonts w:eastAsia="Arial" w:cs="Arial"/>
                <w:sz w:val="22"/>
                <w:lang w:bidi="en-GB"/>
              </w:rPr>
              <w:t>Roller banners and posters are used to promote mask use</w:t>
            </w:r>
            <w:r w:rsidR="00D86CCF" w:rsidRPr="00D86CCF">
              <w:rPr>
                <w:rFonts w:eastAsia="Arial" w:cs="Arial"/>
                <w:sz w:val="22"/>
                <w:lang w:bidi="en-GB"/>
              </w:rPr>
              <w:t xml:space="preserve">, </w:t>
            </w:r>
            <w:r w:rsidRPr="00D86CCF">
              <w:rPr>
                <w:rFonts w:eastAsia="Arial" w:cs="Arial"/>
                <w:sz w:val="22"/>
                <w:lang w:bidi="en-GB"/>
              </w:rPr>
              <w:t>good respiratory hygiene</w:t>
            </w:r>
            <w:r w:rsidR="00D86CCF" w:rsidRPr="00D86CCF">
              <w:rPr>
                <w:rFonts w:eastAsia="Arial" w:cs="Arial"/>
                <w:sz w:val="22"/>
                <w:lang w:bidi="en-GB"/>
              </w:rPr>
              <w:t xml:space="preserve"> and </w:t>
            </w:r>
            <w:r w:rsidRPr="00D86CCF">
              <w:rPr>
                <w:rFonts w:eastAsia="Arial" w:cs="Arial"/>
                <w:sz w:val="22"/>
                <w:lang w:bidi="en-GB"/>
              </w:rPr>
              <w:t xml:space="preserve">social distancing. </w:t>
            </w:r>
          </w:p>
          <w:p w14:paraId="30130FAF" w14:textId="77777777" w:rsidR="00BF584A" w:rsidRPr="002B659D" w:rsidRDefault="00BF584A" w:rsidP="00BF584A">
            <w:pPr>
              <w:pStyle w:val="ListParagraph"/>
              <w:numPr>
                <w:ilvl w:val="0"/>
                <w:numId w:val="44"/>
              </w:numPr>
              <w:ind w:left="454" w:right="57" w:hanging="227"/>
              <w:rPr>
                <w:rFonts w:eastAsia="Arial" w:cs="Arial"/>
                <w:sz w:val="22"/>
                <w:lang w:bidi="en-GB"/>
              </w:rPr>
            </w:pPr>
            <w:r w:rsidRPr="002B659D">
              <w:rPr>
                <w:rFonts w:eastAsia="Arial" w:cs="Arial"/>
                <w:sz w:val="22"/>
                <w:lang w:bidi="en-GB"/>
              </w:rPr>
              <w:t xml:space="preserve">Trust SOPs clearly define the need to maintain 2 metres distance </w:t>
            </w:r>
            <w:r w:rsidRPr="002B659D">
              <w:rPr>
                <w:rFonts w:eastAsia="Arial" w:cs="Arial"/>
                <w:sz w:val="22"/>
                <w:lang w:bidi="en-GB"/>
              </w:rPr>
              <w:lastRenderedPageBreak/>
              <w:t xml:space="preserve">unless wearing PPE as part of patient care. </w:t>
            </w:r>
          </w:p>
          <w:p w14:paraId="664D7314" w14:textId="77777777" w:rsidR="00BF584A" w:rsidRPr="002B659D" w:rsidRDefault="00BF584A" w:rsidP="00BF584A">
            <w:pPr>
              <w:pStyle w:val="ListParagraph"/>
              <w:numPr>
                <w:ilvl w:val="0"/>
                <w:numId w:val="44"/>
              </w:numPr>
              <w:ind w:left="454" w:right="57" w:hanging="227"/>
              <w:rPr>
                <w:rFonts w:eastAsia="Arial" w:cs="Arial"/>
                <w:sz w:val="22"/>
                <w:lang w:bidi="en-GB"/>
              </w:rPr>
            </w:pPr>
            <w:r w:rsidRPr="002B659D">
              <w:rPr>
                <w:rFonts w:eastAsia="Arial" w:cs="Arial"/>
                <w:sz w:val="22"/>
                <w:lang w:bidi="en-GB"/>
              </w:rPr>
              <w:t xml:space="preserve">There are signs on doors to indicate the maximum number of people who should be in the room at any one point. </w:t>
            </w:r>
          </w:p>
          <w:p w14:paraId="4444C38C" w14:textId="77777777" w:rsidR="00BF584A" w:rsidRPr="002B659D" w:rsidRDefault="00BF584A" w:rsidP="00BF584A">
            <w:pPr>
              <w:pStyle w:val="ListParagraph"/>
              <w:numPr>
                <w:ilvl w:val="0"/>
                <w:numId w:val="44"/>
              </w:numPr>
              <w:ind w:left="454" w:right="57" w:hanging="227"/>
              <w:rPr>
                <w:rFonts w:eastAsia="Arial" w:cs="Arial"/>
                <w:sz w:val="22"/>
                <w:lang w:bidi="en-GB"/>
              </w:rPr>
            </w:pPr>
            <w:r w:rsidRPr="002B659D">
              <w:rPr>
                <w:rFonts w:eastAsia="Arial" w:cs="Arial"/>
                <w:sz w:val="22"/>
                <w:lang w:bidi="en-GB"/>
              </w:rPr>
              <w:t>Floor markings are present in many outpatient areas and ‘keep left’ signs in corridors.</w:t>
            </w:r>
          </w:p>
          <w:p w14:paraId="1D0EA050" w14:textId="77777777" w:rsidR="00BF584A" w:rsidRPr="002B659D" w:rsidRDefault="00BF584A" w:rsidP="00BF584A">
            <w:pPr>
              <w:pStyle w:val="ListParagraph"/>
              <w:numPr>
                <w:ilvl w:val="0"/>
                <w:numId w:val="44"/>
              </w:numPr>
              <w:ind w:left="454" w:right="57" w:hanging="227"/>
              <w:rPr>
                <w:rFonts w:eastAsia="Arial" w:cs="Arial"/>
                <w:sz w:val="22"/>
                <w:lang w:bidi="en-GB"/>
              </w:rPr>
            </w:pPr>
            <w:r w:rsidRPr="002B659D">
              <w:rPr>
                <w:rFonts w:eastAsia="Arial" w:cs="Arial"/>
                <w:sz w:val="22"/>
                <w:lang w:bidi="en-GB"/>
              </w:rPr>
              <w:t xml:space="preserve">Staff asked to avoid car sharing via SOP, newsletters etc. </w:t>
            </w:r>
          </w:p>
          <w:p w14:paraId="5528D75B" w14:textId="77777777" w:rsidR="00BF584A" w:rsidRPr="002B659D" w:rsidRDefault="00BF584A" w:rsidP="00BF584A">
            <w:pPr>
              <w:pStyle w:val="ListParagraph"/>
              <w:numPr>
                <w:ilvl w:val="0"/>
                <w:numId w:val="44"/>
              </w:numPr>
              <w:ind w:left="454" w:right="57" w:hanging="227"/>
              <w:rPr>
                <w:rFonts w:eastAsia="Arial" w:cs="Arial"/>
                <w:sz w:val="22"/>
                <w:lang w:bidi="en-GB"/>
              </w:rPr>
            </w:pPr>
            <w:r w:rsidRPr="002B659D">
              <w:rPr>
                <w:rFonts w:eastAsia="Arial" w:cs="Arial"/>
                <w:sz w:val="22"/>
                <w:lang w:bidi="en-GB"/>
              </w:rPr>
              <w:t xml:space="preserve">Comms highlight key messages internally and externally through variety of medias. </w:t>
            </w:r>
          </w:p>
        </w:tc>
        <w:tc>
          <w:tcPr>
            <w:tcW w:w="255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ADAA40A" w14:textId="77777777" w:rsidR="00BF584A" w:rsidRPr="00AF16BE" w:rsidRDefault="00BF584A" w:rsidP="00C76887">
            <w:pPr>
              <w:ind w:left="142"/>
              <w:rPr>
                <w:rFonts w:asciiTheme="minorHAnsi" w:hAnsiTheme="minorHAnsi" w:cstheme="minorHAnsi"/>
                <w:b/>
                <w:bCs/>
                <w:color w:val="auto"/>
                <w:sz w:val="22"/>
                <w:szCs w:val="22"/>
              </w:rPr>
            </w:pPr>
            <w:r w:rsidRPr="00AF16BE">
              <w:rPr>
                <w:rFonts w:asciiTheme="minorHAnsi" w:hAnsiTheme="minorHAnsi" w:cstheme="minorHAnsi"/>
                <w:color w:val="auto"/>
                <w:sz w:val="22"/>
                <w:szCs w:val="22"/>
              </w:rPr>
              <w:lastRenderedPageBreak/>
              <w:t>None</w:t>
            </w:r>
          </w:p>
        </w:tc>
        <w:tc>
          <w:tcPr>
            <w:tcW w:w="246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0D3CF46" w14:textId="77777777" w:rsidR="00BF584A" w:rsidRPr="00AF16BE" w:rsidRDefault="00BF584A" w:rsidP="00C76887">
            <w:pPr>
              <w:ind w:left="142"/>
              <w:rPr>
                <w:rFonts w:asciiTheme="minorHAnsi" w:hAnsiTheme="minorHAnsi" w:cstheme="minorHAnsi"/>
                <w:b/>
                <w:bCs/>
                <w:color w:val="auto"/>
                <w:sz w:val="22"/>
                <w:szCs w:val="22"/>
              </w:rPr>
            </w:pPr>
            <w:r w:rsidRPr="00AF16BE">
              <w:rPr>
                <w:rFonts w:asciiTheme="minorHAnsi" w:hAnsiTheme="minorHAnsi" w:cstheme="minorHAnsi"/>
                <w:color w:val="auto"/>
                <w:sz w:val="22"/>
                <w:szCs w:val="22"/>
              </w:rPr>
              <w:t>NA</w:t>
            </w:r>
          </w:p>
        </w:tc>
      </w:tr>
      <w:tr w:rsidR="00BF584A" w:rsidRPr="00A83CCA" w14:paraId="556DC778" w14:textId="77777777" w:rsidTr="00C76887">
        <w:tc>
          <w:tcPr>
            <w:tcW w:w="49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3FAA3F1" w14:textId="77777777" w:rsidR="00BF584A" w:rsidRPr="002B659D" w:rsidRDefault="00BF584A" w:rsidP="00BF584A">
            <w:pPr>
              <w:pStyle w:val="ListParagraph"/>
              <w:numPr>
                <w:ilvl w:val="0"/>
                <w:numId w:val="20"/>
              </w:numPr>
              <w:ind w:left="454" w:hanging="227"/>
              <w:contextualSpacing w:val="0"/>
              <w:rPr>
                <w:rFonts w:cstheme="minorHAnsi"/>
                <w:sz w:val="22"/>
                <w:szCs w:val="22"/>
              </w:rPr>
            </w:pPr>
            <w:r w:rsidRPr="002B659D">
              <w:rPr>
                <w:rFonts w:cstheme="minorHAnsi"/>
                <w:sz w:val="22"/>
              </w:rPr>
              <w:t>staff regularly undertake hand hygiene and observe standard infection control precautions;</w:t>
            </w:r>
          </w:p>
        </w:tc>
        <w:tc>
          <w:tcPr>
            <w:tcW w:w="396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1702540" w14:textId="77777777" w:rsidR="00BF584A" w:rsidRPr="002B659D" w:rsidRDefault="00BF584A" w:rsidP="00BF584A">
            <w:pPr>
              <w:widowControl w:val="0"/>
              <w:numPr>
                <w:ilvl w:val="0"/>
                <w:numId w:val="20"/>
              </w:numPr>
              <w:autoSpaceDE w:val="0"/>
              <w:autoSpaceDN w:val="0"/>
              <w:ind w:left="454" w:hanging="227"/>
              <w:rPr>
                <w:rFonts w:eastAsia="Arial" w:cs="Arial"/>
                <w:bCs/>
                <w:color w:val="auto"/>
                <w:sz w:val="22"/>
                <w:lang w:bidi="en-GB"/>
              </w:rPr>
            </w:pPr>
            <w:r w:rsidRPr="002B659D">
              <w:rPr>
                <w:rFonts w:eastAsia="Arial" w:cs="Arial"/>
                <w:bCs/>
                <w:color w:val="auto"/>
                <w:sz w:val="22"/>
                <w:lang w:bidi="en-GB"/>
              </w:rPr>
              <w:t xml:space="preserve">Hand hygiene training is mandatory. </w:t>
            </w:r>
          </w:p>
          <w:p w14:paraId="5C609E0B" w14:textId="77777777" w:rsidR="00BF584A" w:rsidRDefault="00BF584A" w:rsidP="00BF584A">
            <w:pPr>
              <w:widowControl w:val="0"/>
              <w:numPr>
                <w:ilvl w:val="0"/>
                <w:numId w:val="20"/>
              </w:numPr>
              <w:autoSpaceDE w:val="0"/>
              <w:autoSpaceDN w:val="0"/>
              <w:ind w:left="454" w:hanging="227"/>
              <w:rPr>
                <w:rFonts w:eastAsia="Arial" w:cs="Arial"/>
                <w:bCs/>
                <w:color w:val="auto"/>
                <w:sz w:val="22"/>
                <w:lang w:bidi="en-GB"/>
              </w:rPr>
            </w:pPr>
            <w:r w:rsidRPr="002B659D">
              <w:rPr>
                <w:rFonts w:eastAsia="Arial" w:cs="Arial"/>
                <w:bCs/>
                <w:color w:val="auto"/>
                <w:sz w:val="22"/>
                <w:lang w:bidi="en-GB"/>
              </w:rPr>
              <w:t>Hand hygiene audits take place monthly in all clinical areas and the results are monitored by IPCC.</w:t>
            </w:r>
          </w:p>
          <w:p w14:paraId="3651D3C7" w14:textId="18E6C3FF" w:rsidR="009B539F" w:rsidRPr="002B659D" w:rsidRDefault="009B539F" w:rsidP="00BF584A">
            <w:pPr>
              <w:widowControl w:val="0"/>
              <w:numPr>
                <w:ilvl w:val="0"/>
                <w:numId w:val="20"/>
              </w:numPr>
              <w:autoSpaceDE w:val="0"/>
              <w:autoSpaceDN w:val="0"/>
              <w:ind w:left="454" w:hanging="227"/>
              <w:rPr>
                <w:rFonts w:eastAsia="Arial" w:cs="Arial"/>
                <w:bCs/>
                <w:color w:val="auto"/>
                <w:sz w:val="22"/>
                <w:lang w:bidi="en-GB"/>
              </w:rPr>
            </w:pPr>
            <w:r>
              <w:rPr>
                <w:rFonts w:eastAsia="Arial" w:cs="Arial"/>
                <w:bCs/>
                <w:color w:val="auto"/>
                <w:sz w:val="22"/>
                <w:lang w:bidi="en-GB"/>
              </w:rPr>
              <w:t xml:space="preserve">There is an annual programme of CQC Spot audits for clinical areas monitoring the environment and practice. </w:t>
            </w:r>
          </w:p>
        </w:tc>
        <w:tc>
          <w:tcPr>
            <w:tcW w:w="255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C3656BA" w14:textId="77777777" w:rsidR="00BF584A" w:rsidRPr="00AF16BE" w:rsidRDefault="00BF584A" w:rsidP="00C76887">
            <w:pPr>
              <w:ind w:left="142"/>
              <w:rPr>
                <w:rFonts w:asciiTheme="minorHAnsi" w:hAnsiTheme="minorHAnsi" w:cstheme="minorHAnsi"/>
                <w:b/>
                <w:bCs/>
                <w:color w:val="auto"/>
                <w:sz w:val="22"/>
                <w:szCs w:val="22"/>
              </w:rPr>
            </w:pPr>
            <w:r w:rsidRPr="00AF16BE">
              <w:rPr>
                <w:rFonts w:asciiTheme="minorHAnsi" w:hAnsiTheme="minorHAnsi" w:cstheme="minorHAnsi"/>
                <w:color w:val="auto"/>
                <w:sz w:val="22"/>
                <w:szCs w:val="22"/>
              </w:rPr>
              <w:t>None</w:t>
            </w:r>
          </w:p>
        </w:tc>
        <w:tc>
          <w:tcPr>
            <w:tcW w:w="246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BAA0AD1" w14:textId="77777777" w:rsidR="00BF584A" w:rsidRPr="00AF16BE" w:rsidRDefault="00BF584A" w:rsidP="00C76887">
            <w:pPr>
              <w:ind w:left="142"/>
              <w:rPr>
                <w:rFonts w:asciiTheme="minorHAnsi" w:hAnsiTheme="minorHAnsi" w:cstheme="minorHAnsi"/>
                <w:b/>
                <w:bCs/>
                <w:color w:val="auto"/>
                <w:sz w:val="22"/>
                <w:szCs w:val="22"/>
              </w:rPr>
            </w:pPr>
            <w:r w:rsidRPr="00AF16BE">
              <w:rPr>
                <w:rFonts w:asciiTheme="minorHAnsi" w:hAnsiTheme="minorHAnsi" w:cstheme="minorHAnsi"/>
                <w:color w:val="auto"/>
                <w:sz w:val="22"/>
                <w:szCs w:val="22"/>
              </w:rPr>
              <w:t>NA</w:t>
            </w:r>
          </w:p>
        </w:tc>
      </w:tr>
      <w:tr w:rsidR="00BF584A" w:rsidRPr="00A83CCA" w14:paraId="630FD935" w14:textId="77777777" w:rsidTr="00C76887">
        <w:tc>
          <w:tcPr>
            <w:tcW w:w="49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F8A34BC" w14:textId="77777777" w:rsidR="00BF584A" w:rsidRPr="002B659D" w:rsidRDefault="00BF584A" w:rsidP="00BF584A">
            <w:pPr>
              <w:pStyle w:val="ListParagraph"/>
              <w:numPr>
                <w:ilvl w:val="0"/>
                <w:numId w:val="20"/>
              </w:numPr>
              <w:ind w:left="454" w:hanging="227"/>
              <w:contextualSpacing w:val="0"/>
              <w:rPr>
                <w:rFonts w:cstheme="minorHAnsi"/>
                <w:sz w:val="22"/>
                <w:szCs w:val="22"/>
              </w:rPr>
            </w:pPr>
            <w:r w:rsidRPr="002B659D">
              <w:rPr>
                <w:rFonts w:cstheme="minorHAnsi"/>
                <w:sz w:val="22"/>
              </w:rPr>
              <w:t xml:space="preserve">the use of hand air dryers should be avoided in all clinical areas.  Hands should be dried with soft, absorbent, disposable paper towels from a dispenser which is located close to the sink but beyond the risk of splash contamination as per </w:t>
            </w:r>
            <w:hyperlink r:id="rId25" w:history="1">
              <w:r w:rsidRPr="002B659D">
                <w:rPr>
                  <w:rStyle w:val="Hyperlink"/>
                  <w:rFonts w:cstheme="minorHAnsi"/>
                  <w:sz w:val="22"/>
                </w:rPr>
                <w:t>national guidance</w:t>
              </w:r>
            </w:hyperlink>
            <w:r w:rsidRPr="002B659D">
              <w:rPr>
                <w:rStyle w:val="Hyperlink"/>
                <w:rFonts w:cstheme="minorHAnsi"/>
                <w:sz w:val="22"/>
                <w:szCs w:val="22"/>
              </w:rPr>
              <w:t>;</w:t>
            </w:r>
          </w:p>
        </w:tc>
        <w:tc>
          <w:tcPr>
            <w:tcW w:w="396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41610F3" w14:textId="77777777" w:rsidR="00BF584A" w:rsidRPr="002B659D" w:rsidRDefault="00BF584A" w:rsidP="00BF584A">
            <w:pPr>
              <w:widowControl w:val="0"/>
              <w:numPr>
                <w:ilvl w:val="0"/>
                <w:numId w:val="20"/>
              </w:numPr>
              <w:autoSpaceDE w:val="0"/>
              <w:autoSpaceDN w:val="0"/>
              <w:ind w:left="454" w:hanging="227"/>
              <w:rPr>
                <w:rFonts w:eastAsia="Arial" w:cs="Arial"/>
                <w:bCs/>
                <w:color w:val="auto"/>
                <w:sz w:val="22"/>
                <w:lang w:bidi="en-GB"/>
              </w:rPr>
            </w:pPr>
            <w:r w:rsidRPr="002B659D">
              <w:rPr>
                <w:rFonts w:eastAsia="Arial" w:cs="Arial"/>
                <w:bCs/>
                <w:color w:val="auto"/>
                <w:sz w:val="22"/>
                <w:lang w:bidi="en-GB"/>
              </w:rPr>
              <w:t>There are no hand dryers in any clinical areas at WWL. Where hand dryers were available for the public these have been deactivated and replaced with paper towels.</w:t>
            </w:r>
          </w:p>
        </w:tc>
        <w:tc>
          <w:tcPr>
            <w:tcW w:w="255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D950F78" w14:textId="77777777" w:rsidR="00BF584A" w:rsidRPr="00AF16BE" w:rsidRDefault="00BF584A" w:rsidP="00C76887">
            <w:pPr>
              <w:ind w:left="142"/>
              <w:rPr>
                <w:rFonts w:asciiTheme="minorHAnsi" w:hAnsiTheme="minorHAnsi" w:cstheme="minorHAnsi"/>
                <w:b/>
                <w:bCs/>
                <w:color w:val="auto"/>
                <w:sz w:val="22"/>
                <w:szCs w:val="22"/>
              </w:rPr>
            </w:pPr>
            <w:r w:rsidRPr="00AF16BE">
              <w:rPr>
                <w:rFonts w:asciiTheme="minorHAnsi" w:hAnsiTheme="minorHAnsi" w:cstheme="minorHAnsi"/>
                <w:color w:val="auto"/>
                <w:sz w:val="22"/>
                <w:szCs w:val="22"/>
              </w:rPr>
              <w:t>None</w:t>
            </w:r>
          </w:p>
        </w:tc>
        <w:tc>
          <w:tcPr>
            <w:tcW w:w="246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A7F5C96" w14:textId="77777777" w:rsidR="00BF584A" w:rsidRPr="00AF16BE" w:rsidRDefault="00BF584A" w:rsidP="00C76887">
            <w:pPr>
              <w:ind w:left="142"/>
              <w:rPr>
                <w:rFonts w:asciiTheme="minorHAnsi" w:hAnsiTheme="minorHAnsi" w:cstheme="minorHAnsi"/>
                <w:b/>
                <w:bCs/>
                <w:color w:val="auto"/>
                <w:sz w:val="22"/>
                <w:szCs w:val="22"/>
              </w:rPr>
            </w:pPr>
            <w:r w:rsidRPr="00AF16BE">
              <w:rPr>
                <w:rFonts w:asciiTheme="minorHAnsi" w:hAnsiTheme="minorHAnsi" w:cstheme="minorHAnsi"/>
                <w:color w:val="auto"/>
                <w:sz w:val="22"/>
                <w:szCs w:val="22"/>
              </w:rPr>
              <w:t>NA</w:t>
            </w:r>
          </w:p>
        </w:tc>
      </w:tr>
      <w:tr w:rsidR="00BF584A" w:rsidRPr="00A83CCA" w14:paraId="6F006407" w14:textId="77777777" w:rsidTr="00C76887">
        <w:tc>
          <w:tcPr>
            <w:tcW w:w="49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20CA39D" w14:textId="77777777" w:rsidR="00BF584A" w:rsidRPr="002B659D" w:rsidRDefault="00BF584A" w:rsidP="00BF584A">
            <w:pPr>
              <w:pStyle w:val="ListParagraph"/>
              <w:numPr>
                <w:ilvl w:val="0"/>
                <w:numId w:val="20"/>
              </w:numPr>
              <w:ind w:left="454" w:hanging="227"/>
              <w:contextualSpacing w:val="0"/>
              <w:rPr>
                <w:rFonts w:cstheme="minorHAnsi"/>
                <w:sz w:val="22"/>
                <w:szCs w:val="22"/>
              </w:rPr>
            </w:pPr>
            <w:r w:rsidRPr="002B659D">
              <w:rPr>
                <w:rFonts w:cstheme="minorHAnsi"/>
                <w:sz w:val="22"/>
              </w:rPr>
              <w:t>guidance on hand hygiene, including drying should be clearly displayed in all public toilet areas as well as staff areas;</w:t>
            </w:r>
          </w:p>
        </w:tc>
        <w:tc>
          <w:tcPr>
            <w:tcW w:w="396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9EDA44F" w14:textId="77777777" w:rsidR="00BF584A" w:rsidRPr="002B659D" w:rsidRDefault="00BF584A" w:rsidP="00BF584A">
            <w:pPr>
              <w:widowControl w:val="0"/>
              <w:numPr>
                <w:ilvl w:val="0"/>
                <w:numId w:val="20"/>
              </w:numPr>
              <w:autoSpaceDE w:val="0"/>
              <w:autoSpaceDN w:val="0"/>
              <w:ind w:left="454" w:hanging="227"/>
              <w:rPr>
                <w:rFonts w:eastAsia="Arial" w:cs="Arial"/>
                <w:bCs/>
                <w:color w:val="auto"/>
                <w:sz w:val="22"/>
                <w:lang w:bidi="en-GB"/>
              </w:rPr>
            </w:pPr>
            <w:r w:rsidRPr="002B659D">
              <w:rPr>
                <w:rFonts w:eastAsia="Arial" w:cs="Arial"/>
                <w:bCs/>
                <w:color w:val="auto"/>
                <w:sz w:val="22"/>
                <w:lang w:bidi="en-GB"/>
              </w:rPr>
              <w:t xml:space="preserve">Hand hygiene posters are available from IPC and on the intranet. </w:t>
            </w:r>
          </w:p>
          <w:p w14:paraId="4090C1C0" w14:textId="77777777" w:rsidR="00BF584A" w:rsidRDefault="00BF584A" w:rsidP="00BF584A">
            <w:pPr>
              <w:widowControl w:val="0"/>
              <w:numPr>
                <w:ilvl w:val="0"/>
                <w:numId w:val="20"/>
              </w:numPr>
              <w:autoSpaceDE w:val="0"/>
              <w:autoSpaceDN w:val="0"/>
              <w:ind w:left="454" w:hanging="227"/>
              <w:rPr>
                <w:rFonts w:eastAsia="Arial" w:cs="Arial"/>
                <w:bCs/>
                <w:color w:val="auto"/>
                <w:sz w:val="22"/>
                <w:lang w:bidi="en-GB"/>
              </w:rPr>
            </w:pPr>
            <w:r w:rsidRPr="002B659D">
              <w:rPr>
                <w:rFonts w:eastAsia="Arial" w:cs="Arial"/>
                <w:bCs/>
                <w:color w:val="auto"/>
                <w:sz w:val="22"/>
                <w:lang w:bidi="en-GB"/>
              </w:rPr>
              <w:t>Laminated posters are displayed in all areas</w:t>
            </w:r>
            <w:r w:rsidR="009B539F">
              <w:rPr>
                <w:rFonts w:eastAsia="Arial" w:cs="Arial"/>
                <w:bCs/>
                <w:color w:val="auto"/>
                <w:sz w:val="22"/>
                <w:lang w:bidi="en-GB"/>
              </w:rPr>
              <w:t xml:space="preserve"> – checked by COVID Safety Champions. </w:t>
            </w:r>
          </w:p>
          <w:p w14:paraId="5CC568A7" w14:textId="2FA5FAAA" w:rsidR="00635546" w:rsidRPr="002B659D" w:rsidRDefault="00635546" w:rsidP="00BF584A">
            <w:pPr>
              <w:widowControl w:val="0"/>
              <w:numPr>
                <w:ilvl w:val="0"/>
                <w:numId w:val="20"/>
              </w:numPr>
              <w:autoSpaceDE w:val="0"/>
              <w:autoSpaceDN w:val="0"/>
              <w:ind w:left="454" w:hanging="227"/>
              <w:rPr>
                <w:rFonts w:eastAsia="Arial" w:cs="Arial"/>
                <w:bCs/>
                <w:color w:val="auto"/>
                <w:sz w:val="22"/>
                <w:lang w:bidi="en-GB"/>
              </w:rPr>
            </w:pPr>
            <w:r w:rsidRPr="00CE094B">
              <w:rPr>
                <w:rFonts w:eastAsia="Arial" w:cs="Arial"/>
                <w:b/>
                <w:color w:val="auto"/>
                <w:sz w:val="22"/>
                <w:lang w:bidi="en-GB"/>
              </w:rPr>
              <w:t>December 21:</w:t>
            </w:r>
            <w:r w:rsidRPr="00CE094B">
              <w:rPr>
                <w:rFonts w:eastAsia="Arial" w:cs="Arial"/>
                <w:bCs/>
                <w:color w:val="auto"/>
                <w:sz w:val="22"/>
                <w:lang w:bidi="en-GB"/>
              </w:rPr>
              <w:t xml:space="preserve"> COVID-19 Quick Tips resources in draft process for </w:t>
            </w:r>
            <w:r w:rsidRPr="00CE094B">
              <w:rPr>
                <w:rFonts w:eastAsia="Arial" w:cs="Arial"/>
                <w:bCs/>
                <w:color w:val="auto"/>
                <w:sz w:val="22"/>
                <w:lang w:bidi="en-GB"/>
              </w:rPr>
              <w:lastRenderedPageBreak/>
              <w:t>proposed communication to staff.</w:t>
            </w:r>
          </w:p>
        </w:tc>
        <w:tc>
          <w:tcPr>
            <w:tcW w:w="255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C4CB579" w14:textId="77777777" w:rsidR="00BF584A" w:rsidRPr="00AF16BE" w:rsidRDefault="00BF584A" w:rsidP="00C76887">
            <w:pPr>
              <w:ind w:left="142"/>
              <w:rPr>
                <w:rFonts w:asciiTheme="minorHAnsi" w:hAnsiTheme="minorHAnsi" w:cstheme="minorHAnsi"/>
                <w:b/>
                <w:bCs/>
                <w:color w:val="auto"/>
                <w:sz w:val="22"/>
                <w:szCs w:val="22"/>
              </w:rPr>
            </w:pPr>
            <w:r w:rsidRPr="00AF16BE">
              <w:rPr>
                <w:rFonts w:asciiTheme="minorHAnsi" w:hAnsiTheme="minorHAnsi" w:cstheme="minorHAnsi"/>
                <w:color w:val="auto"/>
                <w:sz w:val="22"/>
                <w:szCs w:val="22"/>
              </w:rPr>
              <w:lastRenderedPageBreak/>
              <w:t>None</w:t>
            </w:r>
          </w:p>
        </w:tc>
        <w:tc>
          <w:tcPr>
            <w:tcW w:w="246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5DA9E86" w14:textId="77777777" w:rsidR="00BF584A" w:rsidRPr="00AF16BE" w:rsidRDefault="00BF584A" w:rsidP="00C76887">
            <w:pPr>
              <w:ind w:left="142"/>
              <w:rPr>
                <w:rFonts w:asciiTheme="minorHAnsi" w:hAnsiTheme="minorHAnsi" w:cstheme="minorHAnsi"/>
                <w:b/>
                <w:bCs/>
                <w:color w:val="auto"/>
                <w:sz w:val="22"/>
                <w:szCs w:val="22"/>
              </w:rPr>
            </w:pPr>
            <w:r w:rsidRPr="00AF16BE">
              <w:rPr>
                <w:rFonts w:asciiTheme="minorHAnsi" w:hAnsiTheme="minorHAnsi" w:cstheme="minorHAnsi"/>
                <w:color w:val="auto"/>
                <w:sz w:val="22"/>
                <w:szCs w:val="22"/>
              </w:rPr>
              <w:t>NA</w:t>
            </w:r>
          </w:p>
        </w:tc>
      </w:tr>
      <w:tr w:rsidR="00BF584A" w:rsidRPr="00A83CCA" w14:paraId="3C54E0DB" w14:textId="77777777" w:rsidTr="00C76887">
        <w:tc>
          <w:tcPr>
            <w:tcW w:w="49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D0A4937" w14:textId="77777777" w:rsidR="00BF584A" w:rsidRPr="002B659D" w:rsidRDefault="00BF584A" w:rsidP="00BF584A">
            <w:pPr>
              <w:pStyle w:val="ListParagraph"/>
              <w:numPr>
                <w:ilvl w:val="0"/>
                <w:numId w:val="20"/>
              </w:numPr>
              <w:ind w:left="454" w:hanging="227"/>
              <w:contextualSpacing w:val="0"/>
              <w:rPr>
                <w:rFonts w:cstheme="minorHAnsi"/>
                <w:sz w:val="22"/>
                <w:szCs w:val="22"/>
              </w:rPr>
            </w:pPr>
            <w:r w:rsidRPr="002B659D">
              <w:rPr>
                <w:rFonts w:cstheme="minorHAnsi"/>
                <w:sz w:val="22"/>
              </w:rPr>
              <w:t>staff understand the requirements for uniform laundering where this is not provided for onsite;</w:t>
            </w:r>
          </w:p>
        </w:tc>
        <w:tc>
          <w:tcPr>
            <w:tcW w:w="396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EA7B9BF" w14:textId="47D7E3F0" w:rsidR="00BF584A" w:rsidRPr="002B659D" w:rsidRDefault="00BF584A" w:rsidP="00BF584A">
            <w:pPr>
              <w:widowControl w:val="0"/>
              <w:numPr>
                <w:ilvl w:val="0"/>
                <w:numId w:val="20"/>
              </w:numPr>
              <w:autoSpaceDE w:val="0"/>
              <w:autoSpaceDN w:val="0"/>
              <w:ind w:left="454" w:hanging="227"/>
              <w:rPr>
                <w:rFonts w:eastAsia="Arial" w:cs="Arial"/>
                <w:b/>
                <w:color w:val="auto"/>
                <w:sz w:val="22"/>
                <w:lang w:bidi="en-GB"/>
              </w:rPr>
            </w:pPr>
            <w:r w:rsidRPr="002B659D">
              <w:rPr>
                <w:rFonts w:eastAsia="Arial" w:cs="Arial"/>
                <w:bCs/>
                <w:color w:val="auto"/>
                <w:sz w:val="22"/>
                <w:lang w:bidi="en-GB"/>
              </w:rPr>
              <w:t>National guidance has been followed with information for staff on laundering their uniforms</w:t>
            </w:r>
            <w:r w:rsidR="009B539F">
              <w:rPr>
                <w:rFonts w:eastAsia="Arial" w:cs="Arial"/>
                <w:bCs/>
                <w:color w:val="auto"/>
                <w:sz w:val="22"/>
                <w:lang w:bidi="en-GB"/>
              </w:rPr>
              <w:t>.</w:t>
            </w:r>
          </w:p>
          <w:p w14:paraId="538D841D" w14:textId="77777777" w:rsidR="00BF584A" w:rsidRPr="002B659D" w:rsidRDefault="00BF584A" w:rsidP="00BF584A">
            <w:pPr>
              <w:widowControl w:val="0"/>
              <w:numPr>
                <w:ilvl w:val="0"/>
                <w:numId w:val="20"/>
              </w:numPr>
              <w:autoSpaceDE w:val="0"/>
              <w:autoSpaceDN w:val="0"/>
              <w:ind w:left="454" w:hanging="227"/>
              <w:rPr>
                <w:rFonts w:eastAsia="Arial" w:cs="Arial"/>
                <w:b/>
                <w:color w:val="auto"/>
                <w:sz w:val="22"/>
                <w:lang w:bidi="en-GB"/>
              </w:rPr>
            </w:pPr>
            <w:r w:rsidRPr="002B659D">
              <w:rPr>
                <w:rFonts w:eastAsia="Arial" w:cs="Arial"/>
                <w:bCs/>
                <w:color w:val="auto"/>
                <w:sz w:val="22"/>
                <w:lang w:bidi="en-GB"/>
              </w:rPr>
              <w:t>Staff have been updated through the COVID Newsletters.</w:t>
            </w:r>
          </w:p>
        </w:tc>
        <w:tc>
          <w:tcPr>
            <w:tcW w:w="255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712416C" w14:textId="77777777" w:rsidR="00BF584A" w:rsidRPr="00AF16BE" w:rsidRDefault="00BF584A" w:rsidP="00C76887">
            <w:pPr>
              <w:ind w:left="142"/>
              <w:rPr>
                <w:rFonts w:asciiTheme="minorHAnsi" w:hAnsiTheme="minorHAnsi" w:cstheme="minorHAnsi"/>
                <w:b/>
                <w:bCs/>
                <w:color w:val="auto"/>
                <w:sz w:val="22"/>
                <w:szCs w:val="22"/>
              </w:rPr>
            </w:pPr>
            <w:r w:rsidRPr="00AF16BE">
              <w:rPr>
                <w:rFonts w:asciiTheme="minorHAnsi" w:hAnsiTheme="minorHAnsi" w:cstheme="minorHAnsi"/>
                <w:color w:val="auto"/>
                <w:sz w:val="22"/>
                <w:szCs w:val="22"/>
              </w:rPr>
              <w:t>None</w:t>
            </w:r>
          </w:p>
        </w:tc>
        <w:tc>
          <w:tcPr>
            <w:tcW w:w="246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264B3DD" w14:textId="77777777" w:rsidR="00BF584A" w:rsidRPr="00AF16BE" w:rsidRDefault="00BF584A" w:rsidP="00C76887">
            <w:pPr>
              <w:ind w:left="142"/>
              <w:rPr>
                <w:rFonts w:asciiTheme="minorHAnsi" w:hAnsiTheme="minorHAnsi" w:cstheme="minorHAnsi"/>
                <w:b/>
                <w:bCs/>
                <w:color w:val="auto"/>
                <w:sz w:val="22"/>
                <w:szCs w:val="22"/>
              </w:rPr>
            </w:pPr>
            <w:r w:rsidRPr="00AF16BE">
              <w:rPr>
                <w:rFonts w:asciiTheme="minorHAnsi" w:hAnsiTheme="minorHAnsi" w:cstheme="minorHAnsi"/>
                <w:color w:val="auto"/>
                <w:sz w:val="22"/>
                <w:szCs w:val="22"/>
              </w:rPr>
              <w:t>NA</w:t>
            </w:r>
          </w:p>
        </w:tc>
      </w:tr>
      <w:tr w:rsidR="00BF584A" w:rsidRPr="00A83CCA" w14:paraId="793EEE79" w14:textId="77777777" w:rsidTr="00C76887">
        <w:tc>
          <w:tcPr>
            <w:tcW w:w="49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F42F48C" w14:textId="77777777" w:rsidR="00BF584A" w:rsidRPr="002B659D" w:rsidRDefault="00BF584A" w:rsidP="00BF584A">
            <w:pPr>
              <w:pStyle w:val="ListParagraph"/>
              <w:numPr>
                <w:ilvl w:val="0"/>
                <w:numId w:val="20"/>
              </w:numPr>
              <w:ind w:left="454" w:hanging="227"/>
              <w:contextualSpacing w:val="0"/>
              <w:rPr>
                <w:rFonts w:cstheme="minorHAnsi"/>
                <w:sz w:val="22"/>
                <w:szCs w:val="22"/>
              </w:rPr>
            </w:pPr>
            <w:r w:rsidRPr="002B659D">
              <w:rPr>
                <w:rFonts w:cstheme="minorHAnsi"/>
                <w:sz w:val="22"/>
              </w:rPr>
              <w:t xml:space="preserve">all staff understand the symptoms of COVID-19 and take appropriate action (even if experiencing mild symptoms) in line with PHE and other </w:t>
            </w:r>
            <w:hyperlink r:id="rId26" w:history="1">
              <w:r w:rsidRPr="002B659D">
                <w:rPr>
                  <w:rFonts w:cstheme="minorHAnsi"/>
                  <w:sz w:val="22"/>
                </w:rPr>
                <w:t>national guidance</w:t>
              </w:r>
            </w:hyperlink>
            <w:r w:rsidRPr="002B659D">
              <w:rPr>
                <w:rFonts w:cstheme="minorHAnsi"/>
                <w:sz w:val="22"/>
                <w:szCs w:val="22"/>
              </w:rPr>
              <w:t xml:space="preserve"> if they or a member of their household display any of the symptoms;</w:t>
            </w:r>
          </w:p>
        </w:tc>
        <w:tc>
          <w:tcPr>
            <w:tcW w:w="396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6AC612B" w14:textId="77777777" w:rsidR="00BF584A" w:rsidRPr="002B659D" w:rsidRDefault="00BF584A" w:rsidP="00BF584A">
            <w:pPr>
              <w:widowControl w:val="0"/>
              <w:numPr>
                <w:ilvl w:val="0"/>
                <w:numId w:val="20"/>
              </w:numPr>
              <w:autoSpaceDE w:val="0"/>
              <w:autoSpaceDN w:val="0"/>
              <w:ind w:left="454" w:hanging="227"/>
              <w:rPr>
                <w:rFonts w:eastAsia="Arial" w:cs="Arial"/>
                <w:bCs/>
                <w:color w:val="auto"/>
                <w:sz w:val="22"/>
                <w:lang w:bidi="en-GB"/>
              </w:rPr>
            </w:pPr>
            <w:r w:rsidRPr="002B659D">
              <w:rPr>
                <w:rFonts w:eastAsia="Arial" w:cs="Arial"/>
                <w:bCs/>
                <w:color w:val="auto"/>
                <w:sz w:val="22"/>
                <w:lang w:bidi="en-GB"/>
              </w:rPr>
              <w:t xml:space="preserve">National guidance is being followed and available on the intranet. </w:t>
            </w:r>
          </w:p>
          <w:p w14:paraId="7E18A54E" w14:textId="77777777" w:rsidR="00BF584A" w:rsidRPr="002B659D" w:rsidRDefault="00BF584A" w:rsidP="00BF584A">
            <w:pPr>
              <w:widowControl w:val="0"/>
              <w:numPr>
                <w:ilvl w:val="0"/>
                <w:numId w:val="20"/>
              </w:numPr>
              <w:autoSpaceDE w:val="0"/>
              <w:autoSpaceDN w:val="0"/>
              <w:ind w:left="454" w:hanging="227"/>
              <w:rPr>
                <w:rFonts w:eastAsia="Arial" w:cs="Arial"/>
                <w:bCs/>
                <w:color w:val="auto"/>
                <w:sz w:val="22"/>
                <w:lang w:bidi="en-GB"/>
              </w:rPr>
            </w:pPr>
            <w:r w:rsidRPr="002B659D">
              <w:rPr>
                <w:rFonts w:eastAsia="Arial" w:cs="Arial"/>
                <w:bCs/>
                <w:color w:val="auto"/>
                <w:sz w:val="22"/>
                <w:lang w:bidi="en-GB"/>
              </w:rPr>
              <w:t xml:space="preserve">Updates are included in the COVID Newsletters. </w:t>
            </w:r>
          </w:p>
          <w:p w14:paraId="128A96C0" w14:textId="77777777" w:rsidR="00BF584A" w:rsidRPr="002B659D" w:rsidRDefault="00BF584A" w:rsidP="00BF584A">
            <w:pPr>
              <w:widowControl w:val="0"/>
              <w:numPr>
                <w:ilvl w:val="0"/>
                <w:numId w:val="20"/>
              </w:numPr>
              <w:autoSpaceDE w:val="0"/>
              <w:autoSpaceDN w:val="0"/>
              <w:ind w:left="454" w:hanging="227"/>
              <w:rPr>
                <w:rFonts w:eastAsia="Arial" w:cs="Arial"/>
                <w:bCs/>
                <w:color w:val="auto"/>
                <w:sz w:val="22"/>
                <w:lang w:bidi="en-GB"/>
              </w:rPr>
            </w:pPr>
            <w:r w:rsidRPr="002B659D">
              <w:rPr>
                <w:rFonts w:eastAsia="Arial" w:cs="Arial"/>
                <w:bCs/>
                <w:color w:val="auto"/>
                <w:sz w:val="22"/>
                <w:lang w:bidi="en-GB"/>
              </w:rPr>
              <w:t xml:space="preserve">There is a drive through facility for staff testing at Leigh and Wrightington. </w:t>
            </w:r>
          </w:p>
          <w:p w14:paraId="69C60F80" w14:textId="77777777" w:rsidR="00BF584A" w:rsidRPr="002B659D" w:rsidRDefault="00BF584A" w:rsidP="00BF584A">
            <w:pPr>
              <w:widowControl w:val="0"/>
              <w:numPr>
                <w:ilvl w:val="0"/>
                <w:numId w:val="20"/>
              </w:numPr>
              <w:autoSpaceDE w:val="0"/>
              <w:autoSpaceDN w:val="0"/>
              <w:ind w:left="454" w:hanging="227"/>
              <w:rPr>
                <w:rFonts w:eastAsia="Arial" w:cs="Arial"/>
                <w:bCs/>
                <w:color w:val="auto"/>
                <w:sz w:val="22"/>
                <w:lang w:bidi="en-GB"/>
              </w:rPr>
            </w:pPr>
            <w:r w:rsidRPr="002B659D">
              <w:rPr>
                <w:rFonts w:eastAsia="Arial" w:cs="Arial"/>
                <w:bCs/>
                <w:color w:val="auto"/>
                <w:sz w:val="22"/>
                <w:lang w:bidi="en-GB"/>
              </w:rPr>
              <w:t>IPC liaise closely with H&amp;S and Occupational Health as required.</w:t>
            </w:r>
          </w:p>
          <w:p w14:paraId="57CB7841" w14:textId="77777777" w:rsidR="00BF584A" w:rsidRDefault="00BF584A" w:rsidP="00BF584A">
            <w:pPr>
              <w:widowControl w:val="0"/>
              <w:numPr>
                <w:ilvl w:val="0"/>
                <w:numId w:val="20"/>
              </w:numPr>
              <w:autoSpaceDE w:val="0"/>
              <w:autoSpaceDN w:val="0"/>
              <w:ind w:left="454" w:hanging="227"/>
              <w:rPr>
                <w:rFonts w:eastAsia="Arial" w:cs="Arial"/>
                <w:bCs/>
                <w:color w:val="auto"/>
                <w:sz w:val="22"/>
                <w:lang w:bidi="en-GB"/>
              </w:rPr>
            </w:pPr>
            <w:r w:rsidRPr="002B659D">
              <w:rPr>
                <w:rFonts w:eastAsia="Arial" w:cs="Arial"/>
                <w:bCs/>
                <w:color w:val="auto"/>
                <w:sz w:val="22"/>
                <w:lang w:bidi="en-GB"/>
              </w:rPr>
              <w:t xml:space="preserve">Staff now have lateral flow kits for twice weekly testing. </w:t>
            </w:r>
          </w:p>
          <w:p w14:paraId="6E4D93D7" w14:textId="1F869C09" w:rsidR="008057FD" w:rsidRPr="002B659D" w:rsidRDefault="008057FD" w:rsidP="00BF584A">
            <w:pPr>
              <w:widowControl w:val="0"/>
              <w:numPr>
                <w:ilvl w:val="0"/>
                <w:numId w:val="20"/>
              </w:numPr>
              <w:autoSpaceDE w:val="0"/>
              <w:autoSpaceDN w:val="0"/>
              <w:ind w:left="454" w:hanging="227"/>
              <w:rPr>
                <w:rFonts w:eastAsia="Arial" w:cs="Arial"/>
                <w:bCs/>
                <w:color w:val="auto"/>
                <w:sz w:val="22"/>
                <w:lang w:bidi="en-GB"/>
              </w:rPr>
            </w:pPr>
            <w:r>
              <w:rPr>
                <w:rFonts w:eastAsia="Arial" w:cs="Arial"/>
                <w:bCs/>
                <w:color w:val="auto"/>
                <w:sz w:val="22"/>
                <w:lang w:bidi="en-GB"/>
              </w:rPr>
              <w:t xml:space="preserve">Advice is available 24/7. </w:t>
            </w:r>
          </w:p>
        </w:tc>
        <w:tc>
          <w:tcPr>
            <w:tcW w:w="255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12D7FFD" w14:textId="77777777" w:rsidR="00BF584A" w:rsidRPr="00AF16BE" w:rsidRDefault="00BF584A" w:rsidP="00C76887">
            <w:pPr>
              <w:ind w:left="142"/>
              <w:rPr>
                <w:rFonts w:asciiTheme="minorHAnsi" w:hAnsiTheme="minorHAnsi" w:cstheme="minorHAnsi"/>
                <w:b/>
                <w:bCs/>
                <w:color w:val="auto"/>
                <w:sz w:val="22"/>
                <w:szCs w:val="22"/>
              </w:rPr>
            </w:pPr>
            <w:r w:rsidRPr="00AF16BE">
              <w:rPr>
                <w:rFonts w:asciiTheme="minorHAnsi" w:hAnsiTheme="minorHAnsi" w:cstheme="minorHAnsi"/>
                <w:color w:val="auto"/>
                <w:sz w:val="22"/>
                <w:szCs w:val="22"/>
              </w:rPr>
              <w:t>None</w:t>
            </w:r>
          </w:p>
        </w:tc>
        <w:tc>
          <w:tcPr>
            <w:tcW w:w="246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993E181" w14:textId="77777777" w:rsidR="00BF584A" w:rsidRPr="00AF16BE" w:rsidRDefault="00BF584A" w:rsidP="00C76887">
            <w:pPr>
              <w:ind w:left="142"/>
              <w:rPr>
                <w:rFonts w:asciiTheme="minorHAnsi" w:hAnsiTheme="minorHAnsi" w:cstheme="minorHAnsi"/>
                <w:b/>
                <w:bCs/>
                <w:color w:val="auto"/>
                <w:sz w:val="22"/>
                <w:szCs w:val="22"/>
              </w:rPr>
            </w:pPr>
            <w:r w:rsidRPr="00AF16BE">
              <w:rPr>
                <w:rFonts w:asciiTheme="minorHAnsi" w:hAnsiTheme="minorHAnsi" w:cstheme="minorHAnsi"/>
                <w:color w:val="auto"/>
                <w:sz w:val="22"/>
                <w:szCs w:val="22"/>
              </w:rPr>
              <w:t>NA</w:t>
            </w:r>
          </w:p>
        </w:tc>
      </w:tr>
      <w:tr w:rsidR="00BF584A" w:rsidRPr="00A83CCA" w14:paraId="4DA93463" w14:textId="77777777" w:rsidTr="00C76887">
        <w:tc>
          <w:tcPr>
            <w:tcW w:w="49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E4F8546" w14:textId="77777777" w:rsidR="00BF584A" w:rsidRPr="002B659D" w:rsidRDefault="00BF584A" w:rsidP="00BF584A">
            <w:pPr>
              <w:pStyle w:val="ListParagraph"/>
              <w:numPr>
                <w:ilvl w:val="0"/>
                <w:numId w:val="20"/>
              </w:numPr>
              <w:ind w:left="454" w:hanging="227"/>
              <w:contextualSpacing w:val="0"/>
              <w:rPr>
                <w:rFonts w:cstheme="minorHAnsi"/>
                <w:sz w:val="22"/>
                <w:szCs w:val="22"/>
              </w:rPr>
            </w:pPr>
            <w:r w:rsidRPr="002B659D">
              <w:rPr>
                <w:rFonts w:cstheme="minorHAnsi"/>
                <w:sz w:val="22"/>
              </w:rPr>
              <w:t>a rapid and continued response through ongoing surveillance of rates of infection transmission within the local population and for hospital/organisation onset cases (staff and patients/individuals);</w:t>
            </w:r>
          </w:p>
        </w:tc>
        <w:tc>
          <w:tcPr>
            <w:tcW w:w="3969" w:type="dxa"/>
            <w:tcBorders>
              <w:top w:val="single" w:sz="8" w:space="0" w:color="005EB8"/>
              <w:left w:val="single" w:sz="8" w:space="0" w:color="005EB8"/>
              <w:bottom w:val="single" w:sz="8" w:space="0" w:color="005EB8"/>
              <w:right w:val="single" w:sz="8" w:space="0" w:color="005EB8"/>
            </w:tcBorders>
          </w:tcPr>
          <w:p w14:paraId="4BB8CF3B" w14:textId="77777777" w:rsidR="00BF584A" w:rsidRPr="002B659D" w:rsidRDefault="00BF584A" w:rsidP="00BF584A">
            <w:pPr>
              <w:widowControl w:val="0"/>
              <w:numPr>
                <w:ilvl w:val="0"/>
                <w:numId w:val="7"/>
              </w:numPr>
              <w:autoSpaceDE w:val="0"/>
              <w:autoSpaceDN w:val="0"/>
              <w:ind w:left="454" w:hanging="227"/>
              <w:rPr>
                <w:rFonts w:eastAsia="Arial" w:cs="Arial"/>
                <w:color w:val="auto"/>
                <w:sz w:val="22"/>
                <w:lang w:bidi="en-GB"/>
              </w:rPr>
            </w:pPr>
            <w:r w:rsidRPr="002B659D">
              <w:rPr>
                <w:rFonts w:eastAsia="Arial" w:cs="Arial"/>
                <w:color w:val="auto"/>
                <w:sz w:val="22"/>
                <w:lang w:bidi="en-GB"/>
              </w:rPr>
              <w:t xml:space="preserve">An electronic laboratory reporting process (Queue) provides the IPCT with timely COVID results. </w:t>
            </w:r>
          </w:p>
          <w:p w14:paraId="0BF2ED91" w14:textId="77777777" w:rsidR="00BF584A" w:rsidRPr="002B659D" w:rsidRDefault="00BF584A" w:rsidP="00BF584A">
            <w:pPr>
              <w:widowControl w:val="0"/>
              <w:numPr>
                <w:ilvl w:val="0"/>
                <w:numId w:val="7"/>
              </w:numPr>
              <w:autoSpaceDE w:val="0"/>
              <w:autoSpaceDN w:val="0"/>
              <w:ind w:left="454" w:hanging="227"/>
              <w:rPr>
                <w:rFonts w:eastAsia="Arial" w:cs="Arial"/>
                <w:color w:val="auto"/>
                <w:sz w:val="22"/>
                <w:lang w:bidi="en-GB"/>
              </w:rPr>
            </w:pPr>
            <w:r w:rsidRPr="002B659D">
              <w:rPr>
                <w:rFonts w:eastAsia="Arial" w:cs="Arial"/>
                <w:color w:val="auto"/>
                <w:sz w:val="22"/>
                <w:lang w:bidi="en-GB"/>
              </w:rPr>
              <w:t xml:space="preserve">Positive results from elsewhere come via PHE emails to the IPC inbox and are acted upon. </w:t>
            </w:r>
          </w:p>
          <w:p w14:paraId="01909312" w14:textId="77777777" w:rsidR="00BF584A" w:rsidRPr="002B659D" w:rsidRDefault="00BF584A" w:rsidP="00BF584A">
            <w:pPr>
              <w:widowControl w:val="0"/>
              <w:numPr>
                <w:ilvl w:val="0"/>
                <w:numId w:val="7"/>
              </w:numPr>
              <w:autoSpaceDE w:val="0"/>
              <w:autoSpaceDN w:val="0"/>
              <w:ind w:left="454" w:hanging="227"/>
              <w:rPr>
                <w:rFonts w:eastAsia="Arial" w:cs="Arial"/>
                <w:color w:val="auto"/>
                <w:sz w:val="22"/>
                <w:lang w:bidi="en-GB"/>
              </w:rPr>
            </w:pPr>
            <w:r w:rsidRPr="002B659D">
              <w:rPr>
                <w:rFonts w:eastAsia="Arial" w:cs="Arial"/>
                <w:color w:val="auto"/>
                <w:sz w:val="22"/>
                <w:lang w:bidi="en-GB"/>
              </w:rPr>
              <w:t>An in-house COVID-19 App has been developed that supports the collation, evaluation and summary of COVID cases.</w:t>
            </w:r>
          </w:p>
          <w:p w14:paraId="2266C047" w14:textId="77777777" w:rsidR="00BF584A" w:rsidRPr="002B659D" w:rsidRDefault="00BF584A" w:rsidP="00BF584A">
            <w:pPr>
              <w:widowControl w:val="0"/>
              <w:numPr>
                <w:ilvl w:val="0"/>
                <w:numId w:val="7"/>
              </w:numPr>
              <w:autoSpaceDE w:val="0"/>
              <w:autoSpaceDN w:val="0"/>
              <w:ind w:left="454" w:hanging="227"/>
              <w:rPr>
                <w:rFonts w:eastAsia="Arial" w:cs="Arial"/>
                <w:color w:val="auto"/>
                <w:sz w:val="22"/>
                <w:lang w:bidi="en-GB"/>
              </w:rPr>
            </w:pPr>
            <w:r w:rsidRPr="002B659D">
              <w:rPr>
                <w:rFonts w:cs="Times New Roman"/>
                <w:color w:val="auto"/>
                <w:sz w:val="22"/>
              </w:rPr>
              <w:t>HOCI are reported via the daily nosocomial sitrep.</w:t>
            </w:r>
          </w:p>
          <w:p w14:paraId="5AEB3A1C" w14:textId="5377DA4D" w:rsidR="00BF584A" w:rsidRPr="002B659D" w:rsidRDefault="00BF584A" w:rsidP="00BF584A">
            <w:pPr>
              <w:widowControl w:val="0"/>
              <w:numPr>
                <w:ilvl w:val="0"/>
                <w:numId w:val="7"/>
              </w:numPr>
              <w:autoSpaceDE w:val="0"/>
              <w:autoSpaceDN w:val="0"/>
              <w:ind w:left="454" w:hanging="227"/>
              <w:rPr>
                <w:rFonts w:eastAsia="Arial" w:cs="Arial"/>
                <w:color w:val="auto"/>
                <w:sz w:val="22"/>
                <w:lang w:bidi="en-GB"/>
              </w:rPr>
            </w:pPr>
            <w:r w:rsidRPr="002B659D">
              <w:rPr>
                <w:rFonts w:cs="Times New Roman"/>
                <w:color w:val="auto"/>
                <w:sz w:val="22"/>
              </w:rPr>
              <w:t xml:space="preserve">Local </w:t>
            </w:r>
            <w:r w:rsidR="00CE1790">
              <w:rPr>
                <w:rFonts w:cs="Times New Roman"/>
                <w:color w:val="auto"/>
                <w:sz w:val="22"/>
              </w:rPr>
              <w:t>UKHSA</w:t>
            </w:r>
            <w:r w:rsidRPr="002B659D">
              <w:rPr>
                <w:rFonts w:cs="Times New Roman"/>
                <w:color w:val="auto"/>
                <w:sz w:val="22"/>
              </w:rPr>
              <w:t xml:space="preserve"> information on population transmission is circulated to IPC</w:t>
            </w:r>
            <w:r w:rsidRPr="002B659D">
              <w:rPr>
                <w:rFonts w:cs="Arial"/>
                <w:color w:val="auto"/>
                <w:sz w:val="22"/>
              </w:rPr>
              <w:t>.</w:t>
            </w:r>
          </w:p>
        </w:tc>
        <w:tc>
          <w:tcPr>
            <w:tcW w:w="255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D21331B" w14:textId="77777777" w:rsidR="00BF584A" w:rsidRPr="00AF16BE" w:rsidRDefault="00BF584A" w:rsidP="00C76887">
            <w:pPr>
              <w:ind w:left="142"/>
              <w:rPr>
                <w:rFonts w:asciiTheme="minorHAnsi" w:hAnsiTheme="minorHAnsi" w:cstheme="minorHAnsi"/>
                <w:b/>
                <w:bCs/>
                <w:color w:val="auto"/>
                <w:sz w:val="22"/>
                <w:szCs w:val="22"/>
              </w:rPr>
            </w:pPr>
            <w:r w:rsidRPr="00AF16BE">
              <w:rPr>
                <w:rFonts w:asciiTheme="minorHAnsi" w:hAnsiTheme="minorHAnsi" w:cstheme="minorHAnsi"/>
                <w:color w:val="auto"/>
                <w:sz w:val="22"/>
                <w:szCs w:val="22"/>
              </w:rPr>
              <w:t>None</w:t>
            </w:r>
          </w:p>
        </w:tc>
        <w:tc>
          <w:tcPr>
            <w:tcW w:w="246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DB25665" w14:textId="77777777" w:rsidR="00BF584A" w:rsidRPr="00AF16BE" w:rsidRDefault="00BF584A" w:rsidP="00C76887">
            <w:pPr>
              <w:ind w:left="142"/>
              <w:rPr>
                <w:rFonts w:asciiTheme="minorHAnsi" w:hAnsiTheme="minorHAnsi" w:cstheme="minorHAnsi"/>
                <w:b/>
                <w:bCs/>
                <w:color w:val="auto"/>
                <w:sz w:val="22"/>
                <w:szCs w:val="22"/>
              </w:rPr>
            </w:pPr>
            <w:r w:rsidRPr="00AF16BE">
              <w:rPr>
                <w:rFonts w:asciiTheme="minorHAnsi" w:hAnsiTheme="minorHAnsi" w:cstheme="minorHAnsi"/>
                <w:color w:val="auto"/>
                <w:sz w:val="22"/>
                <w:szCs w:val="22"/>
              </w:rPr>
              <w:t>NA</w:t>
            </w:r>
          </w:p>
        </w:tc>
      </w:tr>
      <w:tr w:rsidR="00BF584A" w:rsidRPr="00A83CCA" w14:paraId="5AC7FB70" w14:textId="77777777" w:rsidTr="00C76887">
        <w:tc>
          <w:tcPr>
            <w:tcW w:w="49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F4B8FAE" w14:textId="77777777" w:rsidR="00BF584A" w:rsidRPr="002B659D" w:rsidRDefault="00BF584A" w:rsidP="00BF584A">
            <w:pPr>
              <w:pStyle w:val="ListParagraph"/>
              <w:numPr>
                <w:ilvl w:val="0"/>
                <w:numId w:val="20"/>
              </w:numPr>
              <w:ind w:left="454" w:hanging="227"/>
              <w:contextualSpacing w:val="0"/>
              <w:rPr>
                <w:rFonts w:cstheme="minorHAnsi"/>
                <w:sz w:val="22"/>
                <w:szCs w:val="22"/>
              </w:rPr>
            </w:pPr>
            <w:r w:rsidRPr="002B659D">
              <w:rPr>
                <w:rFonts w:cstheme="minorHAnsi"/>
                <w:sz w:val="22"/>
              </w:rPr>
              <w:lastRenderedPageBreak/>
              <w:t xml:space="preserve">positive cases identified after admission who fit the criteria for investigation should trigger a case investigation. Two or more positive cases linked in time and place trigger an outbreak investigation and are reported; </w:t>
            </w:r>
          </w:p>
        </w:tc>
        <w:tc>
          <w:tcPr>
            <w:tcW w:w="3969" w:type="dxa"/>
            <w:tcBorders>
              <w:top w:val="single" w:sz="8" w:space="0" w:color="005EB8"/>
              <w:left w:val="single" w:sz="8" w:space="0" w:color="005EB8"/>
              <w:bottom w:val="single" w:sz="8" w:space="0" w:color="005EB8"/>
              <w:right w:val="single" w:sz="8" w:space="0" w:color="005EB8"/>
            </w:tcBorders>
          </w:tcPr>
          <w:p w14:paraId="40D3FE9F" w14:textId="77777777" w:rsidR="00BF584A" w:rsidRPr="002B659D" w:rsidRDefault="00BF584A" w:rsidP="00BF584A">
            <w:pPr>
              <w:widowControl w:val="0"/>
              <w:numPr>
                <w:ilvl w:val="0"/>
                <w:numId w:val="7"/>
              </w:numPr>
              <w:autoSpaceDE w:val="0"/>
              <w:autoSpaceDN w:val="0"/>
              <w:ind w:left="454" w:hanging="227"/>
              <w:rPr>
                <w:rFonts w:eastAsia="Arial" w:cs="Arial"/>
                <w:color w:val="auto"/>
                <w:sz w:val="22"/>
                <w:lang w:bidi="en-GB"/>
              </w:rPr>
            </w:pPr>
            <w:r w:rsidRPr="002B659D">
              <w:rPr>
                <w:rFonts w:eastAsia="Arial" w:cs="Arial"/>
                <w:color w:val="auto"/>
                <w:sz w:val="22"/>
                <w:lang w:bidi="en-GB"/>
              </w:rPr>
              <w:t xml:space="preserve">Patient investigation templates are completed for patients who test positive for COVID 8 or more days after admission. </w:t>
            </w:r>
          </w:p>
          <w:p w14:paraId="1FDBEFB5" w14:textId="77777777" w:rsidR="00BF584A" w:rsidRPr="002B659D" w:rsidRDefault="00BF584A" w:rsidP="00BF584A">
            <w:pPr>
              <w:widowControl w:val="0"/>
              <w:numPr>
                <w:ilvl w:val="0"/>
                <w:numId w:val="7"/>
              </w:numPr>
              <w:autoSpaceDE w:val="0"/>
              <w:autoSpaceDN w:val="0"/>
              <w:ind w:left="454" w:hanging="227"/>
              <w:rPr>
                <w:rFonts w:eastAsia="Arial" w:cs="Arial"/>
                <w:color w:val="auto"/>
                <w:sz w:val="22"/>
                <w:lang w:bidi="en-GB"/>
              </w:rPr>
            </w:pPr>
            <w:r w:rsidRPr="002B659D">
              <w:rPr>
                <w:rFonts w:eastAsia="Arial" w:cs="Arial"/>
                <w:color w:val="auto"/>
                <w:sz w:val="22"/>
                <w:lang w:bidi="en-GB"/>
              </w:rPr>
              <w:t xml:space="preserve">If the criteria for outbreak is met this is declared and acted upon </w:t>
            </w:r>
          </w:p>
          <w:p w14:paraId="5387B357" w14:textId="77777777" w:rsidR="00BF584A" w:rsidRPr="002B659D" w:rsidRDefault="00BF584A" w:rsidP="00C76887">
            <w:pPr>
              <w:widowControl w:val="0"/>
              <w:autoSpaceDE w:val="0"/>
              <w:autoSpaceDN w:val="0"/>
              <w:ind w:left="454"/>
              <w:rPr>
                <w:rFonts w:eastAsia="Arial" w:cs="Arial"/>
                <w:color w:val="auto"/>
                <w:sz w:val="22"/>
                <w:lang w:bidi="en-GB"/>
              </w:rPr>
            </w:pPr>
            <w:r w:rsidRPr="002B659D">
              <w:rPr>
                <w:rFonts w:eastAsia="Arial" w:cs="Arial"/>
                <w:color w:val="auto"/>
                <w:sz w:val="22"/>
                <w:lang w:bidi="en-GB"/>
              </w:rPr>
              <w:t>and reported to DIPC and NHSE/I.</w:t>
            </w:r>
          </w:p>
          <w:p w14:paraId="17F8007A" w14:textId="77777777" w:rsidR="00BF584A" w:rsidRPr="002B659D" w:rsidRDefault="00BF584A" w:rsidP="00BF584A">
            <w:pPr>
              <w:widowControl w:val="0"/>
              <w:numPr>
                <w:ilvl w:val="0"/>
                <w:numId w:val="7"/>
              </w:numPr>
              <w:autoSpaceDE w:val="0"/>
              <w:autoSpaceDN w:val="0"/>
              <w:ind w:left="454" w:hanging="227"/>
              <w:rPr>
                <w:rFonts w:eastAsia="Arial" w:cs="Arial"/>
                <w:color w:val="auto"/>
                <w:sz w:val="22"/>
                <w:lang w:bidi="en-GB"/>
              </w:rPr>
            </w:pPr>
            <w:r w:rsidRPr="002B659D">
              <w:rPr>
                <w:rFonts w:eastAsia="Arial" w:cs="Arial"/>
                <w:color w:val="auto"/>
                <w:sz w:val="22"/>
                <w:lang w:bidi="en-GB"/>
              </w:rPr>
              <w:t>SOP in place that is updated and monitored through IPCC.</w:t>
            </w:r>
          </w:p>
        </w:tc>
        <w:tc>
          <w:tcPr>
            <w:tcW w:w="255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0370311" w14:textId="77777777" w:rsidR="00BF584A" w:rsidRPr="00AF16BE" w:rsidRDefault="00BF584A" w:rsidP="00C76887">
            <w:pPr>
              <w:ind w:left="142"/>
              <w:rPr>
                <w:rFonts w:asciiTheme="minorHAnsi" w:hAnsiTheme="minorHAnsi" w:cstheme="minorHAnsi"/>
                <w:b/>
                <w:bCs/>
                <w:color w:val="auto"/>
                <w:sz w:val="22"/>
                <w:szCs w:val="22"/>
              </w:rPr>
            </w:pPr>
            <w:r w:rsidRPr="00AF16BE">
              <w:rPr>
                <w:rFonts w:asciiTheme="minorHAnsi" w:hAnsiTheme="minorHAnsi" w:cstheme="minorHAnsi"/>
                <w:color w:val="auto"/>
                <w:sz w:val="22"/>
                <w:szCs w:val="22"/>
              </w:rPr>
              <w:t>None</w:t>
            </w:r>
          </w:p>
        </w:tc>
        <w:tc>
          <w:tcPr>
            <w:tcW w:w="246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97D663C" w14:textId="77777777" w:rsidR="00BF584A" w:rsidRPr="00AF16BE" w:rsidRDefault="00BF584A" w:rsidP="00C76887">
            <w:pPr>
              <w:ind w:left="142"/>
              <w:rPr>
                <w:rFonts w:asciiTheme="minorHAnsi" w:hAnsiTheme="minorHAnsi" w:cstheme="minorHAnsi"/>
                <w:b/>
                <w:bCs/>
                <w:color w:val="auto"/>
                <w:sz w:val="22"/>
                <w:szCs w:val="22"/>
              </w:rPr>
            </w:pPr>
            <w:r w:rsidRPr="00AF16BE">
              <w:rPr>
                <w:rFonts w:asciiTheme="minorHAnsi" w:hAnsiTheme="minorHAnsi" w:cstheme="minorHAnsi"/>
                <w:color w:val="auto"/>
                <w:sz w:val="22"/>
                <w:szCs w:val="22"/>
              </w:rPr>
              <w:t>NA</w:t>
            </w:r>
          </w:p>
        </w:tc>
      </w:tr>
      <w:tr w:rsidR="00BF584A" w:rsidRPr="00A83CCA" w14:paraId="1EFED7ED" w14:textId="77777777" w:rsidTr="00C76887">
        <w:tc>
          <w:tcPr>
            <w:tcW w:w="49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505EA67" w14:textId="77777777" w:rsidR="00BF584A" w:rsidRPr="002B659D" w:rsidRDefault="00BF584A" w:rsidP="00BF584A">
            <w:pPr>
              <w:pStyle w:val="ListParagraph"/>
              <w:numPr>
                <w:ilvl w:val="0"/>
                <w:numId w:val="33"/>
              </w:numPr>
              <w:ind w:left="454" w:hanging="227"/>
              <w:contextualSpacing w:val="0"/>
              <w:rPr>
                <w:rFonts w:cstheme="minorHAnsi"/>
                <w:sz w:val="22"/>
                <w:szCs w:val="22"/>
              </w:rPr>
            </w:pPr>
            <w:bookmarkStart w:id="36" w:name="_Hlk52786749"/>
            <w:r w:rsidRPr="002B659D">
              <w:rPr>
                <w:rFonts w:cstheme="minorHAnsi"/>
                <w:sz w:val="22"/>
              </w:rPr>
              <w:t>robust policies and procedures are in place for the identification of and management of outbreaks of infectio</w:t>
            </w:r>
            <w:bookmarkEnd w:id="36"/>
            <w:r w:rsidRPr="002B659D">
              <w:rPr>
                <w:rFonts w:cstheme="minorHAnsi"/>
                <w:sz w:val="22"/>
              </w:rPr>
              <w:t>n. This includes the documented recording of outbreak meetings.</w:t>
            </w:r>
          </w:p>
        </w:tc>
        <w:tc>
          <w:tcPr>
            <w:tcW w:w="3969" w:type="dxa"/>
            <w:tcBorders>
              <w:top w:val="single" w:sz="8" w:space="0" w:color="005EB8"/>
              <w:left w:val="single" w:sz="8" w:space="0" w:color="005EB8"/>
              <w:bottom w:val="single" w:sz="8" w:space="0" w:color="005EB8"/>
              <w:right w:val="single" w:sz="8" w:space="0" w:color="005EB8"/>
            </w:tcBorders>
          </w:tcPr>
          <w:p w14:paraId="0EFE4EC8" w14:textId="77777777" w:rsidR="00BF584A" w:rsidRPr="002B659D" w:rsidRDefault="00BF584A" w:rsidP="00BF584A">
            <w:pPr>
              <w:widowControl w:val="0"/>
              <w:numPr>
                <w:ilvl w:val="0"/>
                <w:numId w:val="18"/>
              </w:numPr>
              <w:autoSpaceDE w:val="0"/>
              <w:autoSpaceDN w:val="0"/>
              <w:ind w:left="454" w:hanging="227"/>
              <w:rPr>
                <w:rFonts w:eastAsia="Arial" w:cs="Arial"/>
                <w:color w:val="auto"/>
                <w:sz w:val="22"/>
                <w:lang w:bidi="en-GB"/>
              </w:rPr>
            </w:pPr>
            <w:r w:rsidRPr="002B659D">
              <w:rPr>
                <w:rFonts w:eastAsia="Arial" w:cs="Arial"/>
                <w:color w:val="auto"/>
                <w:sz w:val="22"/>
                <w:lang w:bidi="en-GB"/>
              </w:rPr>
              <w:t>SOP for the identification and management of COVID-19 outbreaks that incorporates national guidance. This has been approved by the IPCC.</w:t>
            </w:r>
          </w:p>
          <w:p w14:paraId="0ED09C0E" w14:textId="77777777" w:rsidR="00BF584A" w:rsidRDefault="00BF584A" w:rsidP="00BF584A">
            <w:pPr>
              <w:widowControl w:val="0"/>
              <w:numPr>
                <w:ilvl w:val="0"/>
                <w:numId w:val="18"/>
              </w:numPr>
              <w:autoSpaceDE w:val="0"/>
              <w:autoSpaceDN w:val="0"/>
              <w:ind w:left="454" w:hanging="227"/>
              <w:rPr>
                <w:rFonts w:eastAsia="Arial" w:cs="Arial"/>
                <w:color w:val="auto"/>
                <w:sz w:val="22"/>
                <w:lang w:bidi="en-GB"/>
              </w:rPr>
            </w:pPr>
            <w:r w:rsidRPr="002B659D">
              <w:rPr>
                <w:rFonts w:eastAsia="Arial" w:cs="Arial"/>
                <w:color w:val="auto"/>
                <w:sz w:val="22"/>
                <w:lang w:bidi="en-GB"/>
              </w:rPr>
              <w:t>Daily outbreak meetings are held when necessary and minutes recorded.</w:t>
            </w:r>
          </w:p>
          <w:p w14:paraId="4D210E92" w14:textId="1A22612E" w:rsidR="008057FD" w:rsidRPr="002B659D" w:rsidRDefault="008057FD" w:rsidP="00BF584A">
            <w:pPr>
              <w:widowControl w:val="0"/>
              <w:numPr>
                <w:ilvl w:val="0"/>
                <w:numId w:val="18"/>
              </w:numPr>
              <w:autoSpaceDE w:val="0"/>
              <w:autoSpaceDN w:val="0"/>
              <w:ind w:left="454" w:hanging="227"/>
              <w:rPr>
                <w:rFonts w:eastAsia="Arial" w:cs="Arial"/>
                <w:color w:val="auto"/>
                <w:sz w:val="22"/>
                <w:lang w:bidi="en-GB"/>
              </w:rPr>
            </w:pPr>
            <w:r>
              <w:rPr>
                <w:rFonts w:eastAsia="Arial" w:cs="Arial"/>
                <w:color w:val="auto"/>
                <w:sz w:val="22"/>
                <w:lang w:bidi="en-GB"/>
              </w:rPr>
              <w:t xml:space="preserve">Outbreaks reported to StEIS where relevant. </w:t>
            </w:r>
          </w:p>
        </w:tc>
        <w:tc>
          <w:tcPr>
            <w:tcW w:w="255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838CE8F" w14:textId="77777777" w:rsidR="00BF584A" w:rsidRPr="00AF16BE" w:rsidRDefault="00BF584A" w:rsidP="00C76887">
            <w:pPr>
              <w:rPr>
                <w:rFonts w:asciiTheme="minorHAnsi" w:hAnsiTheme="minorHAnsi" w:cstheme="minorHAnsi"/>
                <w:b/>
                <w:bCs/>
                <w:color w:val="auto"/>
                <w:sz w:val="22"/>
                <w:szCs w:val="22"/>
              </w:rPr>
            </w:pPr>
            <w:r w:rsidRPr="00AF16BE">
              <w:rPr>
                <w:rFonts w:asciiTheme="minorHAnsi" w:hAnsiTheme="minorHAnsi" w:cstheme="minorHAnsi"/>
                <w:color w:val="auto"/>
                <w:sz w:val="22"/>
                <w:szCs w:val="22"/>
              </w:rPr>
              <w:t>None</w:t>
            </w:r>
          </w:p>
        </w:tc>
        <w:tc>
          <w:tcPr>
            <w:tcW w:w="246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658FD6C" w14:textId="77777777" w:rsidR="00BF584A" w:rsidRPr="00AF16BE" w:rsidRDefault="00BF584A" w:rsidP="00C76887">
            <w:pPr>
              <w:rPr>
                <w:rFonts w:asciiTheme="minorHAnsi" w:hAnsiTheme="minorHAnsi" w:cstheme="minorHAnsi"/>
                <w:b/>
                <w:bCs/>
                <w:color w:val="auto"/>
                <w:sz w:val="22"/>
                <w:szCs w:val="22"/>
              </w:rPr>
            </w:pPr>
            <w:r w:rsidRPr="00AF16BE">
              <w:rPr>
                <w:rFonts w:asciiTheme="minorHAnsi" w:hAnsiTheme="minorHAnsi" w:cstheme="minorHAnsi"/>
                <w:color w:val="auto"/>
                <w:sz w:val="22"/>
                <w:szCs w:val="22"/>
              </w:rPr>
              <w:t>NA</w:t>
            </w:r>
          </w:p>
        </w:tc>
      </w:tr>
      <w:tr w:rsidR="00BF584A" w:rsidRPr="00A83CCA" w14:paraId="08E67736" w14:textId="77777777" w:rsidTr="00C76887">
        <w:tc>
          <w:tcPr>
            <w:tcW w:w="13948"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5D0B4" w:themeFill="background2" w:themeFillShade="D9"/>
          </w:tcPr>
          <w:p w14:paraId="31AE61B6" w14:textId="77777777" w:rsidR="00BF584A" w:rsidRPr="002B659D" w:rsidRDefault="00BF584A" w:rsidP="00BF584A">
            <w:pPr>
              <w:pStyle w:val="Default"/>
              <w:numPr>
                <w:ilvl w:val="0"/>
                <w:numId w:val="41"/>
              </w:numPr>
              <w:ind w:left="567" w:hanging="425"/>
              <w:rPr>
                <w:rFonts w:asciiTheme="minorHAnsi" w:hAnsiTheme="minorHAnsi" w:cstheme="minorHAnsi"/>
                <w:b/>
                <w:bCs/>
                <w:color w:val="auto"/>
                <w:sz w:val="22"/>
                <w:szCs w:val="22"/>
              </w:rPr>
            </w:pPr>
            <w:r w:rsidRPr="002B659D">
              <w:rPr>
                <w:rFonts w:asciiTheme="minorHAnsi" w:hAnsiTheme="minorHAnsi" w:cstheme="minorHAnsi"/>
                <w:b/>
                <w:bCs/>
                <w:color w:val="auto"/>
                <w:sz w:val="22"/>
                <w:szCs w:val="22"/>
              </w:rPr>
              <w:t xml:space="preserve">Provide or secure adequate isolation facilities </w:t>
            </w:r>
          </w:p>
          <w:p w14:paraId="09E748F4" w14:textId="77777777" w:rsidR="00BF584A" w:rsidRPr="002B659D" w:rsidRDefault="00BF584A" w:rsidP="00C76887">
            <w:pPr>
              <w:jc w:val="center"/>
              <w:rPr>
                <w:rFonts w:asciiTheme="minorHAnsi" w:hAnsiTheme="minorHAnsi" w:cstheme="minorHAnsi"/>
                <w:b/>
                <w:bCs/>
                <w:color w:val="auto"/>
                <w:sz w:val="22"/>
                <w:szCs w:val="22"/>
              </w:rPr>
            </w:pPr>
          </w:p>
        </w:tc>
      </w:tr>
      <w:tr w:rsidR="00BF584A" w:rsidRPr="00A83CCA" w14:paraId="4796C302" w14:textId="77777777" w:rsidTr="00C76887">
        <w:tc>
          <w:tcPr>
            <w:tcW w:w="49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C77F96F" w14:textId="77777777" w:rsidR="00BF584A" w:rsidRPr="002B659D" w:rsidRDefault="00BF584A" w:rsidP="00C76887">
            <w:pPr>
              <w:ind w:left="142"/>
              <w:rPr>
                <w:rFonts w:asciiTheme="minorHAnsi" w:hAnsiTheme="minorHAnsi" w:cstheme="minorHAnsi"/>
                <w:color w:val="auto"/>
                <w:sz w:val="22"/>
                <w:szCs w:val="22"/>
              </w:rPr>
            </w:pPr>
            <w:r w:rsidRPr="002B659D">
              <w:rPr>
                <w:rFonts w:asciiTheme="minorHAnsi" w:hAnsiTheme="minorHAnsi" w:cstheme="minorHAnsi"/>
                <w:b/>
                <w:bCs/>
                <w:color w:val="auto"/>
                <w:sz w:val="22"/>
              </w:rPr>
              <w:t>Key lines of enquiry</w:t>
            </w:r>
          </w:p>
        </w:tc>
        <w:tc>
          <w:tcPr>
            <w:tcW w:w="396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1A8CE3E" w14:textId="77777777" w:rsidR="00BF584A" w:rsidRPr="002B659D" w:rsidRDefault="00BF584A" w:rsidP="00C76887">
            <w:pPr>
              <w:ind w:left="141"/>
              <w:rPr>
                <w:rFonts w:asciiTheme="minorHAnsi" w:hAnsiTheme="minorHAnsi" w:cstheme="minorHAnsi"/>
                <w:b/>
                <w:bCs/>
                <w:color w:val="auto"/>
                <w:sz w:val="22"/>
                <w:szCs w:val="22"/>
              </w:rPr>
            </w:pPr>
            <w:r w:rsidRPr="002B659D">
              <w:rPr>
                <w:rFonts w:asciiTheme="minorHAnsi" w:hAnsiTheme="minorHAnsi" w:cstheme="minorHAnsi"/>
                <w:b/>
                <w:bCs/>
                <w:color w:val="auto"/>
                <w:sz w:val="22"/>
              </w:rPr>
              <w:t xml:space="preserve">Evidence </w:t>
            </w:r>
          </w:p>
        </w:tc>
        <w:tc>
          <w:tcPr>
            <w:tcW w:w="255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3FD2631" w14:textId="77777777" w:rsidR="00BF584A" w:rsidRPr="00AF16BE" w:rsidRDefault="00BF584A" w:rsidP="00C76887">
            <w:pPr>
              <w:jc w:val="center"/>
              <w:rPr>
                <w:rFonts w:asciiTheme="minorHAnsi" w:hAnsiTheme="minorHAnsi" w:cstheme="minorHAnsi"/>
                <w:b/>
                <w:bCs/>
                <w:color w:val="auto"/>
                <w:sz w:val="22"/>
                <w:szCs w:val="22"/>
              </w:rPr>
            </w:pPr>
            <w:r w:rsidRPr="00AF16BE">
              <w:rPr>
                <w:rFonts w:asciiTheme="minorHAnsi" w:hAnsiTheme="minorHAnsi" w:cstheme="minorHAnsi"/>
                <w:b/>
                <w:bCs/>
                <w:color w:val="auto"/>
                <w:sz w:val="22"/>
                <w:szCs w:val="22"/>
              </w:rPr>
              <w:t>Gaps in Assurance</w:t>
            </w:r>
          </w:p>
        </w:tc>
        <w:tc>
          <w:tcPr>
            <w:tcW w:w="246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1AF27CD" w14:textId="77777777" w:rsidR="00BF584A" w:rsidRPr="00AF16BE" w:rsidRDefault="00BF584A" w:rsidP="00C76887">
            <w:pPr>
              <w:jc w:val="center"/>
              <w:rPr>
                <w:rFonts w:asciiTheme="minorHAnsi" w:hAnsiTheme="minorHAnsi" w:cstheme="minorHAnsi"/>
                <w:b/>
                <w:bCs/>
                <w:color w:val="auto"/>
                <w:sz w:val="22"/>
                <w:szCs w:val="22"/>
              </w:rPr>
            </w:pPr>
            <w:r w:rsidRPr="00AF16BE">
              <w:rPr>
                <w:rFonts w:asciiTheme="minorHAnsi" w:hAnsiTheme="minorHAnsi" w:cstheme="minorHAnsi"/>
                <w:b/>
                <w:bCs/>
                <w:color w:val="auto"/>
                <w:sz w:val="22"/>
                <w:szCs w:val="22"/>
              </w:rPr>
              <w:t>Mitigating Actions</w:t>
            </w:r>
          </w:p>
        </w:tc>
      </w:tr>
      <w:tr w:rsidR="00BF584A" w:rsidRPr="00A83CCA" w14:paraId="7056B574" w14:textId="77777777" w:rsidTr="00C76887">
        <w:tc>
          <w:tcPr>
            <w:tcW w:w="49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DC3EDE7" w14:textId="77777777" w:rsidR="00BF584A" w:rsidRPr="002B659D" w:rsidRDefault="00BF584A" w:rsidP="00C76887">
            <w:pPr>
              <w:rPr>
                <w:rFonts w:asciiTheme="minorHAnsi" w:hAnsiTheme="minorHAnsi" w:cstheme="minorHAnsi"/>
                <w:color w:val="auto"/>
                <w:sz w:val="22"/>
                <w:szCs w:val="22"/>
              </w:rPr>
            </w:pPr>
            <w:r w:rsidRPr="002B659D">
              <w:rPr>
                <w:rFonts w:asciiTheme="minorHAnsi" w:hAnsiTheme="minorHAnsi" w:cstheme="minorHAnsi"/>
                <w:color w:val="auto"/>
                <w:sz w:val="22"/>
              </w:rPr>
              <w:t>Systems and processes are in place to ensure:</w:t>
            </w:r>
          </w:p>
          <w:p w14:paraId="608AB060" w14:textId="5D6DE7BE" w:rsidR="00BF584A" w:rsidRPr="002B659D" w:rsidRDefault="00BF584A" w:rsidP="00BF584A">
            <w:pPr>
              <w:pStyle w:val="ListParagraph"/>
              <w:numPr>
                <w:ilvl w:val="0"/>
                <w:numId w:val="33"/>
              </w:numPr>
              <w:ind w:left="454" w:hanging="227"/>
              <w:contextualSpacing w:val="0"/>
              <w:rPr>
                <w:rFonts w:cstheme="minorHAnsi"/>
                <w:sz w:val="22"/>
                <w:szCs w:val="22"/>
              </w:rPr>
            </w:pPr>
            <w:r w:rsidRPr="002B659D">
              <w:rPr>
                <w:rFonts w:cstheme="minorHAnsi"/>
                <w:sz w:val="22"/>
              </w:rPr>
              <w:t xml:space="preserve">restricted access between </w:t>
            </w:r>
            <w:r w:rsidR="00C71214" w:rsidRPr="002B659D">
              <w:rPr>
                <w:rFonts w:cstheme="minorHAnsi"/>
                <w:sz w:val="22"/>
              </w:rPr>
              <w:t>pathways,</w:t>
            </w:r>
            <w:r w:rsidRPr="002B659D">
              <w:rPr>
                <w:rFonts w:cstheme="minorHAnsi"/>
                <w:sz w:val="22"/>
              </w:rPr>
              <w:t xml:space="preserve"> if possible, (depending on size of the facility, prevalence/incidence rate low/high) by other patients/individuals, visitors or staff;</w:t>
            </w:r>
          </w:p>
        </w:tc>
        <w:tc>
          <w:tcPr>
            <w:tcW w:w="3969" w:type="dxa"/>
            <w:tcBorders>
              <w:top w:val="single" w:sz="8" w:space="0" w:color="005EB8"/>
              <w:left w:val="single" w:sz="8" w:space="0" w:color="005EB8"/>
              <w:bottom w:val="single" w:sz="8" w:space="0" w:color="005EB8"/>
              <w:right w:val="single" w:sz="8" w:space="0" w:color="005EB8"/>
            </w:tcBorders>
          </w:tcPr>
          <w:p w14:paraId="439D3DA6" w14:textId="77777777" w:rsidR="00BF584A" w:rsidRPr="002B659D" w:rsidRDefault="00BF584A" w:rsidP="00BF584A">
            <w:pPr>
              <w:widowControl w:val="0"/>
              <w:numPr>
                <w:ilvl w:val="0"/>
                <w:numId w:val="16"/>
              </w:numPr>
              <w:autoSpaceDE w:val="0"/>
              <w:autoSpaceDN w:val="0"/>
              <w:ind w:left="454" w:hanging="227"/>
              <w:rPr>
                <w:rFonts w:eastAsia="Arial" w:cs="Arial"/>
                <w:color w:val="auto"/>
                <w:sz w:val="22"/>
                <w:lang w:bidi="en-GB"/>
              </w:rPr>
            </w:pPr>
            <w:r w:rsidRPr="002B659D">
              <w:rPr>
                <w:rFonts w:eastAsia="Arial" w:cs="Arial"/>
                <w:color w:val="auto"/>
                <w:sz w:val="22"/>
                <w:lang w:bidi="en-GB"/>
              </w:rPr>
              <w:t>Patient pathways according to risk stratification have been defined and included within the Trust COVID-19 SOP which has been disseminated to all clinical teams.</w:t>
            </w:r>
          </w:p>
          <w:p w14:paraId="0252DCEE" w14:textId="77777777" w:rsidR="00BF584A" w:rsidRPr="002B659D" w:rsidRDefault="00BF584A" w:rsidP="00BF584A">
            <w:pPr>
              <w:widowControl w:val="0"/>
              <w:numPr>
                <w:ilvl w:val="0"/>
                <w:numId w:val="16"/>
              </w:numPr>
              <w:autoSpaceDE w:val="0"/>
              <w:autoSpaceDN w:val="0"/>
              <w:ind w:left="454" w:hanging="227"/>
              <w:rPr>
                <w:rFonts w:eastAsia="Arial" w:cs="Arial"/>
                <w:color w:val="auto"/>
                <w:sz w:val="22"/>
                <w:lang w:bidi="en-GB"/>
              </w:rPr>
            </w:pPr>
            <w:r w:rsidRPr="002B659D">
              <w:rPr>
                <w:rFonts w:eastAsia="Arial" w:cs="Arial"/>
                <w:color w:val="auto"/>
                <w:sz w:val="22"/>
                <w:lang w:bidi="en-GB"/>
              </w:rPr>
              <w:t>Environmental risk assessments have been completed by wards and departments to establish safe flow of patients and staff.</w:t>
            </w:r>
          </w:p>
          <w:p w14:paraId="5D5C0C61" w14:textId="77777777" w:rsidR="00BF584A" w:rsidRDefault="00BF584A" w:rsidP="00BF584A">
            <w:pPr>
              <w:widowControl w:val="0"/>
              <w:numPr>
                <w:ilvl w:val="0"/>
                <w:numId w:val="16"/>
              </w:numPr>
              <w:autoSpaceDE w:val="0"/>
              <w:autoSpaceDN w:val="0"/>
              <w:ind w:left="454" w:hanging="227"/>
              <w:rPr>
                <w:rFonts w:eastAsia="Arial" w:cs="Arial"/>
                <w:color w:val="auto"/>
                <w:sz w:val="22"/>
                <w:lang w:bidi="en-GB"/>
              </w:rPr>
            </w:pPr>
            <w:r w:rsidRPr="002B659D">
              <w:rPr>
                <w:rFonts w:eastAsia="Arial" w:cs="Arial"/>
                <w:color w:val="auto"/>
                <w:sz w:val="22"/>
                <w:lang w:bidi="en-GB"/>
              </w:rPr>
              <w:t xml:space="preserve">Visiting policy and SOP based on national guidance. </w:t>
            </w:r>
          </w:p>
          <w:p w14:paraId="3FF23ED9" w14:textId="28F6C57E" w:rsidR="00AE742B" w:rsidRPr="002B659D" w:rsidRDefault="00AE742B" w:rsidP="00BF584A">
            <w:pPr>
              <w:widowControl w:val="0"/>
              <w:numPr>
                <w:ilvl w:val="0"/>
                <w:numId w:val="16"/>
              </w:numPr>
              <w:autoSpaceDE w:val="0"/>
              <w:autoSpaceDN w:val="0"/>
              <w:ind w:left="454" w:hanging="227"/>
              <w:rPr>
                <w:rFonts w:eastAsia="Arial" w:cs="Arial"/>
                <w:color w:val="auto"/>
                <w:sz w:val="22"/>
                <w:lang w:bidi="en-GB"/>
              </w:rPr>
            </w:pPr>
            <w:r w:rsidRPr="00DE128F">
              <w:rPr>
                <w:rFonts w:eastAsia="Arial" w:cs="Arial"/>
                <w:b/>
                <w:bCs/>
                <w:color w:val="auto"/>
                <w:sz w:val="22"/>
                <w:lang w:bidi="en-GB"/>
              </w:rPr>
              <w:t>December 21:</w:t>
            </w:r>
            <w:r>
              <w:rPr>
                <w:rFonts w:eastAsia="Arial" w:cs="Arial"/>
                <w:color w:val="auto"/>
                <w:sz w:val="22"/>
                <w:lang w:bidi="en-GB"/>
              </w:rPr>
              <w:t xml:space="preserve"> ‘UKHSA Guidance: Infection Prevention and control for </w:t>
            </w:r>
            <w:r>
              <w:rPr>
                <w:rFonts w:eastAsia="Arial" w:cs="Arial"/>
                <w:color w:val="auto"/>
                <w:sz w:val="22"/>
                <w:lang w:bidi="en-GB"/>
              </w:rPr>
              <w:lastRenderedPageBreak/>
              <w:t xml:space="preserve">seasonal respiratory infections in health and care settings (including SARS-CoV-2) for Winter 2021 to 2022’. This is currently being reviewed and Trust SOPs </w:t>
            </w:r>
            <w:r w:rsidR="00635546">
              <w:rPr>
                <w:rFonts w:eastAsia="Arial" w:cs="Arial"/>
                <w:color w:val="auto"/>
                <w:sz w:val="22"/>
                <w:lang w:bidi="en-GB"/>
              </w:rPr>
              <w:t xml:space="preserve">to be </w:t>
            </w:r>
            <w:r>
              <w:rPr>
                <w:rFonts w:eastAsia="Arial" w:cs="Arial"/>
                <w:color w:val="auto"/>
                <w:sz w:val="22"/>
                <w:lang w:bidi="en-GB"/>
              </w:rPr>
              <w:t xml:space="preserve">updated.  </w:t>
            </w:r>
          </w:p>
        </w:tc>
        <w:tc>
          <w:tcPr>
            <w:tcW w:w="2551" w:type="dxa"/>
            <w:tcBorders>
              <w:top w:val="single" w:sz="8" w:space="0" w:color="005EB8"/>
              <w:left w:val="single" w:sz="8" w:space="0" w:color="005EB8"/>
              <w:bottom w:val="single" w:sz="8" w:space="0" w:color="005EB8"/>
              <w:right w:val="single" w:sz="8" w:space="0" w:color="005EB8"/>
            </w:tcBorders>
          </w:tcPr>
          <w:p w14:paraId="4B61E100" w14:textId="77777777" w:rsidR="00BF584A" w:rsidRPr="00F15EF1" w:rsidRDefault="00BF584A" w:rsidP="00C76887">
            <w:pPr>
              <w:widowControl w:val="0"/>
              <w:autoSpaceDE w:val="0"/>
              <w:autoSpaceDN w:val="0"/>
              <w:rPr>
                <w:rFonts w:eastAsia="Arial" w:cs="Arial"/>
                <w:color w:val="auto"/>
                <w:sz w:val="22"/>
                <w:lang w:bidi="en-GB"/>
              </w:rPr>
            </w:pPr>
            <w:bookmarkStart w:id="37" w:name="_Hlk82529240"/>
            <w:r w:rsidRPr="00F15EF1">
              <w:rPr>
                <w:rFonts w:eastAsia="Arial" w:cs="Arial"/>
                <w:color w:val="auto"/>
                <w:sz w:val="22"/>
                <w:lang w:bidi="en-GB"/>
              </w:rPr>
              <w:lastRenderedPageBreak/>
              <w:t>Due to the number of patients with COVID 19, currently we are not always able to separate pathways.</w:t>
            </w:r>
          </w:p>
          <w:bookmarkEnd w:id="37"/>
          <w:p w14:paraId="0501A980" w14:textId="77777777" w:rsidR="00BF584A" w:rsidRPr="00F15EF1" w:rsidRDefault="00BF584A" w:rsidP="00C76887">
            <w:pPr>
              <w:jc w:val="center"/>
              <w:rPr>
                <w:rFonts w:asciiTheme="minorHAnsi" w:hAnsiTheme="minorHAnsi" w:cstheme="minorHAnsi"/>
                <w:b/>
                <w:bCs/>
                <w:color w:val="auto"/>
                <w:sz w:val="22"/>
                <w:szCs w:val="22"/>
              </w:rPr>
            </w:pPr>
          </w:p>
        </w:tc>
        <w:tc>
          <w:tcPr>
            <w:tcW w:w="2466" w:type="dxa"/>
            <w:tcBorders>
              <w:top w:val="single" w:sz="8" w:space="0" w:color="005EB8"/>
              <w:left w:val="single" w:sz="8" w:space="0" w:color="005EB8"/>
              <w:bottom w:val="single" w:sz="8" w:space="0" w:color="005EB8"/>
              <w:right w:val="single" w:sz="8" w:space="0" w:color="005EB8"/>
            </w:tcBorders>
          </w:tcPr>
          <w:p w14:paraId="2BD04794" w14:textId="77777777" w:rsidR="00BF584A" w:rsidRPr="00AF16BE" w:rsidRDefault="00BF584A" w:rsidP="007A348B">
            <w:pPr>
              <w:rPr>
                <w:rFonts w:asciiTheme="minorHAnsi" w:hAnsiTheme="minorHAnsi" w:cstheme="minorHAnsi"/>
                <w:b/>
                <w:bCs/>
                <w:color w:val="auto"/>
                <w:sz w:val="22"/>
                <w:szCs w:val="22"/>
              </w:rPr>
            </w:pPr>
            <w:bookmarkStart w:id="38" w:name="_Hlk82529252"/>
            <w:r w:rsidRPr="00AF16BE">
              <w:rPr>
                <w:rFonts w:eastAsia="Arial" w:cs="Arial"/>
                <w:color w:val="auto"/>
                <w:sz w:val="22"/>
                <w:lang w:bidi="en-GB"/>
              </w:rPr>
              <w:t xml:space="preserve">Tracking patients through the Bed management team, the number of transfers and outbreak occurrences to minimise risk. This is monitored and supported by IPC </w:t>
            </w:r>
            <w:bookmarkEnd w:id="38"/>
          </w:p>
        </w:tc>
      </w:tr>
      <w:tr w:rsidR="00BF584A" w:rsidRPr="00A83CCA" w14:paraId="1E0B64AB" w14:textId="77777777" w:rsidTr="00C76887">
        <w:tc>
          <w:tcPr>
            <w:tcW w:w="49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97C284A" w14:textId="77777777" w:rsidR="00BF584A" w:rsidRPr="002B659D" w:rsidRDefault="00BF584A" w:rsidP="00BF584A">
            <w:pPr>
              <w:pStyle w:val="ListParagraph"/>
              <w:numPr>
                <w:ilvl w:val="0"/>
                <w:numId w:val="33"/>
              </w:numPr>
              <w:ind w:left="454" w:hanging="227"/>
              <w:contextualSpacing w:val="0"/>
              <w:rPr>
                <w:rFonts w:cstheme="minorHAnsi"/>
                <w:sz w:val="22"/>
                <w:szCs w:val="22"/>
              </w:rPr>
            </w:pPr>
            <w:bookmarkStart w:id="39" w:name="_Hlk52786788"/>
            <w:r w:rsidRPr="002B659D">
              <w:rPr>
                <w:rFonts w:cstheme="minorHAnsi"/>
                <w:sz w:val="22"/>
              </w:rPr>
              <w:t xml:space="preserve">areas/wards are clearly signposted, using physical barriers as appropriate to patients/individuals and staff understand the different risk areas; </w:t>
            </w:r>
            <w:bookmarkEnd w:id="39"/>
          </w:p>
        </w:tc>
        <w:tc>
          <w:tcPr>
            <w:tcW w:w="3969" w:type="dxa"/>
            <w:tcBorders>
              <w:top w:val="single" w:sz="8" w:space="0" w:color="005EB8"/>
              <w:left w:val="single" w:sz="8" w:space="0" w:color="005EB8"/>
              <w:bottom w:val="single" w:sz="8" w:space="0" w:color="005EB8"/>
              <w:right w:val="single" w:sz="8" w:space="0" w:color="005EB8"/>
            </w:tcBorders>
          </w:tcPr>
          <w:p w14:paraId="3B22702E" w14:textId="77777777" w:rsidR="00BF584A" w:rsidRPr="002B659D" w:rsidRDefault="00BF584A" w:rsidP="00BF584A">
            <w:pPr>
              <w:widowControl w:val="0"/>
              <w:numPr>
                <w:ilvl w:val="0"/>
                <w:numId w:val="16"/>
              </w:numPr>
              <w:autoSpaceDE w:val="0"/>
              <w:autoSpaceDN w:val="0"/>
              <w:ind w:left="454" w:hanging="227"/>
              <w:rPr>
                <w:rFonts w:eastAsia="Arial" w:cs="Arial"/>
                <w:color w:val="auto"/>
                <w:sz w:val="22"/>
                <w:lang w:bidi="en-GB"/>
              </w:rPr>
            </w:pPr>
            <w:r w:rsidRPr="002B659D">
              <w:rPr>
                <w:rFonts w:eastAsia="Arial" w:cs="Arial"/>
                <w:color w:val="auto"/>
                <w:sz w:val="22"/>
                <w:lang w:bidi="en-GB"/>
              </w:rPr>
              <w:t>‘Zone’ display posters developed and updates on the Trust intranet provided.</w:t>
            </w:r>
          </w:p>
          <w:p w14:paraId="333671A0" w14:textId="77777777" w:rsidR="00BF584A" w:rsidRPr="002B659D" w:rsidRDefault="00BF584A" w:rsidP="00BF584A">
            <w:pPr>
              <w:widowControl w:val="0"/>
              <w:numPr>
                <w:ilvl w:val="0"/>
                <w:numId w:val="16"/>
              </w:numPr>
              <w:autoSpaceDE w:val="0"/>
              <w:autoSpaceDN w:val="0"/>
              <w:ind w:left="454" w:hanging="227"/>
              <w:rPr>
                <w:rFonts w:eastAsia="Arial" w:cs="Arial"/>
                <w:color w:val="auto"/>
                <w:sz w:val="22"/>
                <w:lang w:bidi="en-GB"/>
              </w:rPr>
            </w:pPr>
            <w:r w:rsidRPr="002B659D">
              <w:rPr>
                <w:rFonts w:eastAsia="Arial" w:cs="Arial"/>
                <w:bCs/>
                <w:color w:val="auto"/>
                <w:sz w:val="22"/>
                <w:lang w:bidi="en-GB"/>
              </w:rPr>
              <w:t xml:space="preserve">Entry to wards is via swipe which restricts unauthorised access. </w:t>
            </w:r>
          </w:p>
        </w:tc>
        <w:tc>
          <w:tcPr>
            <w:tcW w:w="2551" w:type="dxa"/>
            <w:tcBorders>
              <w:top w:val="single" w:sz="8" w:space="0" w:color="005EB8"/>
              <w:left w:val="single" w:sz="8" w:space="0" w:color="005EB8"/>
              <w:bottom w:val="single" w:sz="8" w:space="0" w:color="005EB8"/>
              <w:right w:val="single" w:sz="8" w:space="0" w:color="005EB8"/>
            </w:tcBorders>
          </w:tcPr>
          <w:p w14:paraId="4AB1C398" w14:textId="77777777" w:rsidR="00BF584A" w:rsidRPr="00F15EF1" w:rsidRDefault="00BF584A" w:rsidP="00C76887">
            <w:pPr>
              <w:rPr>
                <w:rFonts w:asciiTheme="minorHAnsi" w:hAnsiTheme="minorHAnsi" w:cstheme="minorHAnsi"/>
                <w:b/>
                <w:bCs/>
                <w:color w:val="auto"/>
                <w:sz w:val="22"/>
                <w:szCs w:val="22"/>
              </w:rPr>
            </w:pPr>
            <w:r w:rsidRPr="00F15EF1">
              <w:rPr>
                <w:rFonts w:eastAsia="Arial" w:cs="Arial"/>
                <w:color w:val="auto"/>
                <w:sz w:val="22"/>
                <w:lang w:bidi="en-GB"/>
              </w:rPr>
              <w:t>None</w:t>
            </w:r>
          </w:p>
        </w:tc>
        <w:tc>
          <w:tcPr>
            <w:tcW w:w="2466" w:type="dxa"/>
            <w:tcBorders>
              <w:top w:val="single" w:sz="8" w:space="0" w:color="005EB8"/>
              <w:left w:val="single" w:sz="8" w:space="0" w:color="005EB8"/>
              <w:bottom w:val="single" w:sz="8" w:space="0" w:color="005EB8"/>
              <w:right w:val="single" w:sz="8" w:space="0" w:color="005EB8"/>
            </w:tcBorders>
          </w:tcPr>
          <w:p w14:paraId="20A9681A" w14:textId="77777777" w:rsidR="00BF584A" w:rsidRPr="00AF16BE" w:rsidRDefault="00BF584A" w:rsidP="00C76887">
            <w:pPr>
              <w:rPr>
                <w:rFonts w:asciiTheme="minorHAnsi" w:hAnsiTheme="minorHAnsi" w:cstheme="minorHAnsi"/>
                <w:b/>
                <w:bCs/>
                <w:color w:val="auto"/>
                <w:sz w:val="22"/>
                <w:szCs w:val="22"/>
              </w:rPr>
            </w:pPr>
            <w:r w:rsidRPr="00AF16BE">
              <w:rPr>
                <w:rFonts w:eastAsia="Arial" w:cs="Arial"/>
                <w:color w:val="auto"/>
                <w:sz w:val="22"/>
                <w:lang w:bidi="en-GB"/>
              </w:rPr>
              <w:t>NA</w:t>
            </w:r>
          </w:p>
        </w:tc>
      </w:tr>
      <w:tr w:rsidR="00BF584A" w:rsidRPr="00A83CCA" w14:paraId="752D9A9B" w14:textId="77777777" w:rsidTr="00C76887">
        <w:tc>
          <w:tcPr>
            <w:tcW w:w="49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621C8F1" w14:textId="77777777" w:rsidR="00BF584A" w:rsidRPr="002B659D" w:rsidRDefault="00BF584A" w:rsidP="00BF584A">
            <w:pPr>
              <w:pStyle w:val="ListParagraph"/>
              <w:numPr>
                <w:ilvl w:val="0"/>
                <w:numId w:val="33"/>
              </w:numPr>
              <w:ind w:left="454" w:hanging="227"/>
              <w:rPr>
                <w:rFonts w:cstheme="minorHAnsi"/>
                <w:sz w:val="22"/>
                <w:szCs w:val="22"/>
              </w:rPr>
            </w:pPr>
            <w:r w:rsidRPr="002B659D">
              <w:rPr>
                <w:rFonts w:cstheme="minorHAnsi"/>
                <w:sz w:val="22"/>
              </w:rPr>
              <w:t>patients with suspected or confirmed COVID-19 are isolated in appropriate facilities or designated areas where appropriate;</w:t>
            </w:r>
          </w:p>
        </w:tc>
        <w:tc>
          <w:tcPr>
            <w:tcW w:w="3969" w:type="dxa"/>
            <w:tcBorders>
              <w:top w:val="single" w:sz="8" w:space="0" w:color="005EB8"/>
              <w:left w:val="single" w:sz="8" w:space="0" w:color="005EB8"/>
              <w:bottom w:val="single" w:sz="8" w:space="0" w:color="005EB8"/>
              <w:right w:val="single" w:sz="8" w:space="0" w:color="005EB8"/>
            </w:tcBorders>
          </w:tcPr>
          <w:p w14:paraId="492690B4" w14:textId="77777777" w:rsidR="00BF584A" w:rsidRPr="002B659D" w:rsidRDefault="00BF584A" w:rsidP="00BF584A">
            <w:pPr>
              <w:widowControl w:val="0"/>
              <w:numPr>
                <w:ilvl w:val="0"/>
                <w:numId w:val="6"/>
              </w:numPr>
              <w:autoSpaceDE w:val="0"/>
              <w:autoSpaceDN w:val="0"/>
              <w:ind w:left="454" w:hanging="227"/>
              <w:rPr>
                <w:rFonts w:eastAsia="Arial" w:cs="Arial"/>
                <w:bCs/>
                <w:color w:val="auto"/>
                <w:sz w:val="22"/>
                <w:lang w:bidi="en-GB"/>
              </w:rPr>
            </w:pPr>
            <w:r w:rsidRPr="002B659D">
              <w:rPr>
                <w:rFonts w:eastAsia="Arial" w:cs="Arial"/>
                <w:bCs/>
                <w:color w:val="auto"/>
                <w:sz w:val="22"/>
                <w:lang w:bidi="en-GB"/>
              </w:rPr>
              <w:t xml:space="preserve">Patients are currently cohorted on admission into symptomatic or non-symptomatic areas then wards. </w:t>
            </w:r>
          </w:p>
          <w:p w14:paraId="678A2A59" w14:textId="77777777" w:rsidR="00BF584A" w:rsidRPr="002B659D" w:rsidRDefault="00BF584A" w:rsidP="00BF584A">
            <w:pPr>
              <w:widowControl w:val="0"/>
              <w:numPr>
                <w:ilvl w:val="0"/>
                <w:numId w:val="6"/>
              </w:numPr>
              <w:autoSpaceDE w:val="0"/>
              <w:autoSpaceDN w:val="0"/>
              <w:ind w:left="454" w:hanging="227"/>
              <w:rPr>
                <w:rFonts w:eastAsia="Arial" w:cs="Arial"/>
                <w:bCs/>
                <w:color w:val="auto"/>
                <w:sz w:val="22"/>
                <w:lang w:bidi="en-GB"/>
              </w:rPr>
            </w:pPr>
            <w:r w:rsidRPr="002B659D">
              <w:rPr>
                <w:rFonts w:eastAsia="Arial" w:cs="Arial"/>
                <w:bCs/>
                <w:color w:val="auto"/>
                <w:sz w:val="22"/>
                <w:lang w:bidi="en-GB"/>
              </w:rPr>
              <w:t>Where a designated side room is available this would be used.</w:t>
            </w:r>
          </w:p>
          <w:p w14:paraId="3A8773D2" w14:textId="61CD0217" w:rsidR="00BF584A" w:rsidRPr="002B659D" w:rsidRDefault="00BF584A" w:rsidP="00BF584A">
            <w:pPr>
              <w:widowControl w:val="0"/>
              <w:numPr>
                <w:ilvl w:val="0"/>
                <w:numId w:val="6"/>
              </w:numPr>
              <w:autoSpaceDE w:val="0"/>
              <w:autoSpaceDN w:val="0"/>
              <w:ind w:left="454" w:hanging="227"/>
              <w:rPr>
                <w:rFonts w:eastAsia="Arial" w:cs="Arial"/>
                <w:bCs/>
                <w:color w:val="auto"/>
                <w:sz w:val="22"/>
                <w:lang w:bidi="en-GB"/>
              </w:rPr>
            </w:pPr>
            <w:r w:rsidRPr="002B659D">
              <w:rPr>
                <w:rFonts w:eastAsia="Arial" w:cs="Arial"/>
                <w:bCs/>
                <w:color w:val="auto"/>
                <w:sz w:val="22"/>
                <w:lang w:bidi="en-GB"/>
              </w:rPr>
              <w:t xml:space="preserve">Once the COVID result is known they are moved to either </w:t>
            </w:r>
            <w:r w:rsidR="00417B45">
              <w:rPr>
                <w:rFonts w:eastAsia="Arial" w:cs="Arial"/>
                <w:bCs/>
                <w:color w:val="auto"/>
                <w:sz w:val="22"/>
                <w:lang w:bidi="en-GB"/>
              </w:rPr>
              <w:t>positive</w:t>
            </w:r>
            <w:r w:rsidRPr="002B659D">
              <w:rPr>
                <w:rFonts w:eastAsia="Arial" w:cs="Arial"/>
                <w:bCs/>
                <w:color w:val="auto"/>
                <w:sz w:val="22"/>
                <w:lang w:bidi="en-GB"/>
              </w:rPr>
              <w:t xml:space="preserve"> or </w:t>
            </w:r>
            <w:r w:rsidR="00417B45">
              <w:rPr>
                <w:rFonts w:eastAsia="Arial" w:cs="Arial"/>
                <w:bCs/>
                <w:color w:val="auto"/>
                <w:sz w:val="22"/>
                <w:lang w:bidi="en-GB"/>
              </w:rPr>
              <w:t>negati</w:t>
            </w:r>
            <w:r w:rsidRPr="002B659D">
              <w:rPr>
                <w:rFonts w:eastAsia="Arial" w:cs="Arial"/>
                <w:bCs/>
                <w:color w:val="auto"/>
                <w:sz w:val="22"/>
                <w:lang w:bidi="en-GB"/>
              </w:rPr>
              <w:t>ve ward</w:t>
            </w:r>
            <w:r w:rsidR="00417B45">
              <w:rPr>
                <w:rFonts w:eastAsia="Arial" w:cs="Arial"/>
                <w:bCs/>
                <w:color w:val="auto"/>
                <w:sz w:val="22"/>
                <w:lang w:bidi="en-GB"/>
              </w:rPr>
              <w:t>s</w:t>
            </w:r>
            <w:r w:rsidRPr="002B659D">
              <w:rPr>
                <w:rFonts w:eastAsia="Arial" w:cs="Arial"/>
                <w:bCs/>
                <w:color w:val="auto"/>
                <w:sz w:val="22"/>
                <w:lang w:bidi="en-GB"/>
              </w:rPr>
              <w:t xml:space="preserve">. </w:t>
            </w:r>
          </w:p>
          <w:p w14:paraId="797310CF" w14:textId="77777777" w:rsidR="00BF584A" w:rsidRPr="002B659D" w:rsidRDefault="00BF584A" w:rsidP="00BF584A">
            <w:pPr>
              <w:widowControl w:val="0"/>
              <w:numPr>
                <w:ilvl w:val="0"/>
                <w:numId w:val="6"/>
              </w:numPr>
              <w:autoSpaceDE w:val="0"/>
              <w:autoSpaceDN w:val="0"/>
              <w:ind w:left="454" w:hanging="227"/>
              <w:rPr>
                <w:rFonts w:eastAsia="Arial" w:cs="Arial"/>
                <w:bCs/>
                <w:color w:val="auto"/>
                <w:sz w:val="22"/>
                <w:lang w:bidi="en-GB"/>
              </w:rPr>
            </w:pPr>
            <w:r w:rsidRPr="002B659D">
              <w:rPr>
                <w:rFonts w:eastAsia="Arial" w:cs="Arial"/>
                <w:bCs/>
                <w:color w:val="auto"/>
                <w:sz w:val="22"/>
                <w:lang w:bidi="en-GB"/>
              </w:rPr>
              <w:t xml:space="preserve">There is an Operational flowchart and COVID SOP. </w:t>
            </w:r>
          </w:p>
        </w:tc>
        <w:tc>
          <w:tcPr>
            <w:tcW w:w="2551" w:type="dxa"/>
            <w:tcBorders>
              <w:top w:val="single" w:sz="8" w:space="0" w:color="005EB8"/>
              <w:left w:val="single" w:sz="8" w:space="0" w:color="005EB8"/>
              <w:bottom w:val="single" w:sz="8" w:space="0" w:color="005EB8"/>
              <w:right w:val="single" w:sz="8" w:space="0" w:color="005EB8"/>
            </w:tcBorders>
          </w:tcPr>
          <w:p w14:paraId="4E58C704" w14:textId="6E90835E" w:rsidR="00BF584A" w:rsidRPr="00F15EF1" w:rsidRDefault="009E363B" w:rsidP="00C76887">
            <w:pPr>
              <w:rPr>
                <w:rFonts w:asciiTheme="minorHAnsi" w:hAnsiTheme="minorHAnsi" w:cstheme="minorHAnsi"/>
                <w:color w:val="auto"/>
                <w:sz w:val="22"/>
                <w:szCs w:val="22"/>
              </w:rPr>
            </w:pPr>
            <w:bookmarkStart w:id="40" w:name="_Hlk82529265"/>
            <w:r w:rsidRPr="00F15EF1">
              <w:rPr>
                <w:rFonts w:asciiTheme="minorHAnsi" w:hAnsiTheme="minorHAnsi" w:cstheme="minorHAnsi"/>
                <w:color w:val="auto"/>
                <w:sz w:val="22"/>
                <w:szCs w:val="22"/>
              </w:rPr>
              <w:t>There is a l</w:t>
            </w:r>
            <w:r w:rsidR="00BF584A" w:rsidRPr="00F15EF1">
              <w:rPr>
                <w:rFonts w:asciiTheme="minorHAnsi" w:hAnsiTheme="minorHAnsi" w:cstheme="minorHAnsi"/>
                <w:color w:val="auto"/>
                <w:sz w:val="22"/>
                <w:szCs w:val="22"/>
              </w:rPr>
              <w:t>ack of side</w:t>
            </w:r>
            <w:r w:rsidR="00CE1790">
              <w:rPr>
                <w:rFonts w:asciiTheme="minorHAnsi" w:hAnsiTheme="minorHAnsi" w:cstheme="minorHAnsi"/>
                <w:color w:val="auto"/>
                <w:sz w:val="22"/>
                <w:szCs w:val="22"/>
              </w:rPr>
              <w:t xml:space="preserve"> </w:t>
            </w:r>
            <w:r w:rsidR="00BF584A" w:rsidRPr="00F15EF1">
              <w:rPr>
                <w:rFonts w:asciiTheme="minorHAnsi" w:hAnsiTheme="minorHAnsi" w:cstheme="minorHAnsi"/>
                <w:color w:val="auto"/>
                <w:sz w:val="22"/>
                <w:szCs w:val="22"/>
              </w:rPr>
              <w:t>rooms</w:t>
            </w:r>
            <w:r w:rsidRPr="00F15EF1">
              <w:rPr>
                <w:rFonts w:asciiTheme="minorHAnsi" w:hAnsiTheme="minorHAnsi" w:cstheme="minorHAnsi"/>
                <w:color w:val="auto"/>
                <w:sz w:val="22"/>
                <w:szCs w:val="22"/>
              </w:rPr>
              <w:t xml:space="preserve"> to isolate every patient who should be. </w:t>
            </w:r>
            <w:bookmarkEnd w:id="40"/>
          </w:p>
        </w:tc>
        <w:tc>
          <w:tcPr>
            <w:tcW w:w="2466" w:type="dxa"/>
            <w:tcBorders>
              <w:top w:val="single" w:sz="8" w:space="0" w:color="005EB8"/>
              <w:left w:val="single" w:sz="8" w:space="0" w:color="005EB8"/>
              <w:bottom w:val="single" w:sz="8" w:space="0" w:color="005EB8"/>
              <w:right w:val="single" w:sz="8" w:space="0" w:color="005EB8"/>
            </w:tcBorders>
          </w:tcPr>
          <w:p w14:paraId="08A2D9E3" w14:textId="390C90F4" w:rsidR="00BF584A" w:rsidRDefault="00BF584A" w:rsidP="00C76887">
            <w:pPr>
              <w:rPr>
                <w:rFonts w:eastAsia="Arial" w:cs="Arial"/>
                <w:color w:val="auto"/>
                <w:sz w:val="22"/>
                <w:lang w:bidi="en-GB"/>
              </w:rPr>
            </w:pPr>
            <w:bookmarkStart w:id="41" w:name="_Hlk82529278"/>
            <w:r w:rsidRPr="00AF16BE">
              <w:rPr>
                <w:rFonts w:eastAsia="Arial" w:cs="Arial"/>
                <w:color w:val="auto"/>
                <w:sz w:val="22"/>
                <w:lang w:bidi="en-GB"/>
              </w:rPr>
              <w:t>There is a risk assessment on lack of side</w:t>
            </w:r>
            <w:r w:rsidR="00CE1790">
              <w:rPr>
                <w:rFonts w:eastAsia="Arial" w:cs="Arial"/>
                <w:color w:val="auto"/>
                <w:sz w:val="22"/>
                <w:lang w:bidi="en-GB"/>
              </w:rPr>
              <w:t xml:space="preserve"> </w:t>
            </w:r>
            <w:r w:rsidRPr="00AF16BE">
              <w:rPr>
                <w:rFonts w:eastAsia="Arial" w:cs="Arial"/>
                <w:color w:val="auto"/>
                <w:sz w:val="22"/>
                <w:lang w:bidi="en-GB"/>
              </w:rPr>
              <w:t>rooms.</w:t>
            </w:r>
          </w:p>
          <w:p w14:paraId="4A5CCEA0" w14:textId="77777777" w:rsidR="009E363B" w:rsidRDefault="009E363B" w:rsidP="00C76887">
            <w:pPr>
              <w:rPr>
                <w:rFonts w:eastAsia="Arial" w:cs="Arial"/>
                <w:color w:val="auto"/>
                <w:sz w:val="22"/>
                <w:lang w:bidi="en-GB"/>
              </w:rPr>
            </w:pPr>
            <w:r w:rsidRPr="009E363B">
              <w:rPr>
                <w:rFonts w:eastAsia="Arial" w:cs="Arial"/>
                <w:color w:val="auto"/>
                <w:sz w:val="22"/>
                <w:lang w:bidi="en-GB"/>
              </w:rPr>
              <w:t xml:space="preserve">IPC attend bed meetings and support bed managers with </w:t>
            </w:r>
            <w:r>
              <w:rPr>
                <w:rFonts w:eastAsia="Arial" w:cs="Arial"/>
                <w:color w:val="auto"/>
                <w:sz w:val="22"/>
                <w:lang w:bidi="en-GB"/>
              </w:rPr>
              <w:t xml:space="preserve">decision making and are available 24/7 if required. </w:t>
            </w:r>
          </w:p>
          <w:p w14:paraId="3ED7BAFF" w14:textId="10D60CF1" w:rsidR="009E363B" w:rsidRPr="009E363B" w:rsidRDefault="009E363B" w:rsidP="00C76887">
            <w:pPr>
              <w:rPr>
                <w:rFonts w:asciiTheme="minorHAnsi" w:hAnsiTheme="minorHAnsi" w:cstheme="minorHAnsi"/>
                <w:color w:val="auto"/>
                <w:sz w:val="22"/>
                <w:szCs w:val="22"/>
              </w:rPr>
            </w:pPr>
            <w:r>
              <w:rPr>
                <w:rFonts w:asciiTheme="minorHAnsi" w:hAnsiTheme="minorHAnsi" w:cstheme="minorHAnsi"/>
                <w:color w:val="auto"/>
                <w:sz w:val="22"/>
              </w:rPr>
              <w:t xml:space="preserve">A Datix is completed if unable to isolate a patient who should be – this includes those who have infections, those suspected to have an infection and CEV patients. </w:t>
            </w:r>
            <w:bookmarkEnd w:id="41"/>
          </w:p>
        </w:tc>
      </w:tr>
      <w:tr w:rsidR="00BF584A" w:rsidRPr="00A83CCA" w14:paraId="0F9AA969" w14:textId="77777777" w:rsidTr="00C76887">
        <w:tc>
          <w:tcPr>
            <w:tcW w:w="49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1912192" w14:textId="77777777" w:rsidR="00BF584A" w:rsidRPr="002B659D" w:rsidRDefault="00BF584A" w:rsidP="00BF584A">
            <w:pPr>
              <w:pStyle w:val="ListParagraph"/>
              <w:numPr>
                <w:ilvl w:val="0"/>
                <w:numId w:val="33"/>
              </w:numPr>
              <w:ind w:left="454" w:hanging="227"/>
              <w:contextualSpacing w:val="0"/>
              <w:rPr>
                <w:rFonts w:cstheme="minorHAnsi"/>
                <w:sz w:val="22"/>
                <w:szCs w:val="22"/>
              </w:rPr>
            </w:pPr>
            <w:r w:rsidRPr="002B659D">
              <w:rPr>
                <w:rFonts w:cstheme="minorHAnsi"/>
                <w:sz w:val="22"/>
              </w:rPr>
              <w:t xml:space="preserve">areas used to cohort patients with suspected or confirmed COVID-19 are compliant with the environmental requirements set out in the current PHE </w:t>
            </w:r>
            <w:hyperlink r:id="rId27" w:history="1">
              <w:r w:rsidRPr="002B659D">
                <w:rPr>
                  <w:rFonts w:cstheme="minorHAnsi"/>
                  <w:sz w:val="22"/>
                </w:rPr>
                <w:t>national guidance</w:t>
              </w:r>
            </w:hyperlink>
            <w:r w:rsidRPr="002B659D">
              <w:rPr>
                <w:rFonts w:cstheme="minorHAnsi"/>
                <w:sz w:val="22"/>
                <w:szCs w:val="22"/>
              </w:rPr>
              <w:t>;</w:t>
            </w:r>
          </w:p>
        </w:tc>
        <w:tc>
          <w:tcPr>
            <w:tcW w:w="3969" w:type="dxa"/>
            <w:tcBorders>
              <w:top w:val="single" w:sz="8" w:space="0" w:color="005EB8"/>
              <w:left w:val="single" w:sz="8" w:space="0" w:color="005EB8"/>
              <w:bottom w:val="single" w:sz="8" w:space="0" w:color="005EB8"/>
              <w:right w:val="single" w:sz="8" w:space="0" w:color="005EB8"/>
            </w:tcBorders>
          </w:tcPr>
          <w:p w14:paraId="67C1C237" w14:textId="77777777" w:rsidR="00BF584A" w:rsidRPr="002B659D" w:rsidRDefault="00BF584A" w:rsidP="00BF584A">
            <w:pPr>
              <w:widowControl w:val="0"/>
              <w:numPr>
                <w:ilvl w:val="0"/>
                <w:numId w:val="6"/>
              </w:numPr>
              <w:autoSpaceDE w:val="0"/>
              <w:autoSpaceDN w:val="0"/>
              <w:ind w:left="454" w:hanging="227"/>
              <w:rPr>
                <w:rFonts w:eastAsia="Arial" w:cs="Arial"/>
                <w:bCs/>
                <w:color w:val="auto"/>
                <w:sz w:val="22"/>
                <w:lang w:bidi="en-GB"/>
              </w:rPr>
            </w:pPr>
            <w:r w:rsidRPr="002B659D">
              <w:rPr>
                <w:rFonts w:eastAsia="Arial" w:cs="Arial"/>
                <w:bCs/>
                <w:color w:val="auto"/>
                <w:sz w:val="22"/>
                <w:lang w:bidi="en-GB"/>
              </w:rPr>
              <w:t>All bed spaces have been reviewed</w:t>
            </w:r>
          </w:p>
          <w:p w14:paraId="0F44B2A4" w14:textId="77777777" w:rsidR="00BF584A" w:rsidRPr="002B659D" w:rsidRDefault="00BF584A" w:rsidP="00BF584A">
            <w:pPr>
              <w:widowControl w:val="0"/>
              <w:numPr>
                <w:ilvl w:val="0"/>
                <w:numId w:val="6"/>
              </w:numPr>
              <w:autoSpaceDE w:val="0"/>
              <w:autoSpaceDN w:val="0"/>
              <w:ind w:left="454" w:hanging="227"/>
              <w:rPr>
                <w:rFonts w:eastAsia="Arial" w:cs="Arial"/>
                <w:bCs/>
                <w:color w:val="auto"/>
                <w:sz w:val="22"/>
                <w:lang w:bidi="en-GB"/>
              </w:rPr>
            </w:pPr>
            <w:r w:rsidRPr="002B659D">
              <w:rPr>
                <w:rFonts w:eastAsia="Arial" w:cs="Arial"/>
                <w:bCs/>
                <w:color w:val="auto"/>
                <w:sz w:val="22"/>
                <w:lang w:bidi="en-GB"/>
              </w:rPr>
              <w:t xml:space="preserve">Ward staff are requested to use privacy curtains between beds to minimise close contact where safe to do so; reminder in Newsletters and in COVID SOP.  </w:t>
            </w:r>
          </w:p>
          <w:p w14:paraId="5985FE51" w14:textId="77777777" w:rsidR="00BF584A" w:rsidRPr="002B659D" w:rsidRDefault="00BF584A" w:rsidP="00BF584A">
            <w:pPr>
              <w:widowControl w:val="0"/>
              <w:numPr>
                <w:ilvl w:val="0"/>
                <w:numId w:val="6"/>
              </w:numPr>
              <w:autoSpaceDE w:val="0"/>
              <w:autoSpaceDN w:val="0"/>
              <w:ind w:left="454" w:hanging="227"/>
              <w:rPr>
                <w:rFonts w:eastAsia="Arial" w:cs="Arial"/>
                <w:bCs/>
                <w:color w:val="auto"/>
                <w:sz w:val="22"/>
                <w:lang w:bidi="en-GB"/>
              </w:rPr>
            </w:pPr>
            <w:r w:rsidRPr="002B659D">
              <w:rPr>
                <w:rFonts w:eastAsia="Arial" w:cs="Arial"/>
                <w:bCs/>
                <w:color w:val="auto"/>
                <w:sz w:val="22"/>
                <w:lang w:bidi="en-GB"/>
              </w:rPr>
              <w:t xml:space="preserve">IPC guidance on blue, green and yellow wards has been implemented </w:t>
            </w:r>
            <w:r w:rsidRPr="002B659D">
              <w:rPr>
                <w:rFonts w:eastAsia="Arial" w:cs="Arial"/>
                <w:bCs/>
                <w:color w:val="auto"/>
                <w:sz w:val="22"/>
                <w:lang w:bidi="en-GB"/>
              </w:rPr>
              <w:lastRenderedPageBreak/>
              <w:t xml:space="preserve">and circulated to all wards; reinforced through Newsletter and meetings. </w:t>
            </w:r>
          </w:p>
          <w:p w14:paraId="047A40DF" w14:textId="77777777" w:rsidR="00BF584A" w:rsidRPr="002B659D" w:rsidRDefault="00BF584A" w:rsidP="00BF584A">
            <w:pPr>
              <w:widowControl w:val="0"/>
              <w:numPr>
                <w:ilvl w:val="0"/>
                <w:numId w:val="6"/>
              </w:numPr>
              <w:autoSpaceDE w:val="0"/>
              <w:autoSpaceDN w:val="0"/>
              <w:ind w:left="454" w:hanging="227"/>
              <w:rPr>
                <w:rFonts w:eastAsia="Arial" w:cs="Arial"/>
                <w:bCs/>
                <w:color w:val="auto"/>
                <w:sz w:val="22"/>
                <w:lang w:bidi="en-GB"/>
              </w:rPr>
            </w:pPr>
            <w:r w:rsidRPr="002B659D">
              <w:rPr>
                <w:rFonts w:eastAsia="Arial" w:cs="Arial"/>
                <w:bCs/>
                <w:color w:val="auto"/>
                <w:sz w:val="22"/>
                <w:lang w:bidi="en-GB"/>
              </w:rPr>
              <w:t>SOP covering all actions required.</w:t>
            </w:r>
          </w:p>
          <w:p w14:paraId="61175D83" w14:textId="77777777" w:rsidR="00BF584A" w:rsidRPr="002B659D" w:rsidRDefault="00BF584A" w:rsidP="00BF584A">
            <w:pPr>
              <w:widowControl w:val="0"/>
              <w:numPr>
                <w:ilvl w:val="0"/>
                <w:numId w:val="6"/>
              </w:numPr>
              <w:autoSpaceDE w:val="0"/>
              <w:autoSpaceDN w:val="0"/>
              <w:ind w:left="454" w:hanging="227"/>
              <w:rPr>
                <w:rFonts w:eastAsia="Arial" w:cs="Arial"/>
                <w:bCs/>
                <w:color w:val="auto"/>
                <w:sz w:val="22"/>
                <w:lang w:bidi="en-GB"/>
              </w:rPr>
            </w:pPr>
            <w:r w:rsidRPr="002B659D">
              <w:rPr>
                <w:rFonts w:eastAsia="Arial" w:cs="Arial"/>
                <w:bCs/>
                <w:color w:val="auto"/>
                <w:sz w:val="22"/>
                <w:lang w:bidi="en-GB"/>
              </w:rPr>
              <w:t xml:space="preserve">IPC environmental checklists are reviewed every time an outbreak is declared. </w:t>
            </w:r>
          </w:p>
        </w:tc>
        <w:tc>
          <w:tcPr>
            <w:tcW w:w="2551" w:type="dxa"/>
            <w:tcBorders>
              <w:top w:val="single" w:sz="8" w:space="0" w:color="005EB8"/>
              <w:left w:val="single" w:sz="8" w:space="0" w:color="005EB8"/>
              <w:bottom w:val="single" w:sz="8" w:space="0" w:color="005EB8"/>
              <w:right w:val="single" w:sz="8" w:space="0" w:color="005EB8"/>
            </w:tcBorders>
          </w:tcPr>
          <w:p w14:paraId="586B54C3" w14:textId="77777777" w:rsidR="00BF584A" w:rsidRPr="00AF16BE" w:rsidRDefault="00BF584A" w:rsidP="00C76887">
            <w:pPr>
              <w:rPr>
                <w:rFonts w:asciiTheme="minorHAnsi" w:hAnsiTheme="minorHAnsi" w:cstheme="minorHAnsi"/>
                <w:b/>
                <w:bCs/>
                <w:color w:val="auto"/>
                <w:sz w:val="22"/>
                <w:szCs w:val="22"/>
              </w:rPr>
            </w:pPr>
            <w:r w:rsidRPr="00AF16BE">
              <w:rPr>
                <w:rFonts w:eastAsia="Arial" w:cs="Arial"/>
                <w:color w:val="auto"/>
                <w:sz w:val="22"/>
                <w:lang w:bidi="en-GB"/>
              </w:rPr>
              <w:lastRenderedPageBreak/>
              <w:t xml:space="preserve">None </w:t>
            </w:r>
          </w:p>
        </w:tc>
        <w:tc>
          <w:tcPr>
            <w:tcW w:w="2466" w:type="dxa"/>
            <w:tcBorders>
              <w:top w:val="single" w:sz="8" w:space="0" w:color="005EB8"/>
              <w:left w:val="single" w:sz="8" w:space="0" w:color="005EB8"/>
              <w:bottom w:val="single" w:sz="8" w:space="0" w:color="005EB8"/>
              <w:right w:val="single" w:sz="8" w:space="0" w:color="005EB8"/>
            </w:tcBorders>
          </w:tcPr>
          <w:p w14:paraId="289FA571" w14:textId="77777777" w:rsidR="00BF584A" w:rsidRPr="00AF16BE" w:rsidRDefault="00BF584A" w:rsidP="00C76887">
            <w:pPr>
              <w:rPr>
                <w:rFonts w:asciiTheme="minorHAnsi" w:hAnsiTheme="minorHAnsi" w:cstheme="minorHAnsi"/>
                <w:b/>
                <w:bCs/>
                <w:color w:val="auto"/>
                <w:sz w:val="22"/>
                <w:szCs w:val="22"/>
              </w:rPr>
            </w:pPr>
            <w:r w:rsidRPr="00AF16BE">
              <w:rPr>
                <w:rFonts w:eastAsia="Arial" w:cs="Arial"/>
                <w:color w:val="auto"/>
                <w:sz w:val="22"/>
                <w:lang w:bidi="en-GB"/>
              </w:rPr>
              <w:t>N/A</w:t>
            </w:r>
          </w:p>
        </w:tc>
      </w:tr>
      <w:tr w:rsidR="00BF584A" w:rsidRPr="00A83CCA" w14:paraId="7AD1CAB5" w14:textId="77777777" w:rsidTr="00C76887">
        <w:tc>
          <w:tcPr>
            <w:tcW w:w="49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B61CDF4" w14:textId="77777777" w:rsidR="00BF584A" w:rsidRPr="002B659D" w:rsidRDefault="00BF584A" w:rsidP="00BF584A">
            <w:pPr>
              <w:pStyle w:val="ListParagraph"/>
              <w:numPr>
                <w:ilvl w:val="0"/>
                <w:numId w:val="34"/>
              </w:numPr>
              <w:ind w:left="454" w:hanging="227"/>
              <w:rPr>
                <w:rFonts w:cstheme="minorHAnsi"/>
                <w:sz w:val="22"/>
                <w:szCs w:val="22"/>
              </w:rPr>
            </w:pPr>
            <w:r w:rsidRPr="002B659D">
              <w:rPr>
                <w:rFonts w:cstheme="minorHAnsi"/>
                <w:sz w:val="22"/>
              </w:rPr>
              <w:t xml:space="preserve">patients with resistant/alert organisms are managed according to local IPC guidance, including ensuring appropriate patient placement. </w:t>
            </w:r>
          </w:p>
        </w:tc>
        <w:tc>
          <w:tcPr>
            <w:tcW w:w="3969" w:type="dxa"/>
            <w:tcBorders>
              <w:top w:val="single" w:sz="8" w:space="0" w:color="005EB8"/>
              <w:left w:val="single" w:sz="8" w:space="0" w:color="005EB8"/>
              <w:bottom w:val="single" w:sz="8" w:space="0" w:color="005EB8"/>
              <w:right w:val="single" w:sz="8" w:space="0" w:color="005EB8"/>
            </w:tcBorders>
          </w:tcPr>
          <w:p w14:paraId="3226D4F2" w14:textId="77777777" w:rsidR="00BF584A" w:rsidRPr="002B659D" w:rsidRDefault="00BF584A" w:rsidP="00BF584A">
            <w:pPr>
              <w:widowControl w:val="0"/>
              <w:numPr>
                <w:ilvl w:val="0"/>
                <w:numId w:val="34"/>
              </w:numPr>
              <w:autoSpaceDE w:val="0"/>
              <w:autoSpaceDN w:val="0"/>
              <w:ind w:left="454" w:hanging="227"/>
              <w:rPr>
                <w:rFonts w:eastAsia="Arial" w:cs="Arial"/>
                <w:bCs/>
                <w:color w:val="auto"/>
                <w:sz w:val="22"/>
                <w:lang w:bidi="en-GB"/>
              </w:rPr>
            </w:pPr>
            <w:r w:rsidRPr="002B659D">
              <w:rPr>
                <w:rFonts w:eastAsia="Arial" w:cs="Arial"/>
                <w:bCs/>
                <w:color w:val="auto"/>
                <w:sz w:val="22"/>
                <w:lang w:bidi="en-GB"/>
              </w:rPr>
              <w:t xml:space="preserve">All previous IPC policies, SOPs and patient information leaflets are in place and up to date to identify and appropriately place patients. </w:t>
            </w:r>
          </w:p>
          <w:p w14:paraId="16C41073" w14:textId="73A969FC" w:rsidR="00BF584A" w:rsidRPr="002B659D" w:rsidRDefault="00BF584A" w:rsidP="00BF584A">
            <w:pPr>
              <w:widowControl w:val="0"/>
              <w:numPr>
                <w:ilvl w:val="0"/>
                <w:numId w:val="34"/>
              </w:numPr>
              <w:autoSpaceDE w:val="0"/>
              <w:autoSpaceDN w:val="0"/>
              <w:ind w:left="454" w:hanging="227"/>
              <w:rPr>
                <w:rFonts w:eastAsia="Arial" w:cs="Arial"/>
                <w:bCs/>
                <w:color w:val="auto"/>
                <w:sz w:val="22"/>
                <w:lang w:bidi="en-GB"/>
              </w:rPr>
            </w:pPr>
            <w:r w:rsidRPr="002B659D">
              <w:rPr>
                <w:rFonts w:eastAsia="Arial" w:cs="Arial"/>
                <w:bCs/>
                <w:color w:val="auto"/>
                <w:sz w:val="22"/>
                <w:lang w:bidi="en-GB"/>
              </w:rPr>
              <w:t>Side rooms on non-COVID wards are used for patients requiring isolation for other reasons e.g.</w:t>
            </w:r>
            <w:r w:rsidR="007E3804">
              <w:rPr>
                <w:rFonts w:eastAsia="Arial" w:cs="Arial"/>
                <w:bCs/>
                <w:color w:val="auto"/>
                <w:sz w:val="22"/>
                <w:lang w:bidi="en-GB"/>
              </w:rPr>
              <w:t>,</w:t>
            </w:r>
            <w:r w:rsidRPr="002B659D">
              <w:rPr>
                <w:rFonts w:eastAsia="Arial" w:cs="Arial"/>
                <w:bCs/>
                <w:color w:val="auto"/>
                <w:sz w:val="22"/>
                <w:lang w:bidi="en-GB"/>
              </w:rPr>
              <w:t xml:space="preserve"> MRSA. </w:t>
            </w:r>
          </w:p>
          <w:p w14:paraId="7AB7B8A8" w14:textId="3BA3AA1C" w:rsidR="00BF584A" w:rsidRPr="002B659D" w:rsidRDefault="00BF584A" w:rsidP="00BF584A">
            <w:pPr>
              <w:widowControl w:val="0"/>
              <w:numPr>
                <w:ilvl w:val="0"/>
                <w:numId w:val="34"/>
              </w:numPr>
              <w:autoSpaceDE w:val="0"/>
              <w:autoSpaceDN w:val="0"/>
              <w:ind w:left="454" w:hanging="227"/>
              <w:rPr>
                <w:rFonts w:eastAsia="Arial" w:cs="Arial"/>
                <w:bCs/>
                <w:color w:val="auto"/>
                <w:sz w:val="22"/>
                <w:lang w:bidi="en-GB"/>
              </w:rPr>
            </w:pPr>
            <w:r w:rsidRPr="002B659D">
              <w:rPr>
                <w:rFonts w:eastAsia="Arial" w:cs="Arial"/>
                <w:bCs/>
                <w:color w:val="auto"/>
                <w:sz w:val="22"/>
                <w:lang w:bidi="en-GB"/>
              </w:rPr>
              <w:t>C.</w:t>
            </w:r>
            <w:r w:rsidRPr="00DE128F">
              <w:rPr>
                <w:rFonts w:eastAsia="Arial" w:cs="Arial"/>
                <w:bCs/>
                <w:i/>
                <w:iCs/>
                <w:color w:val="auto"/>
                <w:sz w:val="22"/>
                <w:lang w:bidi="en-GB"/>
              </w:rPr>
              <w:t>diff</w:t>
            </w:r>
            <w:r w:rsidRPr="002B659D">
              <w:rPr>
                <w:rFonts w:eastAsia="Arial" w:cs="Arial"/>
                <w:bCs/>
                <w:color w:val="auto"/>
                <w:sz w:val="22"/>
                <w:lang w:bidi="en-GB"/>
              </w:rPr>
              <w:t xml:space="preserve"> patients are managed on Pemberton ward</w:t>
            </w:r>
            <w:r w:rsidR="00417B45">
              <w:rPr>
                <w:rFonts w:eastAsia="Arial" w:cs="Arial"/>
                <w:bCs/>
                <w:color w:val="auto"/>
                <w:sz w:val="22"/>
                <w:lang w:bidi="en-GB"/>
              </w:rPr>
              <w:t xml:space="preserve"> if possible</w:t>
            </w:r>
            <w:r w:rsidRPr="002B659D">
              <w:rPr>
                <w:rFonts w:eastAsia="Arial" w:cs="Arial"/>
                <w:bCs/>
                <w:color w:val="auto"/>
                <w:sz w:val="22"/>
                <w:lang w:bidi="en-GB"/>
              </w:rPr>
              <w:t xml:space="preserve">. </w:t>
            </w:r>
          </w:p>
          <w:p w14:paraId="7533FDAA" w14:textId="7EBB3231" w:rsidR="00BF584A" w:rsidRPr="002B659D" w:rsidRDefault="00BF584A" w:rsidP="00BF584A">
            <w:pPr>
              <w:widowControl w:val="0"/>
              <w:numPr>
                <w:ilvl w:val="0"/>
                <w:numId w:val="34"/>
              </w:numPr>
              <w:autoSpaceDE w:val="0"/>
              <w:autoSpaceDN w:val="0"/>
              <w:ind w:left="454" w:hanging="227"/>
              <w:rPr>
                <w:rFonts w:eastAsia="Arial" w:cs="Arial"/>
                <w:bCs/>
                <w:color w:val="auto"/>
                <w:sz w:val="22"/>
                <w:lang w:bidi="en-GB"/>
              </w:rPr>
            </w:pPr>
            <w:r w:rsidRPr="002B659D">
              <w:rPr>
                <w:rFonts w:eastAsia="Arial" w:cs="Arial"/>
                <w:bCs/>
                <w:color w:val="auto"/>
                <w:sz w:val="22"/>
                <w:lang w:bidi="en-GB"/>
              </w:rPr>
              <w:t xml:space="preserve">COVID positive CPAP ward has </w:t>
            </w:r>
            <w:r w:rsidR="00417B45">
              <w:rPr>
                <w:rFonts w:eastAsia="Arial" w:cs="Arial"/>
                <w:bCs/>
                <w:color w:val="auto"/>
                <w:sz w:val="22"/>
                <w:lang w:bidi="en-GB"/>
              </w:rPr>
              <w:t xml:space="preserve">a </w:t>
            </w:r>
            <w:r w:rsidRPr="002B659D">
              <w:rPr>
                <w:rFonts w:eastAsia="Arial" w:cs="Arial"/>
                <w:bCs/>
                <w:color w:val="auto"/>
                <w:sz w:val="22"/>
                <w:lang w:bidi="en-GB"/>
              </w:rPr>
              <w:t>separate SOP</w:t>
            </w:r>
            <w:r w:rsidR="00417B45">
              <w:rPr>
                <w:rFonts w:eastAsia="Arial" w:cs="Arial"/>
                <w:bCs/>
                <w:color w:val="auto"/>
                <w:sz w:val="22"/>
                <w:lang w:bidi="en-GB"/>
              </w:rPr>
              <w:t>.</w:t>
            </w:r>
          </w:p>
          <w:p w14:paraId="66974DAE" w14:textId="77777777" w:rsidR="00BF584A" w:rsidRPr="002B659D" w:rsidRDefault="00BF584A" w:rsidP="00BF584A">
            <w:pPr>
              <w:widowControl w:val="0"/>
              <w:numPr>
                <w:ilvl w:val="0"/>
                <w:numId w:val="34"/>
              </w:numPr>
              <w:autoSpaceDE w:val="0"/>
              <w:autoSpaceDN w:val="0"/>
              <w:ind w:left="454" w:hanging="227"/>
              <w:rPr>
                <w:rFonts w:eastAsia="Arial" w:cs="Arial"/>
                <w:bCs/>
                <w:color w:val="auto"/>
                <w:sz w:val="22"/>
                <w:lang w:bidi="en-GB"/>
              </w:rPr>
            </w:pPr>
            <w:r w:rsidRPr="002B659D">
              <w:rPr>
                <w:rFonts w:eastAsia="Arial" w:cs="Arial"/>
                <w:bCs/>
                <w:color w:val="auto"/>
                <w:sz w:val="22"/>
                <w:lang w:bidi="en-GB"/>
              </w:rPr>
              <w:t>Mandatory surveillance data is reported to IPCC and Trust Board.</w:t>
            </w:r>
          </w:p>
        </w:tc>
        <w:tc>
          <w:tcPr>
            <w:tcW w:w="255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58BEDD7" w14:textId="77777777" w:rsidR="00BF584A" w:rsidRPr="00AF16BE" w:rsidRDefault="00BF584A" w:rsidP="00C76887">
            <w:pPr>
              <w:rPr>
                <w:rFonts w:asciiTheme="minorHAnsi" w:hAnsiTheme="minorHAnsi" w:cstheme="minorHAnsi"/>
                <w:b/>
                <w:bCs/>
                <w:color w:val="auto"/>
                <w:sz w:val="22"/>
                <w:szCs w:val="22"/>
              </w:rPr>
            </w:pPr>
            <w:r w:rsidRPr="00AF16BE">
              <w:rPr>
                <w:rFonts w:asciiTheme="minorHAnsi" w:hAnsiTheme="minorHAnsi" w:cstheme="minorHAnsi"/>
                <w:color w:val="auto"/>
                <w:sz w:val="22"/>
                <w:szCs w:val="22"/>
              </w:rPr>
              <w:t>None</w:t>
            </w:r>
          </w:p>
        </w:tc>
        <w:tc>
          <w:tcPr>
            <w:tcW w:w="246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43044F1" w14:textId="77777777" w:rsidR="00BF584A" w:rsidRPr="00AF16BE" w:rsidRDefault="00BF584A" w:rsidP="00C76887">
            <w:pPr>
              <w:rPr>
                <w:rFonts w:asciiTheme="minorHAnsi" w:hAnsiTheme="minorHAnsi" w:cstheme="minorHAnsi"/>
                <w:b/>
                <w:bCs/>
                <w:color w:val="auto"/>
                <w:sz w:val="22"/>
                <w:szCs w:val="22"/>
              </w:rPr>
            </w:pPr>
            <w:r w:rsidRPr="00AF16BE">
              <w:rPr>
                <w:rFonts w:asciiTheme="minorHAnsi" w:hAnsiTheme="minorHAnsi" w:cstheme="minorHAnsi"/>
                <w:color w:val="auto"/>
                <w:sz w:val="22"/>
                <w:szCs w:val="22"/>
              </w:rPr>
              <w:t>NA</w:t>
            </w:r>
          </w:p>
        </w:tc>
      </w:tr>
      <w:tr w:rsidR="00BF584A" w:rsidRPr="00A83CCA" w14:paraId="4E7BF312" w14:textId="77777777" w:rsidTr="00C76887">
        <w:tc>
          <w:tcPr>
            <w:tcW w:w="13948"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5D0B4" w:themeFill="background2" w:themeFillShade="D9"/>
          </w:tcPr>
          <w:p w14:paraId="5D5A7704" w14:textId="77777777" w:rsidR="00BF584A" w:rsidRPr="002B659D" w:rsidRDefault="00BF584A" w:rsidP="00BF584A">
            <w:pPr>
              <w:pStyle w:val="Default"/>
              <w:numPr>
                <w:ilvl w:val="0"/>
                <w:numId w:val="41"/>
              </w:numPr>
              <w:ind w:left="567" w:hanging="425"/>
              <w:rPr>
                <w:rFonts w:asciiTheme="minorHAnsi" w:hAnsiTheme="minorHAnsi" w:cstheme="minorHAnsi"/>
                <w:b/>
                <w:bCs/>
                <w:color w:val="auto"/>
                <w:sz w:val="22"/>
                <w:szCs w:val="22"/>
              </w:rPr>
            </w:pPr>
            <w:bookmarkStart w:id="42" w:name="_Hlk63757165"/>
            <w:bookmarkStart w:id="43" w:name="_Hlk63757115"/>
            <w:r w:rsidRPr="002B659D">
              <w:rPr>
                <w:rFonts w:asciiTheme="minorHAnsi" w:hAnsiTheme="minorHAnsi" w:cstheme="minorHAnsi"/>
                <w:b/>
                <w:bCs/>
                <w:color w:val="auto"/>
                <w:sz w:val="22"/>
                <w:szCs w:val="22"/>
              </w:rPr>
              <w:t xml:space="preserve">Secure adequate access to laboratory support as </w:t>
            </w:r>
            <w:bookmarkEnd w:id="42"/>
            <w:r w:rsidRPr="002B659D">
              <w:rPr>
                <w:rFonts w:asciiTheme="minorHAnsi" w:hAnsiTheme="minorHAnsi" w:cstheme="minorHAnsi"/>
                <w:b/>
                <w:bCs/>
                <w:color w:val="auto"/>
                <w:sz w:val="22"/>
                <w:szCs w:val="22"/>
              </w:rPr>
              <w:t xml:space="preserve">appropriate </w:t>
            </w:r>
          </w:p>
          <w:bookmarkEnd w:id="43"/>
          <w:p w14:paraId="7294B8A1" w14:textId="77777777" w:rsidR="00BF584A" w:rsidRPr="002B659D" w:rsidRDefault="00BF584A" w:rsidP="00C76887">
            <w:pPr>
              <w:jc w:val="center"/>
              <w:rPr>
                <w:rFonts w:asciiTheme="minorHAnsi" w:hAnsiTheme="minorHAnsi" w:cstheme="minorHAnsi"/>
                <w:b/>
                <w:bCs/>
                <w:color w:val="auto"/>
                <w:sz w:val="22"/>
                <w:szCs w:val="22"/>
              </w:rPr>
            </w:pPr>
          </w:p>
        </w:tc>
      </w:tr>
      <w:tr w:rsidR="00BF584A" w:rsidRPr="00A83CCA" w14:paraId="541B92E2" w14:textId="77777777" w:rsidTr="00C76887">
        <w:tc>
          <w:tcPr>
            <w:tcW w:w="49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428D9AD" w14:textId="77777777" w:rsidR="00BF584A" w:rsidRPr="002B659D" w:rsidRDefault="00BF584A" w:rsidP="00C76887">
            <w:pPr>
              <w:pStyle w:val="ListParagraph"/>
              <w:ind w:left="142"/>
              <w:contextualSpacing w:val="0"/>
              <w:rPr>
                <w:rFonts w:cstheme="minorHAnsi"/>
                <w:sz w:val="22"/>
                <w:szCs w:val="22"/>
              </w:rPr>
            </w:pPr>
            <w:r w:rsidRPr="002B659D">
              <w:rPr>
                <w:rFonts w:cstheme="minorHAnsi"/>
                <w:b/>
                <w:bCs/>
                <w:sz w:val="22"/>
              </w:rPr>
              <w:t>Key lines of enquiry</w:t>
            </w:r>
          </w:p>
        </w:tc>
        <w:tc>
          <w:tcPr>
            <w:tcW w:w="396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E33770C" w14:textId="77777777" w:rsidR="00BF584A" w:rsidRPr="002B659D" w:rsidRDefault="00BF584A" w:rsidP="00C76887">
            <w:pPr>
              <w:ind w:left="142"/>
              <w:rPr>
                <w:rFonts w:asciiTheme="minorHAnsi" w:hAnsiTheme="minorHAnsi" w:cstheme="minorHAnsi"/>
                <w:b/>
                <w:bCs/>
                <w:color w:val="auto"/>
                <w:sz w:val="22"/>
                <w:szCs w:val="22"/>
              </w:rPr>
            </w:pPr>
            <w:r w:rsidRPr="002B659D">
              <w:rPr>
                <w:rFonts w:asciiTheme="minorHAnsi" w:hAnsiTheme="minorHAnsi" w:cstheme="minorHAnsi"/>
                <w:b/>
                <w:bCs/>
                <w:color w:val="auto"/>
                <w:sz w:val="22"/>
              </w:rPr>
              <w:t xml:space="preserve">Evidence </w:t>
            </w:r>
          </w:p>
        </w:tc>
        <w:tc>
          <w:tcPr>
            <w:tcW w:w="2551" w:type="dxa"/>
            <w:tcBorders>
              <w:top w:val="single" w:sz="4" w:space="0" w:color="4F81BD" w:themeColor="accent1"/>
              <w:left w:val="single" w:sz="4" w:space="0" w:color="4F81BD" w:themeColor="accent1"/>
              <w:bottom w:val="single" w:sz="4" w:space="0" w:color="auto"/>
              <w:right w:val="single" w:sz="4" w:space="0" w:color="4F81BD" w:themeColor="accent1"/>
            </w:tcBorders>
          </w:tcPr>
          <w:p w14:paraId="076ADFDA" w14:textId="77777777" w:rsidR="00BF584A" w:rsidRPr="00AF16BE" w:rsidRDefault="00BF584A" w:rsidP="00C76887">
            <w:pPr>
              <w:ind w:left="142"/>
              <w:rPr>
                <w:rFonts w:asciiTheme="minorHAnsi" w:hAnsiTheme="minorHAnsi" w:cstheme="minorHAnsi"/>
                <w:b/>
                <w:bCs/>
                <w:color w:val="auto"/>
                <w:sz w:val="22"/>
                <w:szCs w:val="22"/>
              </w:rPr>
            </w:pPr>
            <w:r w:rsidRPr="00AF16BE">
              <w:rPr>
                <w:rFonts w:asciiTheme="minorHAnsi" w:hAnsiTheme="minorHAnsi" w:cstheme="minorHAnsi"/>
                <w:b/>
                <w:bCs/>
                <w:color w:val="auto"/>
                <w:sz w:val="22"/>
                <w:szCs w:val="22"/>
              </w:rPr>
              <w:t>Gaps in Assurance</w:t>
            </w:r>
          </w:p>
        </w:tc>
        <w:tc>
          <w:tcPr>
            <w:tcW w:w="2466" w:type="dxa"/>
            <w:tcBorders>
              <w:top w:val="single" w:sz="4" w:space="0" w:color="4F81BD" w:themeColor="accent1"/>
              <w:left w:val="single" w:sz="4" w:space="0" w:color="4F81BD" w:themeColor="accent1"/>
              <w:bottom w:val="single" w:sz="4" w:space="0" w:color="auto"/>
              <w:right w:val="single" w:sz="4" w:space="0" w:color="4F81BD" w:themeColor="accent1"/>
            </w:tcBorders>
          </w:tcPr>
          <w:p w14:paraId="2A1A7587" w14:textId="77777777" w:rsidR="00BF584A" w:rsidRPr="00AF16BE" w:rsidRDefault="00BF584A" w:rsidP="00C76887">
            <w:pPr>
              <w:rPr>
                <w:rFonts w:asciiTheme="minorHAnsi" w:hAnsiTheme="minorHAnsi" w:cstheme="minorHAnsi"/>
                <w:b/>
                <w:bCs/>
                <w:color w:val="auto"/>
                <w:sz w:val="22"/>
                <w:szCs w:val="22"/>
              </w:rPr>
            </w:pPr>
            <w:r w:rsidRPr="00AF16BE">
              <w:rPr>
                <w:rFonts w:asciiTheme="minorHAnsi" w:hAnsiTheme="minorHAnsi" w:cstheme="minorHAnsi"/>
                <w:b/>
                <w:bCs/>
                <w:color w:val="auto"/>
                <w:sz w:val="22"/>
                <w:szCs w:val="22"/>
              </w:rPr>
              <w:t>Mitigating Actions</w:t>
            </w:r>
          </w:p>
        </w:tc>
      </w:tr>
      <w:tr w:rsidR="00BF584A" w:rsidRPr="00A83CCA" w14:paraId="07784524" w14:textId="77777777" w:rsidTr="00C76887">
        <w:tc>
          <w:tcPr>
            <w:tcW w:w="49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0DED5F2" w14:textId="77777777" w:rsidR="00BF584A" w:rsidRPr="002B659D" w:rsidRDefault="00BF584A" w:rsidP="00C76887">
            <w:pPr>
              <w:rPr>
                <w:rFonts w:asciiTheme="minorHAnsi" w:hAnsiTheme="minorHAnsi" w:cstheme="minorHAnsi"/>
                <w:color w:val="auto"/>
                <w:sz w:val="22"/>
                <w:szCs w:val="22"/>
              </w:rPr>
            </w:pPr>
            <w:r w:rsidRPr="002B659D">
              <w:rPr>
                <w:rFonts w:asciiTheme="minorHAnsi" w:hAnsiTheme="minorHAnsi" w:cstheme="minorHAnsi"/>
                <w:color w:val="auto"/>
                <w:sz w:val="22"/>
              </w:rPr>
              <w:t xml:space="preserve">There are systems and processes in place to ensure: </w:t>
            </w:r>
          </w:p>
          <w:p w14:paraId="3FC289B1" w14:textId="77777777" w:rsidR="00BF584A" w:rsidRPr="002B659D" w:rsidRDefault="00BF584A" w:rsidP="00BF584A">
            <w:pPr>
              <w:pStyle w:val="ListParagraph"/>
              <w:numPr>
                <w:ilvl w:val="0"/>
                <w:numId w:val="39"/>
              </w:numPr>
              <w:ind w:left="454" w:hanging="227"/>
              <w:contextualSpacing w:val="0"/>
              <w:rPr>
                <w:rFonts w:cstheme="minorHAnsi"/>
                <w:sz w:val="22"/>
                <w:szCs w:val="22"/>
              </w:rPr>
            </w:pPr>
            <w:r w:rsidRPr="002B659D">
              <w:rPr>
                <w:rFonts w:cstheme="minorHAnsi"/>
                <w:sz w:val="22"/>
              </w:rPr>
              <w:t xml:space="preserve">testing is undertaken by competent and trained individuals; </w:t>
            </w:r>
          </w:p>
        </w:tc>
        <w:tc>
          <w:tcPr>
            <w:tcW w:w="3969" w:type="dxa"/>
            <w:tcBorders>
              <w:top w:val="single" w:sz="8" w:space="0" w:color="005EB8"/>
              <w:left w:val="single" w:sz="8" w:space="0" w:color="005EB8"/>
              <w:bottom w:val="single" w:sz="8" w:space="0" w:color="005EB8"/>
              <w:right w:val="single" w:sz="8" w:space="0" w:color="005EB8"/>
            </w:tcBorders>
          </w:tcPr>
          <w:p w14:paraId="252930E8" w14:textId="1377C082" w:rsidR="00BF584A" w:rsidRPr="002B659D" w:rsidRDefault="00BF584A" w:rsidP="00BF584A">
            <w:pPr>
              <w:pStyle w:val="ListParagraph"/>
              <w:numPr>
                <w:ilvl w:val="0"/>
                <w:numId w:val="39"/>
              </w:numPr>
              <w:ind w:left="454" w:hanging="227"/>
              <w:rPr>
                <w:rFonts w:cstheme="minorHAnsi"/>
                <w:b/>
                <w:bCs/>
                <w:sz w:val="22"/>
                <w:szCs w:val="22"/>
              </w:rPr>
            </w:pPr>
            <w:r w:rsidRPr="002B659D">
              <w:rPr>
                <w:rFonts w:eastAsia="Arial" w:cs="Arial"/>
                <w:bCs/>
                <w:sz w:val="22"/>
                <w:lang w:bidi="en-GB"/>
              </w:rPr>
              <w:t>The Laboratories used are UKAS accredited</w:t>
            </w:r>
            <w:r w:rsidR="00CC5C3B">
              <w:rPr>
                <w:rFonts w:eastAsia="Arial" w:cs="Arial"/>
                <w:bCs/>
                <w:sz w:val="22"/>
                <w:lang w:bidi="en-GB"/>
              </w:rPr>
              <w:t>.</w:t>
            </w:r>
          </w:p>
        </w:tc>
        <w:tc>
          <w:tcPr>
            <w:tcW w:w="2551" w:type="dxa"/>
            <w:tcBorders>
              <w:top w:val="single" w:sz="8" w:space="0" w:color="005EB8"/>
              <w:left w:val="single" w:sz="8" w:space="0" w:color="005EB8"/>
              <w:bottom w:val="single" w:sz="8" w:space="0" w:color="005EB8"/>
              <w:right w:val="single" w:sz="8" w:space="0" w:color="005EB8"/>
            </w:tcBorders>
          </w:tcPr>
          <w:p w14:paraId="3845F372" w14:textId="77777777" w:rsidR="00BF584A" w:rsidRPr="00AF16BE" w:rsidRDefault="00BF584A" w:rsidP="00C76887">
            <w:pPr>
              <w:rPr>
                <w:rFonts w:asciiTheme="minorHAnsi" w:hAnsiTheme="minorHAnsi" w:cstheme="minorHAnsi"/>
                <w:b/>
                <w:bCs/>
                <w:color w:val="auto"/>
                <w:sz w:val="22"/>
                <w:szCs w:val="22"/>
              </w:rPr>
            </w:pPr>
            <w:r w:rsidRPr="00AF16BE">
              <w:rPr>
                <w:rFonts w:eastAsia="Arial" w:cs="Arial"/>
                <w:color w:val="auto"/>
                <w:sz w:val="22"/>
                <w:lang w:bidi="en-GB"/>
              </w:rPr>
              <w:t>None</w:t>
            </w:r>
          </w:p>
        </w:tc>
        <w:tc>
          <w:tcPr>
            <w:tcW w:w="2466" w:type="dxa"/>
            <w:tcBorders>
              <w:top w:val="single" w:sz="8" w:space="0" w:color="005EB8"/>
              <w:left w:val="single" w:sz="8" w:space="0" w:color="005EB8"/>
              <w:bottom w:val="single" w:sz="8" w:space="0" w:color="005EB8"/>
              <w:right w:val="single" w:sz="8" w:space="0" w:color="005EB8"/>
            </w:tcBorders>
          </w:tcPr>
          <w:p w14:paraId="6E993AF9" w14:textId="77777777" w:rsidR="00BF584A" w:rsidRPr="00AF16BE" w:rsidRDefault="00BF584A" w:rsidP="00C76887">
            <w:pPr>
              <w:rPr>
                <w:rFonts w:asciiTheme="minorHAnsi" w:hAnsiTheme="minorHAnsi" w:cstheme="minorHAnsi"/>
                <w:b/>
                <w:bCs/>
                <w:color w:val="auto"/>
                <w:sz w:val="22"/>
                <w:szCs w:val="22"/>
              </w:rPr>
            </w:pPr>
            <w:r w:rsidRPr="00AF16BE">
              <w:rPr>
                <w:rFonts w:eastAsia="Arial" w:cs="Arial"/>
                <w:color w:val="auto"/>
                <w:sz w:val="22"/>
                <w:lang w:bidi="en-GB"/>
              </w:rPr>
              <w:t>N/A</w:t>
            </w:r>
          </w:p>
        </w:tc>
      </w:tr>
      <w:tr w:rsidR="00BF584A" w:rsidRPr="00A83CCA" w14:paraId="30EA457A" w14:textId="77777777" w:rsidTr="00C76887">
        <w:tc>
          <w:tcPr>
            <w:tcW w:w="49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C013219" w14:textId="77777777" w:rsidR="00BF584A" w:rsidRPr="002B659D" w:rsidRDefault="00BF584A" w:rsidP="00BF584A">
            <w:pPr>
              <w:pStyle w:val="ListParagraph"/>
              <w:numPr>
                <w:ilvl w:val="0"/>
                <w:numId w:val="39"/>
              </w:numPr>
              <w:ind w:left="454" w:hanging="227"/>
              <w:contextualSpacing w:val="0"/>
              <w:rPr>
                <w:rFonts w:cstheme="minorHAnsi"/>
                <w:sz w:val="22"/>
                <w:szCs w:val="22"/>
              </w:rPr>
            </w:pPr>
            <w:r w:rsidRPr="002B659D">
              <w:rPr>
                <w:rFonts w:cstheme="minorHAnsi"/>
                <w:sz w:val="22"/>
              </w:rPr>
              <w:t xml:space="preserve">patient and staff COVID-19 testing is undertaken promptly and in line with PHE and other </w:t>
            </w:r>
            <w:hyperlink r:id="rId28" w:history="1">
              <w:r w:rsidRPr="002B659D">
                <w:rPr>
                  <w:rStyle w:val="Hyperlink"/>
                  <w:rFonts w:cstheme="minorHAnsi"/>
                  <w:sz w:val="22"/>
                </w:rPr>
                <w:t>national guidance</w:t>
              </w:r>
            </w:hyperlink>
            <w:r w:rsidRPr="002B659D">
              <w:rPr>
                <w:rStyle w:val="Hyperlink"/>
                <w:rFonts w:cstheme="minorHAnsi"/>
                <w:sz w:val="22"/>
                <w:szCs w:val="22"/>
              </w:rPr>
              <w:t>;</w:t>
            </w:r>
            <w:r w:rsidRPr="002B659D">
              <w:rPr>
                <w:rFonts w:cstheme="minorHAnsi"/>
                <w:sz w:val="22"/>
                <w:szCs w:val="22"/>
              </w:rPr>
              <w:t xml:space="preserve"> </w:t>
            </w:r>
          </w:p>
        </w:tc>
        <w:tc>
          <w:tcPr>
            <w:tcW w:w="3969" w:type="dxa"/>
            <w:tcBorders>
              <w:top w:val="single" w:sz="8" w:space="0" w:color="005EB8"/>
              <w:left w:val="single" w:sz="8" w:space="0" w:color="005EB8"/>
              <w:bottom w:val="single" w:sz="8" w:space="0" w:color="005EB8"/>
              <w:right w:val="single" w:sz="8" w:space="0" w:color="005EB8"/>
            </w:tcBorders>
          </w:tcPr>
          <w:p w14:paraId="44EBAF84" w14:textId="77777777" w:rsidR="00BF584A" w:rsidRPr="002B659D" w:rsidRDefault="00BF584A" w:rsidP="00BF584A">
            <w:pPr>
              <w:widowControl w:val="0"/>
              <w:numPr>
                <w:ilvl w:val="0"/>
                <w:numId w:val="5"/>
              </w:numPr>
              <w:autoSpaceDE w:val="0"/>
              <w:autoSpaceDN w:val="0"/>
              <w:ind w:left="454" w:hanging="227"/>
              <w:rPr>
                <w:rFonts w:eastAsia="Arial" w:cs="Arial"/>
                <w:bCs/>
                <w:color w:val="auto"/>
                <w:sz w:val="22"/>
                <w:lang w:bidi="en-GB"/>
              </w:rPr>
            </w:pPr>
            <w:r w:rsidRPr="002B659D">
              <w:rPr>
                <w:rFonts w:eastAsia="Arial" w:cs="Arial"/>
                <w:bCs/>
                <w:color w:val="auto"/>
                <w:sz w:val="22"/>
                <w:lang w:bidi="en-GB"/>
              </w:rPr>
              <w:t>Testing is performed in line with national guidance. It is provided by Northern Care Alliance, monitoring of compliance is through contractual discussions.</w:t>
            </w:r>
          </w:p>
          <w:p w14:paraId="20B92AE7" w14:textId="77777777" w:rsidR="00BF584A" w:rsidRPr="002B659D" w:rsidRDefault="00BF584A" w:rsidP="00BF584A">
            <w:pPr>
              <w:widowControl w:val="0"/>
              <w:numPr>
                <w:ilvl w:val="0"/>
                <w:numId w:val="5"/>
              </w:numPr>
              <w:autoSpaceDE w:val="0"/>
              <w:autoSpaceDN w:val="0"/>
              <w:ind w:left="454" w:hanging="227"/>
              <w:rPr>
                <w:rFonts w:eastAsia="Arial" w:cs="Arial"/>
                <w:bCs/>
                <w:color w:val="auto"/>
                <w:sz w:val="22"/>
                <w:lang w:bidi="en-GB"/>
              </w:rPr>
            </w:pPr>
            <w:r w:rsidRPr="002B659D">
              <w:rPr>
                <w:rFonts w:eastAsia="Arial" w:cs="Arial"/>
                <w:bCs/>
                <w:color w:val="auto"/>
                <w:sz w:val="22"/>
                <w:lang w:bidi="en-GB"/>
              </w:rPr>
              <w:t xml:space="preserve">Trust guidance is in line with national guidance on testing for suspected COVID cases and for </w:t>
            </w:r>
            <w:r w:rsidRPr="002B659D">
              <w:rPr>
                <w:rFonts w:eastAsia="Arial" w:cs="Arial"/>
                <w:bCs/>
                <w:color w:val="auto"/>
                <w:sz w:val="22"/>
                <w:lang w:bidi="en-GB"/>
              </w:rPr>
              <w:lastRenderedPageBreak/>
              <w:t>other infections.</w:t>
            </w:r>
          </w:p>
          <w:p w14:paraId="7AAFB27C" w14:textId="77777777" w:rsidR="00BF584A" w:rsidRPr="002B659D" w:rsidRDefault="00BF584A" w:rsidP="00BF584A">
            <w:pPr>
              <w:widowControl w:val="0"/>
              <w:numPr>
                <w:ilvl w:val="0"/>
                <w:numId w:val="5"/>
              </w:numPr>
              <w:autoSpaceDE w:val="0"/>
              <w:autoSpaceDN w:val="0"/>
              <w:ind w:left="454" w:hanging="227"/>
              <w:rPr>
                <w:rFonts w:eastAsia="Arial" w:cs="Arial"/>
                <w:bCs/>
                <w:color w:val="auto"/>
                <w:sz w:val="22"/>
                <w:lang w:bidi="en-GB"/>
              </w:rPr>
            </w:pPr>
            <w:r w:rsidRPr="002B659D">
              <w:rPr>
                <w:rFonts w:eastAsia="Arial" w:cs="Arial"/>
                <w:bCs/>
                <w:color w:val="auto"/>
                <w:sz w:val="22"/>
                <w:lang w:bidi="en-GB"/>
              </w:rPr>
              <w:t xml:space="preserve">The HIS tracking board highlights when patients need re-swabbing. </w:t>
            </w:r>
          </w:p>
          <w:p w14:paraId="415F45B1" w14:textId="77777777" w:rsidR="00BF584A" w:rsidRPr="002B659D" w:rsidRDefault="00BF584A" w:rsidP="00BF584A">
            <w:pPr>
              <w:widowControl w:val="0"/>
              <w:numPr>
                <w:ilvl w:val="0"/>
                <w:numId w:val="5"/>
              </w:numPr>
              <w:autoSpaceDE w:val="0"/>
              <w:autoSpaceDN w:val="0"/>
              <w:ind w:left="454" w:hanging="227"/>
              <w:rPr>
                <w:rFonts w:eastAsia="Arial" w:cs="Arial"/>
                <w:bCs/>
                <w:color w:val="auto"/>
                <w:sz w:val="22"/>
                <w:lang w:bidi="en-GB"/>
              </w:rPr>
            </w:pPr>
            <w:r w:rsidRPr="002B659D">
              <w:rPr>
                <w:rFonts w:eastAsia="Arial" w:cs="Arial"/>
                <w:bCs/>
                <w:color w:val="auto"/>
                <w:sz w:val="22"/>
                <w:lang w:bidi="en-GB"/>
              </w:rPr>
              <w:t xml:space="preserve">System established for antibody testing. </w:t>
            </w:r>
          </w:p>
          <w:p w14:paraId="53AF6786" w14:textId="77777777" w:rsidR="00BF584A" w:rsidRDefault="00BF584A" w:rsidP="00BF584A">
            <w:pPr>
              <w:widowControl w:val="0"/>
              <w:numPr>
                <w:ilvl w:val="0"/>
                <w:numId w:val="5"/>
              </w:numPr>
              <w:autoSpaceDE w:val="0"/>
              <w:autoSpaceDN w:val="0"/>
              <w:ind w:left="454" w:hanging="227"/>
              <w:rPr>
                <w:rFonts w:eastAsia="Arial" w:cs="Arial"/>
                <w:bCs/>
                <w:color w:val="auto"/>
                <w:sz w:val="22"/>
                <w:lang w:bidi="en-GB"/>
              </w:rPr>
            </w:pPr>
            <w:r w:rsidRPr="002B659D">
              <w:rPr>
                <w:rFonts w:eastAsia="Arial" w:cs="Arial"/>
                <w:bCs/>
                <w:color w:val="auto"/>
                <w:sz w:val="22"/>
                <w:lang w:bidi="en-GB"/>
              </w:rPr>
              <w:t xml:space="preserve">March 21: System established for carrying out additional testing on vaccinated patients and for identifying patients who may have new variants. </w:t>
            </w:r>
          </w:p>
          <w:p w14:paraId="7F0180DF" w14:textId="10D183A2" w:rsidR="00635546" w:rsidRPr="00295E9D" w:rsidRDefault="00635546" w:rsidP="00BF584A">
            <w:pPr>
              <w:widowControl w:val="0"/>
              <w:numPr>
                <w:ilvl w:val="0"/>
                <w:numId w:val="5"/>
              </w:numPr>
              <w:autoSpaceDE w:val="0"/>
              <w:autoSpaceDN w:val="0"/>
              <w:ind w:left="454" w:hanging="227"/>
              <w:rPr>
                <w:rFonts w:eastAsia="Arial" w:cs="Arial"/>
                <w:color w:val="auto"/>
                <w:sz w:val="22"/>
                <w:lang w:bidi="en-GB"/>
              </w:rPr>
            </w:pPr>
            <w:r w:rsidRPr="00295E9D">
              <w:rPr>
                <w:rFonts w:eastAsia="Arial" w:cs="Arial"/>
                <w:b/>
                <w:bCs/>
                <w:color w:val="auto"/>
                <w:sz w:val="22"/>
                <w:lang w:bidi="en-GB"/>
              </w:rPr>
              <w:t>December 21:</w:t>
            </w:r>
            <w:r w:rsidRPr="00295E9D">
              <w:rPr>
                <w:rFonts w:eastAsia="Arial" w:cs="Arial"/>
                <w:color w:val="auto"/>
                <w:sz w:val="22"/>
                <w:lang w:bidi="en-GB"/>
              </w:rPr>
              <w:t xml:space="preserve"> </w:t>
            </w:r>
            <w:r w:rsidR="00295E9D">
              <w:rPr>
                <w:rFonts w:eastAsia="Arial" w:cs="Arial"/>
                <w:color w:val="auto"/>
                <w:sz w:val="22"/>
                <w:lang w:bidi="en-GB"/>
              </w:rPr>
              <w:t>I</w:t>
            </w:r>
            <w:r w:rsidRPr="00295E9D">
              <w:rPr>
                <w:rFonts w:eastAsia="Arial" w:cs="Arial"/>
                <w:color w:val="auto"/>
                <w:sz w:val="22"/>
                <w:lang w:bidi="en-GB"/>
              </w:rPr>
              <w:t>dentification of the new variant of concern Omicron</w:t>
            </w:r>
            <w:r w:rsidR="00BE754B" w:rsidRPr="00295E9D">
              <w:rPr>
                <w:rFonts w:eastAsia="Arial" w:cs="Arial"/>
                <w:color w:val="auto"/>
                <w:sz w:val="22"/>
                <w:lang w:bidi="en-GB"/>
              </w:rPr>
              <w:t xml:space="preserve"> </w:t>
            </w:r>
            <w:r w:rsidR="00295E9D">
              <w:rPr>
                <w:rFonts w:eastAsia="Arial" w:cs="Arial"/>
                <w:color w:val="auto"/>
                <w:sz w:val="22"/>
                <w:lang w:bidi="en-GB"/>
              </w:rPr>
              <w:t xml:space="preserve">will be notified </w:t>
            </w:r>
            <w:r w:rsidR="00BE754B" w:rsidRPr="00295E9D">
              <w:rPr>
                <w:rFonts w:eastAsia="Arial" w:cs="Arial"/>
                <w:color w:val="auto"/>
                <w:sz w:val="22"/>
                <w:lang w:bidi="en-GB"/>
              </w:rPr>
              <w:t>via R</w:t>
            </w:r>
            <w:r w:rsidR="006A0CBA">
              <w:rPr>
                <w:rFonts w:eastAsia="Arial" w:cs="Arial"/>
                <w:color w:val="auto"/>
                <w:sz w:val="22"/>
                <w:lang w:bidi="en-GB"/>
              </w:rPr>
              <w:t xml:space="preserve">egional </w:t>
            </w:r>
            <w:r w:rsidR="00BE754B" w:rsidRPr="00295E9D">
              <w:rPr>
                <w:rFonts w:eastAsia="Arial" w:cs="Arial"/>
                <w:color w:val="auto"/>
                <w:sz w:val="22"/>
                <w:lang w:bidi="en-GB"/>
              </w:rPr>
              <w:t>UKHSA</w:t>
            </w:r>
            <w:r w:rsidRPr="00295E9D">
              <w:rPr>
                <w:rFonts w:eastAsia="Arial" w:cs="Arial"/>
                <w:color w:val="auto"/>
                <w:sz w:val="22"/>
                <w:lang w:bidi="en-GB"/>
              </w:rPr>
              <w:t>.</w:t>
            </w:r>
          </w:p>
        </w:tc>
        <w:tc>
          <w:tcPr>
            <w:tcW w:w="2551" w:type="dxa"/>
            <w:tcBorders>
              <w:top w:val="single" w:sz="8" w:space="0" w:color="005EB8"/>
              <w:left w:val="single" w:sz="8" w:space="0" w:color="005EB8"/>
              <w:bottom w:val="single" w:sz="8" w:space="0" w:color="005EB8"/>
              <w:right w:val="single" w:sz="8" w:space="0" w:color="005EB8"/>
            </w:tcBorders>
          </w:tcPr>
          <w:p w14:paraId="77B9E897" w14:textId="716E84E0" w:rsidR="00BF584A" w:rsidRPr="00AF16BE" w:rsidRDefault="00295E9D" w:rsidP="00C76887">
            <w:pPr>
              <w:widowControl w:val="0"/>
              <w:autoSpaceDE w:val="0"/>
              <w:autoSpaceDN w:val="0"/>
              <w:rPr>
                <w:rFonts w:eastAsia="Arial" w:cs="Arial"/>
                <w:color w:val="auto"/>
                <w:sz w:val="22"/>
                <w:lang w:bidi="en-GB"/>
              </w:rPr>
            </w:pPr>
            <w:r w:rsidRPr="00295E9D">
              <w:rPr>
                <w:rFonts w:eastAsia="Arial" w:cs="Arial"/>
                <w:color w:val="auto"/>
                <w:sz w:val="22"/>
                <w:lang w:bidi="en-GB"/>
              </w:rPr>
              <w:lastRenderedPageBreak/>
              <w:t>The Omicron variant is not easily identified via routine testing process.</w:t>
            </w:r>
          </w:p>
          <w:p w14:paraId="321CD32E" w14:textId="77777777" w:rsidR="00BF584A" w:rsidRPr="00AF16BE" w:rsidRDefault="00BF584A" w:rsidP="00C76887">
            <w:pPr>
              <w:ind w:left="142"/>
              <w:rPr>
                <w:rFonts w:asciiTheme="minorHAnsi" w:hAnsiTheme="minorHAnsi" w:cstheme="minorHAnsi"/>
                <w:b/>
                <w:bCs/>
                <w:color w:val="auto"/>
                <w:sz w:val="22"/>
                <w:szCs w:val="22"/>
              </w:rPr>
            </w:pPr>
          </w:p>
        </w:tc>
        <w:tc>
          <w:tcPr>
            <w:tcW w:w="2466" w:type="dxa"/>
            <w:tcBorders>
              <w:top w:val="single" w:sz="8" w:space="0" w:color="005EB8"/>
              <w:left w:val="single" w:sz="8" w:space="0" w:color="005EB8"/>
              <w:bottom w:val="single" w:sz="8" w:space="0" w:color="005EB8"/>
              <w:right w:val="single" w:sz="8" w:space="0" w:color="005EB8"/>
            </w:tcBorders>
          </w:tcPr>
          <w:p w14:paraId="5D696F93" w14:textId="6A2AB1F0" w:rsidR="00BF584A" w:rsidRPr="00295E9D" w:rsidRDefault="00295E9D" w:rsidP="00C76887">
            <w:pPr>
              <w:rPr>
                <w:rFonts w:asciiTheme="minorHAnsi" w:hAnsiTheme="minorHAnsi" w:cstheme="minorHAnsi"/>
                <w:color w:val="auto"/>
                <w:sz w:val="22"/>
                <w:szCs w:val="22"/>
              </w:rPr>
            </w:pPr>
            <w:r w:rsidRPr="00295E9D">
              <w:rPr>
                <w:rFonts w:asciiTheme="minorHAnsi" w:hAnsiTheme="minorHAnsi" w:cstheme="minorHAnsi"/>
                <w:color w:val="auto"/>
                <w:sz w:val="22"/>
                <w:szCs w:val="22"/>
              </w:rPr>
              <w:t xml:space="preserve">Identification of the new variant will be </w:t>
            </w:r>
            <w:r>
              <w:rPr>
                <w:rFonts w:asciiTheme="minorHAnsi" w:hAnsiTheme="minorHAnsi" w:cstheme="minorHAnsi"/>
                <w:color w:val="auto"/>
                <w:sz w:val="22"/>
                <w:szCs w:val="22"/>
              </w:rPr>
              <w:t xml:space="preserve">reported/ notified via Regional UKHSA process. </w:t>
            </w:r>
          </w:p>
        </w:tc>
      </w:tr>
      <w:tr w:rsidR="00BF584A" w:rsidRPr="00A83CCA" w14:paraId="5DFF25D3" w14:textId="77777777" w:rsidTr="00C76887">
        <w:tc>
          <w:tcPr>
            <w:tcW w:w="49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6782274" w14:textId="77777777" w:rsidR="00BF584A" w:rsidRPr="002B659D" w:rsidRDefault="00BF584A" w:rsidP="00BF584A">
            <w:pPr>
              <w:pStyle w:val="ListParagraph"/>
              <w:numPr>
                <w:ilvl w:val="0"/>
                <w:numId w:val="39"/>
              </w:numPr>
              <w:ind w:left="454" w:hanging="227"/>
              <w:contextualSpacing w:val="0"/>
              <w:rPr>
                <w:rFonts w:cstheme="minorHAnsi"/>
                <w:sz w:val="22"/>
                <w:szCs w:val="22"/>
              </w:rPr>
            </w:pPr>
            <w:r w:rsidRPr="002B659D">
              <w:rPr>
                <w:rFonts w:cstheme="minorHAnsi"/>
                <w:sz w:val="22"/>
              </w:rPr>
              <w:t xml:space="preserve">regular monitoring and reporting of the testing turnaround times with focus on the time taken from the patient to time result is available; </w:t>
            </w:r>
          </w:p>
        </w:tc>
        <w:tc>
          <w:tcPr>
            <w:tcW w:w="3969" w:type="dxa"/>
            <w:tcBorders>
              <w:top w:val="single" w:sz="8" w:space="0" w:color="005EB8"/>
              <w:left w:val="single" w:sz="8" w:space="0" w:color="005EB8"/>
              <w:bottom w:val="single" w:sz="8" w:space="0" w:color="005EB8"/>
              <w:right w:val="single" w:sz="8" w:space="0" w:color="005EB8"/>
            </w:tcBorders>
          </w:tcPr>
          <w:p w14:paraId="69CE7A67" w14:textId="77777777" w:rsidR="00BF584A" w:rsidRPr="002B659D" w:rsidRDefault="00BF584A" w:rsidP="00BF584A">
            <w:pPr>
              <w:widowControl w:val="0"/>
              <w:numPr>
                <w:ilvl w:val="0"/>
                <w:numId w:val="5"/>
              </w:numPr>
              <w:autoSpaceDE w:val="0"/>
              <w:autoSpaceDN w:val="0"/>
              <w:ind w:left="454" w:hanging="227"/>
              <w:rPr>
                <w:rFonts w:eastAsia="Arial" w:cs="Arial"/>
                <w:color w:val="auto"/>
                <w:sz w:val="22"/>
                <w:lang w:bidi="en-GB"/>
              </w:rPr>
            </w:pPr>
            <w:r w:rsidRPr="002B659D">
              <w:rPr>
                <w:rFonts w:eastAsia="Arial" w:cs="Arial"/>
                <w:color w:val="auto"/>
                <w:sz w:val="22"/>
                <w:lang w:bidi="en-GB"/>
              </w:rPr>
              <w:t>App shows turnaround times.</w:t>
            </w:r>
          </w:p>
          <w:p w14:paraId="313ABF73" w14:textId="77777777" w:rsidR="00BF584A" w:rsidRPr="002B659D" w:rsidRDefault="00BF584A" w:rsidP="00BF584A">
            <w:pPr>
              <w:widowControl w:val="0"/>
              <w:numPr>
                <w:ilvl w:val="0"/>
                <w:numId w:val="5"/>
              </w:numPr>
              <w:autoSpaceDE w:val="0"/>
              <w:autoSpaceDN w:val="0"/>
              <w:ind w:left="454" w:hanging="227"/>
              <w:rPr>
                <w:rFonts w:eastAsia="Arial" w:cs="Arial"/>
                <w:color w:val="auto"/>
                <w:sz w:val="22"/>
                <w:lang w:bidi="en-GB"/>
              </w:rPr>
            </w:pPr>
            <w:r w:rsidRPr="002B659D">
              <w:rPr>
                <w:rFonts w:eastAsia="Arial" w:cs="Arial"/>
                <w:color w:val="auto"/>
                <w:sz w:val="22"/>
                <w:lang w:bidi="en-GB"/>
              </w:rPr>
              <w:t xml:space="preserve">HIS alert if takes longer than 24 hours. </w:t>
            </w:r>
          </w:p>
        </w:tc>
        <w:tc>
          <w:tcPr>
            <w:tcW w:w="2551" w:type="dxa"/>
            <w:tcBorders>
              <w:top w:val="single" w:sz="8" w:space="0" w:color="005EB8"/>
              <w:left w:val="single" w:sz="8" w:space="0" w:color="005EB8"/>
              <w:bottom w:val="single" w:sz="8" w:space="0" w:color="005EB8"/>
              <w:right w:val="single" w:sz="8" w:space="0" w:color="005EB8"/>
            </w:tcBorders>
          </w:tcPr>
          <w:p w14:paraId="35CF662F" w14:textId="77777777" w:rsidR="00BF584A" w:rsidRPr="00AF16BE" w:rsidRDefault="00BF584A" w:rsidP="00C76887">
            <w:pPr>
              <w:ind w:left="142"/>
              <w:rPr>
                <w:rFonts w:asciiTheme="minorHAnsi" w:hAnsiTheme="minorHAnsi" w:cstheme="minorHAnsi"/>
                <w:b/>
                <w:bCs/>
                <w:color w:val="auto"/>
                <w:sz w:val="22"/>
                <w:szCs w:val="22"/>
              </w:rPr>
            </w:pPr>
            <w:r w:rsidRPr="00AF16BE">
              <w:rPr>
                <w:rFonts w:eastAsia="Arial" w:cs="Arial"/>
                <w:color w:val="auto"/>
                <w:sz w:val="22"/>
                <w:lang w:bidi="en-GB"/>
              </w:rPr>
              <w:t>None</w:t>
            </w:r>
          </w:p>
        </w:tc>
        <w:tc>
          <w:tcPr>
            <w:tcW w:w="2466" w:type="dxa"/>
            <w:tcBorders>
              <w:top w:val="single" w:sz="8" w:space="0" w:color="005EB8"/>
              <w:left w:val="single" w:sz="8" w:space="0" w:color="005EB8"/>
              <w:bottom w:val="single" w:sz="8" w:space="0" w:color="005EB8"/>
              <w:right w:val="single" w:sz="8" w:space="0" w:color="005EB8"/>
            </w:tcBorders>
          </w:tcPr>
          <w:p w14:paraId="708FF6E2" w14:textId="77777777" w:rsidR="00BF584A" w:rsidRPr="00AF16BE" w:rsidRDefault="00BF584A" w:rsidP="00C76887">
            <w:pPr>
              <w:rPr>
                <w:rFonts w:asciiTheme="minorHAnsi" w:hAnsiTheme="minorHAnsi" w:cstheme="minorHAnsi"/>
                <w:b/>
                <w:bCs/>
                <w:color w:val="auto"/>
                <w:sz w:val="22"/>
                <w:szCs w:val="22"/>
              </w:rPr>
            </w:pPr>
            <w:r w:rsidRPr="00AF16BE">
              <w:rPr>
                <w:rFonts w:eastAsia="Arial" w:cs="Arial"/>
                <w:color w:val="auto"/>
                <w:sz w:val="22"/>
                <w:lang w:bidi="en-GB"/>
              </w:rPr>
              <w:t>N/A</w:t>
            </w:r>
          </w:p>
        </w:tc>
      </w:tr>
      <w:tr w:rsidR="00BF584A" w:rsidRPr="00A83CCA" w14:paraId="435A6ED2" w14:textId="77777777" w:rsidTr="00C76887">
        <w:tc>
          <w:tcPr>
            <w:tcW w:w="49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05AF4E2" w14:textId="77777777" w:rsidR="00BF584A" w:rsidRPr="002B659D" w:rsidRDefault="00BF584A" w:rsidP="00BF584A">
            <w:pPr>
              <w:pStyle w:val="ListParagraph"/>
              <w:numPr>
                <w:ilvl w:val="0"/>
                <w:numId w:val="39"/>
              </w:numPr>
              <w:ind w:left="454" w:hanging="227"/>
              <w:rPr>
                <w:rFonts w:cstheme="minorHAnsi"/>
                <w:sz w:val="22"/>
                <w:szCs w:val="22"/>
              </w:rPr>
            </w:pPr>
            <w:r w:rsidRPr="002B659D">
              <w:rPr>
                <w:rFonts w:cstheme="minorHAnsi"/>
                <w:sz w:val="22"/>
              </w:rPr>
              <w:t>regular monitoring and reporting that identified cases have been tested and reported in line with the testing protocols (correctly recorded data);</w:t>
            </w:r>
          </w:p>
        </w:tc>
        <w:tc>
          <w:tcPr>
            <w:tcW w:w="3969" w:type="dxa"/>
            <w:tcBorders>
              <w:top w:val="single" w:sz="8" w:space="0" w:color="005EB8"/>
              <w:left w:val="single" w:sz="8" w:space="0" w:color="005EB8"/>
              <w:bottom w:val="single" w:sz="8" w:space="0" w:color="005EB8"/>
              <w:right w:val="single" w:sz="8" w:space="0" w:color="005EB8"/>
            </w:tcBorders>
          </w:tcPr>
          <w:p w14:paraId="5C7144C9" w14:textId="77777777" w:rsidR="00BF584A" w:rsidRPr="002B659D" w:rsidRDefault="00BF584A" w:rsidP="00BF584A">
            <w:pPr>
              <w:pStyle w:val="ListParagraph"/>
              <w:numPr>
                <w:ilvl w:val="0"/>
                <w:numId w:val="39"/>
              </w:numPr>
              <w:ind w:left="454" w:hanging="227"/>
              <w:rPr>
                <w:rFonts w:cstheme="minorHAnsi"/>
                <w:b/>
                <w:bCs/>
                <w:sz w:val="22"/>
                <w:szCs w:val="22"/>
              </w:rPr>
            </w:pPr>
            <w:r w:rsidRPr="002B659D">
              <w:rPr>
                <w:rFonts w:eastAsia="Arial" w:cs="Arial"/>
                <w:sz w:val="22"/>
                <w:lang w:bidi="en-GB"/>
              </w:rPr>
              <w:t>National policy is followed.</w:t>
            </w:r>
          </w:p>
          <w:p w14:paraId="0068C630" w14:textId="77777777" w:rsidR="00BF584A" w:rsidRPr="002B659D" w:rsidRDefault="00BF584A" w:rsidP="00BF584A">
            <w:pPr>
              <w:pStyle w:val="ListParagraph"/>
              <w:numPr>
                <w:ilvl w:val="0"/>
                <w:numId w:val="39"/>
              </w:numPr>
              <w:ind w:left="454" w:hanging="227"/>
              <w:rPr>
                <w:rFonts w:cstheme="minorHAnsi"/>
                <w:b/>
                <w:bCs/>
                <w:sz w:val="22"/>
                <w:szCs w:val="22"/>
              </w:rPr>
            </w:pPr>
            <w:r w:rsidRPr="002B659D">
              <w:rPr>
                <w:rFonts w:eastAsia="Arial" w:cs="Arial"/>
                <w:sz w:val="22"/>
                <w:lang w:bidi="en-GB"/>
              </w:rPr>
              <w:t xml:space="preserve">Patient incident reviews are carried out on all probable and definite hospital onset COVID patients. </w:t>
            </w:r>
          </w:p>
        </w:tc>
        <w:tc>
          <w:tcPr>
            <w:tcW w:w="2551" w:type="dxa"/>
            <w:tcBorders>
              <w:top w:val="single" w:sz="8" w:space="0" w:color="005EB8"/>
              <w:left w:val="single" w:sz="8" w:space="0" w:color="005EB8"/>
              <w:bottom w:val="single" w:sz="8" w:space="0" w:color="005EB8"/>
              <w:right w:val="single" w:sz="8" w:space="0" w:color="005EB8"/>
            </w:tcBorders>
          </w:tcPr>
          <w:p w14:paraId="4E87D9E2" w14:textId="77777777" w:rsidR="00BF584A" w:rsidRPr="00AF16BE" w:rsidRDefault="00BF584A" w:rsidP="00C76887">
            <w:pPr>
              <w:ind w:left="142"/>
              <w:rPr>
                <w:rFonts w:asciiTheme="minorHAnsi" w:hAnsiTheme="minorHAnsi" w:cstheme="minorHAnsi"/>
                <w:b/>
                <w:bCs/>
                <w:color w:val="auto"/>
                <w:sz w:val="22"/>
                <w:szCs w:val="22"/>
              </w:rPr>
            </w:pPr>
            <w:r w:rsidRPr="00AF16BE">
              <w:rPr>
                <w:rFonts w:eastAsia="Arial" w:cs="Arial"/>
                <w:color w:val="auto"/>
                <w:sz w:val="22"/>
                <w:lang w:bidi="en-GB"/>
              </w:rPr>
              <w:t>None</w:t>
            </w:r>
          </w:p>
        </w:tc>
        <w:tc>
          <w:tcPr>
            <w:tcW w:w="2466" w:type="dxa"/>
            <w:tcBorders>
              <w:top w:val="single" w:sz="8" w:space="0" w:color="005EB8"/>
              <w:left w:val="single" w:sz="8" w:space="0" w:color="005EB8"/>
              <w:bottom w:val="single" w:sz="8" w:space="0" w:color="005EB8"/>
              <w:right w:val="single" w:sz="8" w:space="0" w:color="005EB8"/>
            </w:tcBorders>
          </w:tcPr>
          <w:p w14:paraId="4CBE80A7" w14:textId="77777777" w:rsidR="00BF584A" w:rsidRPr="00AF16BE" w:rsidRDefault="00BF584A" w:rsidP="00C76887">
            <w:pPr>
              <w:rPr>
                <w:rFonts w:asciiTheme="minorHAnsi" w:hAnsiTheme="minorHAnsi" w:cstheme="minorHAnsi"/>
                <w:b/>
                <w:bCs/>
                <w:color w:val="auto"/>
                <w:sz w:val="22"/>
                <w:szCs w:val="22"/>
              </w:rPr>
            </w:pPr>
            <w:r w:rsidRPr="00AF16BE">
              <w:rPr>
                <w:rFonts w:eastAsia="Arial" w:cs="Arial"/>
                <w:color w:val="auto"/>
                <w:sz w:val="22"/>
                <w:lang w:bidi="en-GB"/>
              </w:rPr>
              <w:t>N/A</w:t>
            </w:r>
          </w:p>
        </w:tc>
      </w:tr>
      <w:tr w:rsidR="00BF584A" w:rsidRPr="00A83CCA" w14:paraId="3E157284" w14:textId="77777777" w:rsidTr="00C76887">
        <w:tc>
          <w:tcPr>
            <w:tcW w:w="49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F5A3432" w14:textId="77777777" w:rsidR="00BF584A" w:rsidRPr="002B659D" w:rsidRDefault="00BF584A" w:rsidP="00BF584A">
            <w:pPr>
              <w:pStyle w:val="ListParagraph"/>
              <w:numPr>
                <w:ilvl w:val="0"/>
                <w:numId w:val="39"/>
              </w:numPr>
              <w:ind w:left="454" w:hanging="227"/>
              <w:contextualSpacing w:val="0"/>
              <w:rPr>
                <w:rFonts w:cstheme="minorHAnsi"/>
                <w:sz w:val="22"/>
                <w:szCs w:val="22"/>
              </w:rPr>
            </w:pPr>
            <w:r w:rsidRPr="002B659D">
              <w:rPr>
                <w:rFonts w:cstheme="minorHAnsi"/>
                <w:sz w:val="22"/>
              </w:rPr>
              <w:t xml:space="preserve">screening for other potential infections takes place; </w:t>
            </w:r>
          </w:p>
        </w:tc>
        <w:tc>
          <w:tcPr>
            <w:tcW w:w="3969" w:type="dxa"/>
            <w:tcBorders>
              <w:top w:val="single" w:sz="8" w:space="0" w:color="005EB8"/>
              <w:left w:val="single" w:sz="8" w:space="0" w:color="005EB8"/>
              <w:bottom w:val="single" w:sz="8" w:space="0" w:color="005EB8"/>
              <w:right w:val="single" w:sz="8" w:space="0" w:color="005EB8"/>
            </w:tcBorders>
          </w:tcPr>
          <w:p w14:paraId="42914E10" w14:textId="77777777" w:rsidR="00BF584A" w:rsidRPr="002B659D" w:rsidRDefault="00BF584A" w:rsidP="00BF584A">
            <w:pPr>
              <w:pStyle w:val="ListParagraph"/>
              <w:numPr>
                <w:ilvl w:val="0"/>
                <w:numId w:val="39"/>
              </w:numPr>
              <w:ind w:left="454" w:hanging="227"/>
              <w:rPr>
                <w:rFonts w:cstheme="minorHAnsi"/>
                <w:b/>
                <w:bCs/>
                <w:sz w:val="22"/>
                <w:szCs w:val="22"/>
              </w:rPr>
            </w:pPr>
            <w:r w:rsidRPr="002B659D">
              <w:rPr>
                <w:rFonts w:eastAsia="Arial" w:cs="Arial"/>
                <w:sz w:val="22"/>
                <w:lang w:bidi="en-GB"/>
              </w:rPr>
              <w:t xml:space="preserve">National policy is followed. </w:t>
            </w:r>
          </w:p>
          <w:p w14:paraId="5B6C84DE" w14:textId="6E818E4A" w:rsidR="00BF584A" w:rsidRPr="002B659D" w:rsidRDefault="00BF584A" w:rsidP="00BF584A">
            <w:pPr>
              <w:pStyle w:val="ListParagraph"/>
              <w:numPr>
                <w:ilvl w:val="0"/>
                <w:numId w:val="39"/>
              </w:numPr>
              <w:ind w:left="454" w:hanging="227"/>
              <w:rPr>
                <w:rFonts w:cstheme="minorHAnsi"/>
                <w:sz w:val="22"/>
                <w:szCs w:val="22"/>
              </w:rPr>
            </w:pPr>
            <w:r w:rsidRPr="002B659D">
              <w:rPr>
                <w:rFonts w:eastAsia="Arial" w:cs="Arial"/>
                <w:sz w:val="22"/>
                <w:lang w:bidi="en-GB"/>
              </w:rPr>
              <w:t>Alert organisms are reported as required on national database and at IPCC</w:t>
            </w:r>
            <w:r w:rsidR="00CC5C3B">
              <w:rPr>
                <w:rFonts w:eastAsia="Arial" w:cs="Arial"/>
                <w:sz w:val="22"/>
                <w:lang w:bidi="en-GB"/>
              </w:rPr>
              <w:t xml:space="preserve"> and investigated according to national guidance.</w:t>
            </w:r>
          </w:p>
        </w:tc>
        <w:tc>
          <w:tcPr>
            <w:tcW w:w="2551" w:type="dxa"/>
            <w:tcBorders>
              <w:top w:val="single" w:sz="8" w:space="0" w:color="005EB8"/>
              <w:left w:val="single" w:sz="8" w:space="0" w:color="005EB8"/>
              <w:bottom w:val="single" w:sz="8" w:space="0" w:color="005EB8"/>
              <w:right w:val="single" w:sz="8" w:space="0" w:color="005EB8"/>
            </w:tcBorders>
          </w:tcPr>
          <w:p w14:paraId="6D32164E" w14:textId="77777777" w:rsidR="00BF584A" w:rsidRPr="00AF16BE" w:rsidRDefault="00BF584A" w:rsidP="00C76887">
            <w:pPr>
              <w:ind w:left="142"/>
              <w:rPr>
                <w:rFonts w:asciiTheme="minorHAnsi" w:hAnsiTheme="minorHAnsi" w:cstheme="minorHAnsi"/>
                <w:b/>
                <w:bCs/>
                <w:color w:val="auto"/>
                <w:sz w:val="22"/>
                <w:szCs w:val="22"/>
              </w:rPr>
            </w:pPr>
            <w:r w:rsidRPr="00AF16BE">
              <w:rPr>
                <w:rFonts w:eastAsia="Arial" w:cs="Arial"/>
                <w:color w:val="auto"/>
                <w:sz w:val="22"/>
                <w:lang w:bidi="en-GB"/>
              </w:rPr>
              <w:t>None</w:t>
            </w:r>
          </w:p>
        </w:tc>
        <w:tc>
          <w:tcPr>
            <w:tcW w:w="2466" w:type="dxa"/>
            <w:tcBorders>
              <w:top w:val="single" w:sz="8" w:space="0" w:color="005EB8"/>
              <w:left w:val="single" w:sz="8" w:space="0" w:color="005EB8"/>
              <w:bottom w:val="single" w:sz="8" w:space="0" w:color="005EB8"/>
              <w:right w:val="single" w:sz="8" w:space="0" w:color="005EB8"/>
            </w:tcBorders>
          </w:tcPr>
          <w:p w14:paraId="358EB07D" w14:textId="77777777" w:rsidR="00BF584A" w:rsidRPr="00AF16BE" w:rsidRDefault="00BF584A" w:rsidP="00C76887">
            <w:pPr>
              <w:rPr>
                <w:rFonts w:asciiTheme="minorHAnsi" w:hAnsiTheme="minorHAnsi" w:cstheme="minorHAnsi"/>
                <w:b/>
                <w:bCs/>
                <w:color w:val="auto"/>
                <w:sz w:val="22"/>
                <w:szCs w:val="22"/>
              </w:rPr>
            </w:pPr>
            <w:r w:rsidRPr="00AF16BE">
              <w:rPr>
                <w:rFonts w:eastAsia="Arial" w:cs="Arial"/>
                <w:color w:val="auto"/>
                <w:sz w:val="22"/>
                <w:lang w:bidi="en-GB"/>
              </w:rPr>
              <w:t>N/A</w:t>
            </w:r>
          </w:p>
        </w:tc>
      </w:tr>
      <w:tr w:rsidR="00BF584A" w:rsidRPr="00A83CCA" w14:paraId="42CBBA76" w14:textId="77777777" w:rsidTr="00C76887">
        <w:tc>
          <w:tcPr>
            <w:tcW w:w="49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7D71A41" w14:textId="77777777" w:rsidR="00BF584A" w:rsidRPr="002B659D" w:rsidRDefault="00BF584A" w:rsidP="00BF584A">
            <w:pPr>
              <w:pStyle w:val="ListParagraph"/>
              <w:numPr>
                <w:ilvl w:val="0"/>
                <w:numId w:val="39"/>
              </w:numPr>
              <w:ind w:left="454" w:hanging="227"/>
              <w:contextualSpacing w:val="0"/>
              <w:rPr>
                <w:rFonts w:cstheme="minorHAnsi"/>
                <w:sz w:val="22"/>
                <w:szCs w:val="22"/>
              </w:rPr>
            </w:pPr>
            <w:r w:rsidRPr="002B659D">
              <w:rPr>
                <w:rFonts w:cstheme="minorHAnsi"/>
                <w:sz w:val="22"/>
              </w:rPr>
              <w:t xml:space="preserve">that all emergency patients are tested for COVID-19 on admission; </w:t>
            </w:r>
          </w:p>
        </w:tc>
        <w:tc>
          <w:tcPr>
            <w:tcW w:w="396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2170375" w14:textId="0E36DB2E" w:rsidR="00BF584A" w:rsidRPr="002B659D" w:rsidRDefault="00BF584A" w:rsidP="00BF584A">
            <w:pPr>
              <w:pStyle w:val="ListParagraph"/>
              <w:numPr>
                <w:ilvl w:val="0"/>
                <w:numId w:val="39"/>
              </w:numPr>
              <w:ind w:left="454" w:hanging="227"/>
              <w:rPr>
                <w:rFonts w:cstheme="minorHAnsi"/>
                <w:sz w:val="22"/>
                <w:szCs w:val="22"/>
              </w:rPr>
            </w:pPr>
            <w:r w:rsidRPr="002B659D">
              <w:rPr>
                <w:rFonts w:cstheme="minorHAnsi"/>
                <w:sz w:val="22"/>
              </w:rPr>
              <w:t>All patients tested on admission via LAMP and PCR</w:t>
            </w:r>
            <w:r w:rsidR="00CC5C3B">
              <w:rPr>
                <w:rFonts w:cstheme="minorHAnsi"/>
                <w:sz w:val="22"/>
              </w:rPr>
              <w:t>.</w:t>
            </w:r>
          </w:p>
        </w:tc>
        <w:tc>
          <w:tcPr>
            <w:tcW w:w="255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7EC8328" w14:textId="77777777" w:rsidR="00BF584A" w:rsidRPr="00AF16BE" w:rsidRDefault="00BF584A" w:rsidP="00C76887">
            <w:pPr>
              <w:ind w:left="142"/>
              <w:rPr>
                <w:rFonts w:asciiTheme="minorHAnsi" w:hAnsiTheme="minorHAnsi" w:cstheme="minorHAnsi"/>
                <w:color w:val="auto"/>
                <w:sz w:val="22"/>
                <w:szCs w:val="22"/>
              </w:rPr>
            </w:pPr>
            <w:r w:rsidRPr="00AF16BE">
              <w:rPr>
                <w:rFonts w:asciiTheme="minorHAnsi" w:hAnsiTheme="minorHAnsi" w:cstheme="minorHAnsi"/>
                <w:color w:val="auto"/>
                <w:sz w:val="22"/>
                <w:szCs w:val="22"/>
              </w:rPr>
              <w:t>None</w:t>
            </w:r>
          </w:p>
        </w:tc>
        <w:tc>
          <w:tcPr>
            <w:tcW w:w="246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77085D9" w14:textId="77777777" w:rsidR="00BF584A" w:rsidRPr="00AF16BE" w:rsidRDefault="00BF584A" w:rsidP="00C76887">
            <w:pPr>
              <w:rPr>
                <w:rFonts w:asciiTheme="minorHAnsi" w:hAnsiTheme="minorHAnsi" w:cstheme="minorHAnsi"/>
                <w:color w:val="auto"/>
                <w:sz w:val="22"/>
                <w:szCs w:val="22"/>
              </w:rPr>
            </w:pPr>
            <w:r w:rsidRPr="00AF16BE">
              <w:rPr>
                <w:rFonts w:asciiTheme="minorHAnsi" w:hAnsiTheme="minorHAnsi" w:cstheme="minorHAnsi"/>
                <w:color w:val="auto"/>
                <w:sz w:val="22"/>
                <w:szCs w:val="22"/>
              </w:rPr>
              <w:t>NA</w:t>
            </w:r>
          </w:p>
        </w:tc>
      </w:tr>
      <w:tr w:rsidR="00BF584A" w:rsidRPr="00A83CCA" w14:paraId="407DE628" w14:textId="77777777" w:rsidTr="00C76887">
        <w:tc>
          <w:tcPr>
            <w:tcW w:w="49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CBD1889" w14:textId="77777777" w:rsidR="00BF584A" w:rsidRPr="007A348B" w:rsidRDefault="00BF584A" w:rsidP="00BF584A">
            <w:pPr>
              <w:pStyle w:val="ListParagraph"/>
              <w:numPr>
                <w:ilvl w:val="0"/>
                <w:numId w:val="39"/>
              </w:numPr>
              <w:ind w:left="454" w:hanging="227"/>
              <w:contextualSpacing w:val="0"/>
              <w:rPr>
                <w:rFonts w:cstheme="minorHAnsi"/>
                <w:sz w:val="22"/>
                <w:szCs w:val="22"/>
              </w:rPr>
            </w:pPr>
            <w:r w:rsidRPr="007A348B">
              <w:rPr>
                <w:rFonts w:cstheme="minorHAnsi"/>
                <w:sz w:val="22"/>
              </w:rPr>
              <w:t>that those inpatients who go on to develop symptoms of COVID-19 after admission are retested at the point symptoms arise;</w:t>
            </w:r>
          </w:p>
        </w:tc>
        <w:tc>
          <w:tcPr>
            <w:tcW w:w="396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D63072E" w14:textId="698329F5" w:rsidR="00BF584A" w:rsidRPr="002B659D" w:rsidRDefault="00BF584A" w:rsidP="00BF584A">
            <w:pPr>
              <w:pStyle w:val="ListParagraph"/>
              <w:numPr>
                <w:ilvl w:val="0"/>
                <w:numId w:val="39"/>
              </w:numPr>
              <w:ind w:left="454" w:hanging="227"/>
              <w:rPr>
                <w:rFonts w:cstheme="minorHAnsi"/>
                <w:sz w:val="22"/>
                <w:szCs w:val="22"/>
              </w:rPr>
            </w:pPr>
            <w:r w:rsidRPr="002B659D">
              <w:rPr>
                <w:rFonts w:cstheme="minorHAnsi"/>
                <w:sz w:val="22"/>
              </w:rPr>
              <w:t>COVID SOP</w:t>
            </w:r>
            <w:r w:rsidR="00CC5C3B">
              <w:rPr>
                <w:rFonts w:cstheme="minorHAnsi"/>
                <w:sz w:val="22"/>
              </w:rPr>
              <w:t>.</w:t>
            </w:r>
          </w:p>
          <w:p w14:paraId="7B172728" w14:textId="68442A15" w:rsidR="00BF584A" w:rsidRPr="002B659D" w:rsidRDefault="00BF584A" w:rsidP="00BF584A">
            <w:pPr>
              <w:pStyle w:val="ListParagraph"/>
              <w:numPr>
                <w:ilvl w:val="0"/>
                <w:numId w:val="39"/>
              </w:numPr>
              <w:ind w:left="454" w:hanging="227"/>
              <w:rPr>
                <w:rFonts w:cstheme="minorHAnsi"/>
                <w:sz w:val="22"/>
                <w:szCs w:val="22"/>
              </w:rPr>
            </w:pPr>
            <w:r w:rsidRPr="002B659D">
              <w:rPr>
                <w:rFonts w:cstheme="minorHAnsi"/>
                <w:sz w:val="22"/>
              </w:rPr>
              <w:t>Patients re</w:t>
            </w:r>
            <w:r w:rsidR="002C1AF2">
              <w:rPr>
                <w:rFonts w:cstheme="minorHAnsi"/>
                <w:sz w:val="22"/>
              </w:rPr>
              <w:t>-</w:t>
            </w:r>
            <w:r w:rsidRPr="002B659D">
              <w:rPr>
                <w:rFonts w:cstheme="minorHAnsi"/>
                <w:sz w:val="22"/>
              </w:rPr>
              <w:t>swabbed if symptoms occur in line with national guidance and moved to a symptomatic ward</w:t>
            </w:r>
            <w:r w:rsidR="00CC5C3B">
              <w:rPr>
                <w:rFonts w:cstheme="minorHAnsi"/>
                <w:sz w:val="22"/>
              </w:rPr>
              <w:t>.</w:t>
            </w:r>
          </w:p>
        </w:tc>
        <w:tc>
          <w:tcPr>
            <w:tcW w:w="255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2461341" w14:textId="77777777" w:rsidR="00BF584A" w:rsidRPr="00AF16BE" w:rsidRDefault="00BF584A" w:rsidP="00C76887">
            <w:pPr>
              <w:ind w:left="142"/>
              <w:rPr>
                <w:rFonts w:asciiTheme="minorHAnsi" w:hAnsiTheme="minorHAnsi" w:cstheme="minorHAnsi"/>
                <w:color w:val="auto"/>
                <w:sz w:val="22"/>
                <w:szCs w:val="22"/>
              </w:rPr>
            </w:pPr>
            <w:r w:rsidRPr="00AF16BE">
              <w:rPr>
                <w:rFonts w:asciiTheme="minorHAnsi" w:hAnsiTheme="minorHAnsi" w:cstheme="minorHAnsi"/>
                <w:color w:val="auto"/>
                <w:sz w:val="22"/>
                <w:szCs w:val="22"/>
              </w:rPr>
              <w:t>None</w:t>
            </w:r>
          </w:p>
        </w:tc>
        <w:tc>
          <w:tcPr>
            <w:tcW w:w="246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55D89D8" w14:textId="77777777" w:rsidR="00BF584A" w:rsidRPr="00AF16BE" w:rsidRDefault="00BF584A" w:rsidP="00C76887">
            <w:pPr>
              <w:rPr>
                <w:rFonts w:asciiTheme="minorHAnsi" w:hAnsiTheme="minorHAnsi" w:cstheme="minorHAnsi"/>
                <w:color w:val="auto"/>
                <w:sz w:val="22"/>
                <w:szCs w:val="22"/>
              </w:rPr>
            </w:pPr>
            <w:r w:rsidRPr="00AF16BE">
              <w:rPr>
                <w:rFonts w:asciiTheme="minorHAnsi" w:hAnsiTheme="minorHAnsi" w:cstheme="minorHAnsi"/>
                <w:color w:val="auto"/>
                <w:sz w:val="22"/>
                <w:szCs w:val="22"/>
              </w:rPr>
              <w:t>NA</w:t>
            </w:r>
          </w:p>
        </w:tc>
      </w:tr>
      <w:tr w:rsidR="00BF584A" w:rsidRPr="00A83CCA" w14:paraId="3A059CA6" w14:textId="77777777" w:rsidTr="00C76887">
        <w:tc>
          <w:tcPr>
            <w:tcW w:w="49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8F35955" w14:textId="5C604DBF" w:rsidR="00BF584A" w:rsidRPr="007A348B" w:rsidRDefault="00BF584A" w:rsidP="00BF584A">
            <w:pPr>
              <w:pStyle w:val="ListParagraph"/>
              <w:numPr>
                <w:ilvl w:val="0"/>
                <w:numId w:val="39"/>
              </w:numPr>
              <w:ind w:left="454" w:hanging="227"/>
              <w:contextualSpacing w:val="0"/>
              <w:rPr>
                <w:rFonts w:cstheme="minorHAnsi"/>
                <w:sz w:val="22"/>
                <w:szCs w:val="22"/>
              </w:rPr>
            </w:pPr>
            <w:r w:rsidRPr="007A348B">
              <w:rPr>
                <w:rFonts w:cstheme="minorHAnsi"/>
                <w:sz w:val="22"/>
              </w:rPr>
              <w:t xml:space="preserve">that emergency admissions who test negative on admission are retested on day 3 of </w:t>
            </w:r>
            <w:r w:rsidRPr="007A348B">
              <w:rPr>
                <w:rFonts w:cstheme="minorHAnsi"/>
                <w:sz w:val="22"/>
              </w:rPr>
              <w:lastRenderedPageBreak/>
              <w:t>admission, and again between 5-7 days post admission</w:t>
            </w:r>
          </w:p>
        </w:tc>
        <w:tc>
          <w:tcPr>
            <w:tcW w:w="3969" w:type="dxa"/>
            <w:tcBorders>
              <w:top w:val="single" w:sz="8" w:space="0" w:color="005EB8"/>
              <w:left w:val="single" w:sz="8" w:space="0" w:color="005EB8"/>
              <w:bottom w:val="single" w:sz="8" w:space="0" w:color="005EB8"/>
              <w:right w:val="single" w:sz="8" w:space="0" w:color="005EB8"/>
            </w:tcBorders>
          </w:tcPr>
          <w:p w14:paraId="6AB6F2AF" w14:textId="77777777" w:rsidR="00BF584A" w:rsidRPr="002B659D" w:rsidRDefault="00BF584A" w:rsidP="00BF584A">
            <w:pPr>
              <w:pStyle w:val="ListParagraph"/>
              <w:numPr>
                <w:ilvl w:val="0"/>
                <w:numId w:val="39"/>
              </w:numPr>
              <w:ind w:left="454" w:hanging="227"/>
              <w:rPr>
                <w:rFonts w:cstheme="minorHAnsi"/>
                <w:sz w:val="22"/>
                <w:szCs w:val="22"/>
              </w:rPr>
            </w:pPr>
            <w:r w:rsidRPr="002B659D">
              <w:rPr>
                <w:rFonts w:eastAsia="Arial" w:cs="Arial"/>
                <w:sz w:val="22"/>
                <w:lang w:bidi="en-GB"/>
              </w:rPr>
              <w:lastRenderedPageBreak/>
              <w:t xml:space="preserve">National policy is followed. </w:t>
            </w:r>
          </w:p>
          <w:p w14:paraId="70C37CA4" w14:textId="77777777" w:rsidR="00F15EF1" w:rsidRPr="00F15EF1" w:rsidRDefault="00BF584A" w:rsidP="0088757E">
            <w:pPr>
              <w:pStyle w:val="ListParagraph"/>
              <w:numPr>
                <w:ilvl w:val="0"/>
                <w:numId w:val="39"/>
              </w:numPr>
              <w:ind w:left="454" w:hanging="227"/>
              <w:rPr>
                <w:rFonts w:cstheme="minorHAnsi"/>
                <w:sz w:val="22"/>
                <w:szCs w:val="22"/>
              </w:rPr>
            </w:pPr>
            <w:r w:rsidRPr="00F15EF1">
              <w:rPr>
                <w:rFonts w:eastAsia="Arial" w:cs="Arial"/>
                <w:sz w:val="22"/>
                <w:lang w:bidi="en-GB"/>
              </w:rPr>
              <w:t>An App is in place to monitor compliance.</w:t>
            </w:r>
          </w:p>
          <w:p w14:paraId="54D1F25D" w14:textId="1EB06947" w:rsidR="00BF584A" w:rsidRPr="00F15EF1" w:rsidRDefault="00BF584A" w:rsidP="0088757E">
            <w:pPr>
              <w:pStyle w:val="ListParagraph"/>
              <w:numPr>
                <w:ilvl w:val="0"/>
                <w:numId w:val="39"/>
              </w:numPr>
              <w:ind w:left="454" w:hanging="227"/>
              <w:rPr>
                <w:rFonts w:cstheme="minorHAnsi"/>
                <w:sz w:val="22"/>
                <w:szCs w:val="22"/>
              </w:rPr>
            </w:pPr>
            <w:r w:rsidRPr="00F15EF1">
              <w:rPr>
                <w:rFonts w:eastAsia="Arial" w:cs="Arial"/>
                <w:sz w:val="22"/>
                <w:lang w:bidi="en-GB"/>
              </w:rPr>
              <w:lastRenderedPageBreak/>
              <w:t xml:space="preserve">There are electronic reminders on the HIS tracking board to highlight when swabs are due.  </w:t>
            </w:r>
          </w:p>
          <w:p w14:paraId="3156F02D" w14:textId="0BC65854" w:rsidR="00F15EF1" w:rsidRPr="002B659D" w:rsidRDefault="00F15EF1" w:rsidP="00BF584A">
            <w:pPr>
              <w:pStyle w:val="ListParagraph"/>
              <w:numPr>
                <w:ilvl w:val="0"/>
                <w:numId w:val="39"/>
              </w:numPr>
              <w:ind w:left="454" w:hanging="227"/>
              <w:rPr>
                <w:rFonts w:cstheme="minorHAnsi"/>
                <w:sz w:val="22"/>
                <w:szCs w:val="22"/>
              </w:rPr>
            </w:pPr>
            <w:r>
              <w:rPr>
                <w:rFonts w:eastAsia="Arial" w:cs="Arial"/>
                <w:bCs/>
                <w:color w:val="auto"/>
                <w:sz w:val="22"/>
                <w:lang w:bidi="en-GB"/>
              </w:rPr>
              <w:t>Sept 21: Audit shows compliance with inpatient swabbing was 89% overall.</w:t>
            </w:r>
          </w:p>
        </w:tc>
        <w:tc>
          <w:tcPr>
            <w:tcW w:w="255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F48B90C" w14:textId="3ACA4BB2" w:rsidR="00BF584A" w:rsidRPr="00AF16BE" w:rsidRDefault="00F15EF1" w:rsidP="00C76887">
            <w:pPr>
              <w:ind w:left="142"/>
              <w:rPr>
                <w:rFonts w:asciiTheme="minorHAnsi" w:hAnsiTheme="minorHAnsi" w:cstheme="minorHAnsi"/>
                <w:color w:val="auto"/>
                <w:sz w:val="22"/>
                <w:szCs w:val="22"/>
              </w:rPr>
            </w:pPr>
            <w:r>
              <w:rPr>
                <w:rFonts w:asciiTheme="minorHAnsi" w:hAnsiTheme="minorHAnsi" w:cstheme="minorHAnsi"/>
                <w:color w:val="auto"/>
                <w:sz w:val="22"/>
                <w:szCs w:val="22"/>
              </w:rPr>
              <w:lastRenderedPageBreak/>
              <w:t xml:space="preserve">None </w:t>
            </w:r>
          </w:p>
        </w:tc>
        <w:tc>
          <w:tcPr>
            <w:tcW w:w="246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3F0053B" w14:textId="4ACDB77A" w:rsidR="00BF584A" w:rsidRPr="00D21541" w:rsidRDefault="00F15EF1" w:rsidP="00C76887">
            <w:pPr>
              <w:rPr>
                <w:rFonts w:asciiTheme="minorHAnsi" w:hAnsiTheme="minorHAnsi" w:cstheme="minorHAnsi"/>
                <w:color w:val="auto"/>
                <w:sz w:val="22"/>
                <w:szCs w:val="22"/>
              </w:rPr>
            </w:pPr>
            <w:r>
              <w:rPr>
                <w:rFonts w:asciiTheme="minorHAnsi" w:hAnsiTheme="minorHAnsi" w:cstheme="minorHAnsi"/>
                <w:color w:val="auto"/>
                <w:sz w:val="22"/>
                <w:szCs w:val="22"/>
              </w:rPr>
              <w:t>NA</w:t>
            </w:r>
          </w:p>
        </w:tc>
      </w:tr>
      <w:tr w:rsidR="00BF584A" w:rsidRPr="00A83CCA" w14:paraId="7E50F6F3" w14:textId="77777777" w:rsidTr="00C76887">
        <w:tc>
          <w:tcPr>
            <w:tcW w:w="49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4575B95" w14:textId="77777777" w:rsidR="00BF584A" w:rsidRPr="007A348B" w:rsidRDefault="00BF584A" w:rsidP="00BF584A">
            <w:pPr>
              <w:pStyle w:val="ListParagraph"/>
              <w:numPr>
                <w:ilvl w:val="0"/>
                <w:numId w:val="39"/>
              </w:numPr>
              <w:ind w:left="454" w:hanging="227"/>
              <w:contextualSpacing w:val="0"/>
              <w:rPr>
                <w:rFonts w:cstheme="minorHAnsi"/>
                <w:sz w:val="22"/>
                <w:szCs w:val="22"/>
              </w:rPr>
            </w:pPr>
            <w:r w:rsidRPr="007A348B">
              <w:rPr>
                <w:rFonts w:cstheme="minorHAnsi"/>
                <w:sz w:val="22"/>
              </w:rPr>
              <w:t>that sites with high nosocomial rates should consider testing COVID negative patients daily;</w:t>
            </w:r>
          </w:p>
        </w:tc>
        <w:tc>
          <w:tcPr>
            <w:tcW w:w="3969" w:type="dxa"/>
            <w:tcBorders>
              <w:top w:val="single" w:sz="8" w:space="0" w:color="005EB8"/>
              <w:left w:val="single" w:sz="8" w:space="0" w:color="005EB8"/>
              <w:bottom w:val="single" w:sz="8" w:space="0" w:color="005EB8"/>
              <w:right w:val="single" w:sz="8" w:space="0" w:color="005EB8"/>
            </w:tcBorders>
          </w:tcPr>
          <w:p w14:paraId="26611D5A" w14:textId="77777777" w:rsidR="00BF584A" w:rsidRPr="002B659D" w:rsidRDefault="00BF584A" w:rsidP="00BF584A">
            <w:pPr>
              <w:pStyle w:val="ListParagraph"/>
              <w:numPr>
                <w:ilvl w:val="0"/>
                <w:numId w:val="39"/>
              </w:numPr>
              <w:ind w:left="454" w:hanging="227"/>
              <w:rPr>
                <w:rFonts w:cstheme="minorHAnsi"/>
                <w:sz w:val="22"/>
                <w:szCs w:val="22"/>
              </w:rPr>
            </w:pPr>
            <w:r w:rsidRPr="002B659D">
              <w:rPr>
                <w:rFonts w:cstheme="minorHAnsi"/>
                <w:sz w:val="22"/>
              </w:rPr>
              <w:t xml:space="preserve">In COVID SOP for IPC to consider if nosocomial rates high. Usually swab all patients 3 times per week in any outbreak. </w:t>
            </w:r>
          </w:p>
        </w:tc>
        <w:tc>
          <w:tcPr>
            <w:tcW w:w="255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6AFBE57" w14:textId="77777777" w:rsidR="00BF584A" w:rsidRPr="00AF16BE" w:rsidRDefault="00BF584A" w:rsidP="00C76887">
            <w:pPr>
              <w:ind w:left="142"/>
              <w:rPr>
                <w:rFonts w:asciiTheme="minorHAnsi" w:hAnsiTheme="minorHAnsi" w:cstheme="minorHAnsi"/>
                <w:color w:val="auto"/>
                <w:sz w:val="22"/>
                <w:szCs w:val="22"/>
              </w:rPr>
            </w:pPr>
            <w:r w:rsidRPr="00AF16BE">
              <w:rPr>
                <w:rFonts w:asciiTheme="minorHAnsi" w:hAnsiTheme="minorHAnsi" w:cstheme="minorHAnsi"/>
                <w:color w:val="auto"/>
                <w:sz w:val="22"/>
                <w:szCs w:val="22"/>
              </w:rPr>
              <w:t>None</w:t>
            </w:r>
          </w:p>
        </w:tc>
        <w:tc>
          <w:tcPr>
            <w:tcW w:w="246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F25F5BB" w14:textId="77777777" w:rsidR="00BF584A" w:rsidRPr="00AF16BE" w:rsidRDefault="00BF584A" w:rsidP="00C76887">
            <w:pPr>
              <w:rPr>
                <w:rFonts w:asciiTheme="minorHAnsi" w:hAnsiTheme="minorHAnsi" w:cstheme="minorHAnsi"/>
                <w:color w:val="auto"/>
                <w:sz w:val="22"/>
                <w:szCs w:val="22"/>
              </w:rPr>
            </w:pPr>
            <w:r w:rsidRPr="00AF16BE">
              <w:rPr>
                <w:rFonts w:asciiTheme="minorHAnsi" w:hAnsiTheme="minorHAnsi" w:cstheme="minorHAnsi"/>
                <w:color w:val="auto"/>
                <w:sz w:val="22"/>
                <w:szCs w:val="22"/>
              </w:rPr>
              <w:t>NA</w:t>
            </w:r>
          </w:p>
        </w:tc>
      </w:tr>
      <w:tr w:rsidR="00BF584A" w:rsidRPr="00A83CCA" w14:paraId="62E8B478" w14:textId="77777777" w:rsidTr="00C76887">
        <w:tc>
          <w:tcPr>
            <w:tcW w:w="49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31EB753" w14:textId="68BC83FA" w:rsidR="00BF584A" w:rsidRPr="007A348B" w:rsidRDefault="00BF584A" w:rsidP="00BF584A">
            <w:pPr>
              <w:pStyle w:val="ListParagraph"/>
              <w:numPr>
                <w:ilvl w:val="0"/>
                <w:numId w:val="39"/>
              </w:numPr>
              <w:ind w:left="454" w:hanging="227"/>
              <w:contextualSpacing w:val="0"/>
              <w:rPr>
                <w:rFonts w:cstheme="minorHAnsi"/>
                <w:sz w:val="22"/>
                <w:szCs w:val="22"/>
              </w:rPr>
            </w:pPr>
            <w:r w:rsidRPr="007A348B">
              <w:rPr>
                <w:rFonts w:cstheme="minorHAnsi"/>
                <w:sz w:val="22"/>
              </w:rPr>
              <w:t>that those being discharged to a care home are tested for COVID-19 48 hours prior to discharge (unless they have tested positive within the previous 90 days</w:t>
            </w:r>
            <w:r w:rsidR="00C71214" w:rsidRPr="007A348B">
              <w:rPr>
                <w:rFonts w:cstheme="minorHAnsi"/>
                <w:sz w:val="22"/>
              </w:rPr>
              <w:t>),</w:t>
            </w:r>
            <w:r w:rsidRPr="007A348B">
              <w:rPr>
                <w:rFonts w:cstheme="minorHAnsi"/>
                <w:sz w:val="22"/>
              </w:rPr>
              <w:t xml:space="preserve"> and result is communicated to receiving organisation prior to discharge;</w:t>
            </w:r>
          </w:p>
        </w:tc>
        <w:tc>
          <w:tcPr>
            <w:tcW w:w="396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C6BA61F" w14:textId="77777777" w:rsidR="00BF584A" w:rsidRPr="002B659D" w:rsidRDefault="00BF584A" w:rsidP="00BF584A">
            <w:pPr>
              <w:pStyle w:val="ListParagraph"/>
              <w:numPr>
                <w:ilvl w:val="0"/>
                <w:numId w:val="39"/>
              </w:numPr>
              <w:ind w:left="454" w:hanging="227"/>
              <w:rPr>
                <w:rFonts w:cstheme="minorHAnsi"/>
                <w:sz w:val="22"/>
                <w:szCs w:val="22"/>
              </w:rPr>
            </w:pPr>
            <w:r w:rsidRPr="002B659D">
              <w:rPr>
                <w:rFonts w:cstheme="minorHAnsi"/>
                <w:sz w:val="22"/>
              </w:rPr>
              <w:t xml:space="preserve">National policy followed. </w:t>
            </w:r>
          </w:p>
          <w:p w14:paraId="58D0CB3B" w14:textId="77777777" w:rsidR="00BF584A" w:rsidRPr="002B659D" w:rsidRDefault="00BF584A" w:rsidP="00BF584A">
            <w:pPr>
              <w:pStyle w:val="ListParagraph"/>
              <w:numPr>
                <w:ilvl w:val="0"/>
                <w:numId w:val="39"/>
              </w:numPr>
              <w:ind w:left="454" w:hanging="227"/>
              <w:rPr>
                <w:rFonts w:cstheme="minorHAnsi"/>
                <w:sz w:val="22"/>
                <w:szCs w:val="22"/>
              </w:rPr>
            </w:pPr>
            <w:r w:rsidRPr="002B659D">
              <w:rPr>
                <w:rFonts w:cstheme="minorHAnsi"/>
                <w:sz w:val="22"/>
              </w:rPr>
              <w:t>In COVID SOP.</w:t>
            </w:r>
          </w:p>
        </w:tc>
        <w:tc>
          <w:tcPr>
            <w:tcW w:w="255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D116A5A" w14:textId="77777777" w:rsidR="00BF584A" w:rsidRPr="00AF16BE" w:rsidRDefault="00BF584A" w:rsidP="00C76887">
            <w:pPr>
              <w:ind w:left="142"/>
              <w:rPr>
                <w:rFonts w:asciiTheme="minorHAnsi" w:hAnsiTheme="minorHAnsi" w:cstheme="minorHAnsi"/>
                <w:color w:val="auto"/>
                <w:sz w:val="22"/>
                <w:szCs w:val="22"/>
              </w:rPr>
            </w:pPr>
            <w:r w:rsidRPr="00AF16BE">
              <w:rPr>
                <w:rFonts w:asciiTheme="minorHAnsi" w:hAnsiTheme="minorHAnsi" w:cstheme="minorHAnsi"/>
                <w:color w:val="auto"/>
                <w:sz w:val="22"/>
                <w:szCs w:val="22"/>
              </w:rPr>
              <w:t>None</w:t>
            </w:r>
          </w:p>
        </w:tc>
        <w:tc>
          <w:tcPr>
            <w:tcW w:w="246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029E953" w14:textId="77777777" w:rsidR="00BF584A" w:rsidRPr="00AF16BE" w:rsidRDefault="00BF584A" w:rsidP="00C76887">
            <w:pPr>
              <w:rPr>
                <w:rFonts w:asciiTheme="minorHAnsi" w:hAnsiTheme="minorHAnsi" w:cstheme="minorHAnsi"/>
                <w:color w:val="auto"/>
                <w:sz w:val="22"/>
                <w:szCs w:val="22"/>
              </w:rPr>
            </w:pPr>
            <w:r w:rsidRPr="00AF16BE">
              <w:rPr>
                <w:rFonts w:asciiTheme="minorHAnsi" w:hAnsiTheme="minorHAnsi" w:cstheme="minorHAnsi"/>
                <w:color w:val="auto"/>
                <w:sz w:val="22"/>
                <w:szCs w:val="22"/>
              </w:rPr>
              <w:t>NA</w:t>
            </w:r>
          </w:p>
        </w:tc>
      </w:tr>
      <w:tr w:rsidR="00BF584A" w:rsidRPr="00A83CCA" w14:paraId="230A0D45" w14:textId="77777777" w:rsidTr="00C76887">
        <w:tc>
          <w:tcPr>
            <w:tcW w:w="49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4605CF4" w14:textId="77777777" w:rsidR="00BF584A" w:rsidRPr="007A348B" w:rsidRDefault="00BF584A">
            <w:pPr>
              <w:pStyle w:val="ListParagraph"/>
              <w:numPr>
                <w:ilvl w:val="0"/>
                <w:numId w:val="39"/>
              </w:numPr>
              <w:ind w:left="454" w:hanging="227"/>
              <w:contextualSpacing w:val="0"/>
              <w:rPr>
                <w:rFonts w:cstheme="minorHAnsi"/>
                <w:sz w:val="22"/>
                <w:szCs w:val="22"/>
              </w:rPr>
            </w:pPr>
            <w:r w:rsidRPr="007A348B">
              <w:rPr>
                <w:rFonts w:cstheme="minorHAnsi"/>
                <w:sz w:val="22"/>
              </w:rPr>
              <w:t xml:space="preserve">that patients being discharged to a care facility within their 14 day isolation period are discharged to a </w:t>
            </w:r>
            <w:hyperlink r:id="rId29" w:history="1">
              <w:r w:rsidRPr="007A348B">
                <w:rPr>
                  <w:rStyle w:val="Hyperlink"/>
                  <w:rFonts w:cstheme="minorHAnsi"/>
                  <w:sz w:val="22"/>
                </w:rPr>
                <w:t>designated care setting</w:t>
              </w:r>
            </w:hyperlink>
            <w:r w:rsidRPr="007A348B">
              <w:rPr>
                <w:rFonts w:cstheme="minorHAnsi"/>
                <w:sz w:val="22"/>
              </w:rPr>
              <w:t>, where they should complete their remaining isolation;</w:t>
            </w:r>
          </w:p>
        </w:tc>
        <w:tc>
          <w:tcPr>
            <w:tcW w:w="396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FDABA15" w14:textId="77777777" w:rsidR="00BF584A" w:rsidRPr="002B659D" w:rsidRDefault="00BF584A" w:rsidP="00BF584A">
            <w:pPr>
              <w:pStyle w:val="ListParagraph"/>
              <w:numPr>
                <w:ilvl w:val="0"/>
                <w:numId w:val="39"/>
              </w:numPr>
              <w:ind w:left="454" w:hanging="227"/>
              <w:rPr>
                <w:rFonts w:cstheme="minorHAnsi"/>
                <w:sz w:val="22"/>
                <w:szCs w:val="22"/>
              </w:rPr>
            </w:pPr>
            <w:r w:rsidRPr="002B659D">
              <w:rPr>
                <w:rFonts w:cstheme="minorHAnsi"/>
                <w:sz w:val="22"/>
              </w:rPr>
              <w:t>National policy followed.</w:t>
            </w:r>
          </w:p>
          <w:p w14:paraId="15218F5F" w14:textId="77777777" w:rsidR="00BF584A" w:rsidRPr="002B659D" w:rsidRDefault="00BF584A" w:rsidP="00BF584A">
            <w:pPr>
              <w:pStyle w:val="ListParagraph"/>
              <w:numPr>
                <w:ilvl w:val="0"/>
                <w:numId w:val="39"/>
              </w:numPr>
              <w:ind w:left="454" w:hanging="227"/>
              <w:rPr>
                <w:rFonts w:cstheme="minorHAnsi"/>
                <w:sz w:val="22"/>
                <w:szCs w:val="22"/>
              </w:rPr>
            </w:pPr>
            <w:r w:rsidRPr="002B659D">
              <w:rPr>
                <w:rFonts w:cstheme="minorHAnsi"/>
                <w:sz w:val="22"/>
              </w:rPr>
              <w:t>In COVID SOP.</w:t>
            </w:r>
          </w:p>
        </w:tc>
        <w:tc>
          <w:tcPr>
            <w:tcW w:w="255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385FDE3" w14:textId="77777777" w:rsidR="00BF584A" w:rsidRPr="00AF16BE" w:rsidRDefault="00BF584A" w:rsidP="00C76887">
            <w:pPr>
              <w:ind w:left="142"/>
              <w:rPr>
                <w:rFonts w:asciiTheme="minorHAnsi" w:hAnsiTheme="minorHAnsi" w:cstheme="minorHAnsi"/>
                <w:color w:val="auto"/>
                <w:sz w:val="22"/>
                <w:szCs w:val="22"/>
              </w:rPr>
            </w:pPr>
            <w:r w:rsidRPr="00AF16BE">
              <w:rPr>
                <w:rFonts w:asciiTheme="minorHAnsi" w:hAnsiTheme="minorHAnsi" w:cstheme="minorHAnsi"/>
                <w:color w:val="auto"/>
                <w:sz w:val="22"/>
                <w:szCs w:val="22"/>
              </w:rPr>
              <w:t>None</w:t>
            </w:r>
          </w:p>
        </w:tc>
        <w:tc>
          <w:tcPr>
            <w:tcW w:w="246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669C728" w14:textId="77777777" w:rsidR="00BF584A" w:rsidRPr="00AF16BE" w:rsidRDefault="00BF584A" w:rsidP="00C76887">
            <w:pPr>
              <w:rPr>
                <w:rFonts w:asciiTheme="minorHAnsi" w:hAnsiTheme="minorHAnsi" w:cstheme="minorHAnsi"/>
                <w:color w:val="auto"/>
                <w:sz w:val="22"/>
                <w:szCs w:val="22"/>
              </w:rPr>
            </w:pPr>
            <w:r w:rsidRPr="00AF16BE">
              <w:rPr>
                <w:rFonts w:asciiTheme="minorHAnsi" w:hAnsiTheme="minorHAnsi" w:cstheme="minorHAnsi"/>
                <w:color w:val="auto"/>
                <w:sz w:val="22"/>
                <w:szCs w:val="22"/>
              </w:rPr>
              <w:t>NA</w:t>
            </w:r>
          </w:p>
        </w:tc>
      </w:tr>
      <w:tr w:rsidR="00F15EF1" w:rsidRPr="00A83CCA" w14:paraId="37DC2BB5" w14:textId="77777777" w:rsidTr="00F15EF1">
        <w:tc>
          <w:tcPr>
            <w:tcW w:w="49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3ABCB55" w14:textId="77777777" w:rsidR="00F15EF1" w:rsidRPr="007A348B" w:rsidRDefault="00F15EF1" w:rsidP="007A348B">
            <w:pPr>
              <w:pStyle w:val="ListParagraph"/>
              <w:numPr>
                <w:ilvl w:val="0"/>
                <w:numId w:val="39"/>
              </w:numPr>
              <w:ind w:left="454" w:hanging="227"/>
              <w:rPr>
                <w:rFonts w:cstheme="minorHAnsi"/>
                <w:sz w:val="22"/>
                <w:szCs w:val="22"/>
              </w:rPr>
            </w:pPr>
            <w:bookmarkStart w:id="44" w:name="_Hlk63757264"/>
            <w:r w:rsidRPr="007A348B">
              <w:rPr>
                <w:rFonts w:cstheme="minorHAnsi"/>
                <w:sz w:val="22"/>
              </w:rPr>
              <w:t>that all Elective patients are tested 3 days prior to admission and are asked to self-isolate from the day of their test until the day of admission.</w:t>
            </w:r>
          </w:p>
        </w:tc>
        <w:tc>
          <w:tcPr>
            <w:tcW w:w="3969" w:type="dxa"/>
            <w:tcBorders>
              <w:top w:val="single" w:sz="4" w:space="0" w:color="4F81BD" w:themeColor="accent1"/>
              <w:left w:val="single" w:sz="4" w:space="0" w:color="4F81BD" w:themeColor="accent1"/>
              <w:bottom w:val="single" w:sz="4" w:space="0" w:color="4F81BD" w:themeColor="accent1"/>
              <w:right w:val="single" w:sz="4" w:space="0" w:color="auto"/>
            </w:tcBorders>
          </w:tcPr>
          <w:p w14:paraId="00A46FB9" w14:textId="77777777" w:rsidR="00F15EF1" w:rsidRPr="002B659D" w:rsidRDefault="00F15EF1" w:rsidP="00BF584A">
            <w:pPr>
              <w:pStyle w:val="ListParagraph"/>
              <w:numPr>
                <w:ilvl w:val="0"/>
                <w:numId w:val="39"/>
              </w:numPr>
              <w:ind w:left="454" w:hanging="227"/>
              <w:rPr>
                <w:rFonts w:cstheme="minorHAnsi"/>
                <w:sz w:val="22"/>
                <w:szCs w:val="22"/>
              </w:rPr>
            </w:pPr>
            <w:r w:rsidRPr="002B659D">
              <w:rPr>
                <w:rFonts w:cstheme="minorHAnsi"/>
                <w:sz w:val="22"/>
              </w:rPr>
              <w:t xml:space="preserve">National policy followed. </w:t>
            </w:r>
          </w:p>
          <w:p w14:paraId="3F5EB8A4" w14:textId="77777777" w:rsidR="00F15EF1" w:rsidRPr="002B659D" w:rsidRDefault="00F15EF1" w:rsidP="00BF584A">
            <w:pPr>
              <w:pStyle w:val="ListParagraph"/>
              <w:numPr>
                <w:ilvl w:val="0"/>
                <w:numId w:val="39"/>
              </w:numPr>
              <w:ind w:left="454" w:hanging="227"/>
              <w:rPr>
                <w:rFonts w:cstheme="minorHAnsi"/>
                <w:sz w:val="22"/>
                <w:szCs w:val="22"/>
              </w:rPr>
            </w:pPr>
            <w:r w:rsidRPr="002B659D">
              <w:rPr>
                <w:rFonts w:cstheme="minorHAnsi"/>
                <w:sz w:val="22"/>
              </w:rPr>
              <w:t xml:space="preserve">In COVID SOP. </w:t>
            </w:r>
          </w:p>
        </w:tc>
        <w:tc>
          <w:tcPr>
            <w:tcW w:w="2551" w:type="dxa"/>
            <w:tcBorders>
              <w:top w:val="single" w:sz="4" w:space="0" w:color="auto"/>
              <w:left w:val="single" w:sz="4" w:space="0" w:color="auto"/>
              <w:bottom w:val="single" w:sz="4" w:space="0" w:color="auto"/>
              <w:right w:val="single" w:sz="4" w:space="0" w:color="auto"/>
            </w:tcBorders>
          </w:tcPr>
          <w:p w14:paraId="14002A0E" w14:textId="4C58D366" w:rsidR="00F15EF1" w:rsidRPr="00F15EF1" w:rsidRDefault="00F15EF1" w:rsidP="00F15EF1">
            <w:pPr>
              <w:rPr>
                <w:rFonts w:asciiTheme="minorHAnsi" w:hAnsiTheme="minorHAnsi" w:cstheme="minorHAnsi"/>
                <w:color w:val="auto"/>
                <w:sz w:val="22"/>
              </w:rPr>
            </w:pPr>
            <w:r>
              <w:rPr>
                <w:rFonts w:asciiTheme="minorHAnsi" w:hAnsiTheme="minorHAnsi" w:cstheme="minorHAnsi"/>
                <w:color w:val="auto"/>
                <w:sz w:val="22"/>
              </w:rPr>
              <w:t xml:space="preserve"> </w:t>
            </w:r>
            <w:r w:rsidRPr="00F15EF1">
              <w:rPr>
                <w:rFonts w:asciiTheme="minorHAnsi" w:hAnsiTheme="minorHAnsi" w:cstheme="minorHAnsi"/>
                <w:color w:val="auto"/>
                <w:sz w:val="22"/>
              </w:rPr>
              <w:t xml:space="preserve">None </w:t>
            </w:r>
          </w:p>
        </w:tc>
        <w:tc>
          <w:tcPr>
            <w:tcW w:w="2466" w:type="dxa"/>
            <w:tcBorders>
              <w:top w:val="single" w:sz="4" w:space="0" w:color="auto"/>
              <w:left w:val="single" w:sz="4" w:space="0" w:color="auto"/>
              <w:bottom w:val="single" w:sz="4" w:space="0" w:color="auto"/>
              <w:right w:val="single" w:sz="4" w:space="0" w:color="auto"/>
            </w:tcBorders>
          </w:tcPr>
          <w:p w14:paraId="2A346A3B" w14:textId="06B2C2A1" w:rsidR="00F15EF1" w:rsidRPr="00F15EF1" w:rsidRDefault="00F15EF1" w:rsidP="00F15EF1">
            <w:pPr>
              <w:rPr>
                <w:rFonts w:asciiTheme="minorHAnsi" w:hAnsiTheme="minorHAnsi" w:cstheme="minorHAnsi"/>
                <w:color w:val="auto"/>
                <w:sz w:val="22"/>
                <w:szCs w:val="22"/>
              </w:rPr>
            </w:pPr>
            <w:r>
              <w:rPr>
                <w:rFonts w:asciiTheme="minorHAnsi" w:hAnsiTheme="minorHAnsi" w:cstheme="minorHAnsi"/>
                <w:color w:val="auto"/>
                <w:sz w:val="22"/>
                <w:szCs w:val="22"/>
              </w:rPr>
              <w:t xml:space="preserve"> </w:t>
            </w:r>
            <w:r w:rsidRPr="00F15EF1">
              <w:rPr>
                <w:rFonts w:asciiTheme="minorHAnsi" w:hAnsiTheme="minorHAnsi" w:cstheme="minorHAnsi"/>
                <w:color w:val="auto"/>
                <w:sz w:val="22"/>
                <w:szCs w:val="22"/>
              </w:rPr>
              <w:t>NA</w:t>
            </w:r>
          </w:p>
        </w:tc>
      </w:tr>
      <w:bookmarkEnd w:id="44"/>
      <w:tr w:rsidR="00BF584A" w:rsidRPr="00A83CCA" w14:paraId="6105B5E0" w14:textId="77777777" w:rsidTr="00C76887">
        <w:tc>
          <w:tcPr>
            <w:tcW w:w="13948"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5D0B4" w:themeFill="background2" w:themeFillShade="D9"/>
          </w:tcPr>
          <w:p w14:paraId="1485832B" w14:textId="77777777" w:rsidR="00BF584A" w:rsidRPr="002B659D" w:rsidRDefault="00BF584A" w:rsidP="00BF584A">
            <w:pPr>
              <w:pStyle w:val="Default"/>
              <w:numPr>
                <w:ilvl w:val="0"/>
                <w:numId w:val="41"/>
              </w:numPr>
              <w:ind w:left="567" w:hanging="425"/>
              <w:rPr>
                <w:rFonts w:asciiTheme="minorHAnsi" w:hAnsiTheme="minorHAnsi" w:cstheme="minorHAnsi"/>
                <w:b/>
                <w:bCs/>
                <w:color w:val="auto"/>
                <w:sz w:val="22"/>
                <w:szCs w:val="22"/>
              </w:rPr>
            </w:pPr>
            <w:r w:rsidRPr="002B659D">
              <w:rPr>
                <w:rFonts w:asciiTheme="minorHAnsi" w:hAnsiTheme="minorHAnsi" w:cstheme="minorHAnsi"/>
                <w:b/>
                <w:bCs/>
                <w:color w:val="auto"/>
                <w:sz w:val="22"/>
                <w:szCs w:val="22"/>
              </w:rPr>
              <w:t xml:space="preserve">Have and adhere to policies designed for the individual’s care and provider organisations that will help to prevent and control infections </w:t>
            </w:r>
          </w:p>
        </w:tc>
      </w:tr>
      <w:tr w:rsidR="00BF584A" w:rsidRPr="00A83CCA" w14:paraId="1EA3C2EB" w14:textId="77777777" w:rsidTr="00C76887">
        <w:tc>
          <w:tcPr>
            <w:tcW w:w="49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31F477D" w14:textId="77777777" w:rsidR="00BF584A" w:rsidRPr="002B659D" w:rsidRDefault="00BF584A" w:rsidP="00C76887">
            <w:pPr>
              <w:ind w:left="142"/>
              <w:rPr>
                <w:rFonts w:asciiTheme="minorHAnsi" w:hAnsiTheme="minorHAnsi" w:cstheme="minorHAnsi"/>
                <w:color w:val="auto"/>
                <w:sz w:val="22"/>
                <w:szCs w:val="22"/>
              </w:rPr>
            </w:pPr>
            <w:r w:rsidRPr="002B659D">
              <w:rPr>
                <w:rFonts w:asciiTheme="minorHAnsi" w:hAnsiTheme="minorHAnsi" w:cstheme="minorHAnsi"/>
                <w:b/>
                <w:bCs/>
                <w:color w:val="auto"/>
                <w:sz w:val="22"/>
              </w:rPr>
              <w:t>Key lines of enquiry</w:t>
            </w:r>
          </w:p>
        </w:tc>
        <w:tc>
          <w:tcPr>
            <w:tcW w:w="396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2065C94" w14:textId="77777777" w:rsidR="00BF584A" w:rsidRPr="002B659D" w:rsidRDefault="00BF584A" w:rsidP="00C76887">
            <w:pPr>
              <w:ind w:left="141"/>
              <w:rPr>
                <w:rFonts w:asciiTheme="minorHAnsi" w:hAnsiTheme="minorHAnsi" w:cstheme="minorHAnsi"/>
                <w:b/>
                <w:bCs/>
                <w:color w:val="auto"/>
                <w:sz w:val="22"/>
                <w:szCs w:val="22"/>
              </w:rPr>
            </w:pPr>
            <w:r w:rsidRPr="002B659D">
              <w:rPr>
                <w:rFonts w:asciiTheme="minorHAnsi" w:hAnsiTheme="minorHAnsi" w:cstheme="minorHAnsi"/>
                <w:b/>
                <w:bCs/>
                <w:color w:val="auto"/>
                <w:sz w:val="22"/>
              </w:rPr>
              <w:t xml:space="preserve">Evidence </w:t>
            </w:r>
          </w:p>
        </w:tc>
        <w:tc>
          <w:tcPr>
            <w:tcW w:w="255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91A6F42" w14:textId="77777777" w:rsidR="00BF584A" w:rsidRPr="00AF16BE" w:rsidRDefault="00BF584A" w:rsidP="00C76887">
            <w:pPr>
              <w:jc w:val="center"/>
              <w:rPr>
                <w:rFonts w:asciiTheme="minorHAnsi" w:hAnsiTheme="minorHAnsi" w:cstheme="minorHAnsi"/>
                <w:b/>
                <w:bCs/>
                <w:color w:val="auto"/>
                <w:sz w:val="22"/>
                <w:szCs w:val="22"/>
              </w:rPr>
            </w:pPr>
            <w:r w:rsidRPr="00AF16BE">
              <w:rPr>
                <w:rFonts w:asciiTheme="minorHAnsi" w:hAnsiTheme="minorHAnsi" w:cstheme="minorHAnsi"/>
                <w:b/>
                <w:bCs/>
                <w:color w:val="auto"/>
                <w:sz w:val="22"/>
                <w:szCs w:val="22"/>
              </w:rPr>
              <w:t>Gaps in Assurance</w:t>
            </w:r>
          </w:p>
        </w:tc>
        <w:tc>
          <w:tcPr>
            <w:tcW w:w="246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62B1A7B" w14:textId="77777777" w:rsidR="00BF584A" w:rsidRPr="00AF16BE" w:rsidRDefault="00BF584A" w:rsidP="00C76887">
            <w:pPr>
              <w:jc w:val="center"/>
              <w:rPr>
                <w:rFonts w:asciiTheme="minorHAnsi" w:hAnsiTheme="minorHAnsi" w:cstheme="minorHAnsi"/>
                <w:b/>
                <w:bCs/>
                <w:color w:val="auto"/>
                <w:sz w:val="22"/>
                <w:szCs w:val="22"/>
              </w:rPr>
            </w:pPr>
            <w:r w:rsidRPr="00AF16BE">
              <w:rPr>
                <w:rFonts w:asciiTheme="minorHAnsi" w:hAnsiTheme="minorHAnsi" w:cstheme="minorHAnsi"/>
                <w:b/>
                <w:bCs/>
                <w:color w:val="auto"/>
                <w:sz w:val="22"/>
                <w:szCs w:val="22"/>
              </w:rPr>
              <w:t>Mitigating Actions</w:t>
            </w:r>
          </w:p>
        </w:tc>
      </w:tr>
      <w:tr w:rsidR="00BF584A" w:rsidRPr="00A83CCA" w14:paraId="13A18BEE" w14:textId="77777777" w:rsidTr="00C76887">
        <w:tc>
          <w:tcPr>
            <w:tcW w:w="49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B7969DF" w14:textId="77777777" w:rsidR="00BF584A" w:rsidRPr="002B659D" w:rsidRDefault="00BF584A" w:rsidP="00C76887">
            <w:pPr>
              <w:ind w:left="142"/>
              <w:rPr>
                <w:rFonts w:asciiTheme="minorHAnsi" w:hAnsiTheme="minorHAnsi" w:cstheme="minorHAnsi"/>
                <w:color w:val="auto"/>
                <w:sz w:val="22"/>
                <w:szCs w:val="22"/>
              </w:rPr>
            </w:pPr>
            <w:r w:rsidRPr="002B659D">
              <w:rPr>
                <w:rFonts w:asciiTheme="minorHAnsi" w:hAnsiTheme="minorHAnsi" w:cstheme="minorHAnsi"/>
                <w:color w:val="auto"/>
                <w:sz w:val="22"/>
              </w:rPr>
              <w:t>Systems and processes are in place to ensure:</w:t>
            </w:r>
          </w:p>
          <w:p w14:paraId="4BDF41D7" w14:textId="77777777" w:rsidR="00BF584A" w:rsidRPr="002B659D" w:rsidRDefault="00BF584A" w:rsidP="00BF584A">
            <w:pPr>
              <w:pStyle w:val="ListParagraph"/>
              <w:numPr>
                <w:ilvl w:val="0"/>
                <w:numId w:val="35"/>
              </w:numPr>
              <w:ind w:left="454" w:hanging="227"/>
              <w:contextualSpacing w:val="0"/>
              <w:rPr>
                <w:rFonts w:cstheme="minorHAnsi"/>
                <w:sz w:val="22"/>
                <w:szCs w:val="22"/>
              </w:rPr>
            </w:pPr>
            <w:r w:rsidRPr="002B659D">
              <w:rPr>
                <w:rFonts w:cstheme="minorHAnsi"/>
                <w:sz w:val="22"/>
              </w:rPr>
              <w:t>staff are supported in adhering to all IPC policies, including those for other alert organisms;</w:t>
            </w:r>
          </w:p>
        </w:tc>
        <w:tc>
          <w:tcPr>
            <w:tcW w:w="3969" w:type="dxa"/>
            <w:tcBorders>
              <w:top w:val="single" w:sz="8" w:space="0" w:color="005EB8"/>
              <w:left w:val="single" w:sz="8" w:space="0" w:color="005EB8"/>
              <w:bottom w:val="single" w:sz="8" w:space="0" w:color="005EB8"/>
              <w:right w:val="single" w:sz="8" w:space="0" w:color="005EB8"/>
            </w:tcBorders>
          </w:tcPr>
          <w:p w14:paraId="4EEDA6ED" w14:textId="77777777" w:rsidR="00BF584A" w:rsidRPr="002B659D" w:rsidRDefault="00BF584A" w:rsidP="00BF584A">
            <w:pPr>
              <w:widowControl w:val="0"/>
              <w:numPr>
                <w:ilvl w:val="0"/>
                <w:numId w:val="4"/>
              </w:numPr>
              <w:autoSpaceDE w:val="0"/>
              <w:autoSpaceDN w:val="0"/>
              <w:ind w:left="454" w:hanging="227"/>
              <w:rPr>
                <w:rFonts w:eastAsia="Arial" w:cs="Arial"/>
                <w:bCs/>
                <w:color w:val="auto"/>
                <w:sz w:val="22"/>
                <w:lang w:bidi="en-GB"/>
              </w:rPr>
            </w:pPr>
            <w:r w:rsidRPr="002B659D">
              <w:rPr>
                <w:rFonts w:eastAsia="Arial" w:cs="Arial"/>
                <w:bCs/>
                <w:color w:val="auto"/>
                <w:sz w:val="22"/>
                <w:lang w:bidi="en-GB"/>
              </w:rPr>
              <w:t xml:space="preserve">IPC Policies and SOPs are approved at IPCC and are on the Intranet and kept up to date. </w:t>
            </w:r>
          </w:p>
          <w:p w14:paraId="0E29B96D" w14:textId="77777777" w:rsidR="00BF584A" w:rsidRPr="002B659D" w:rsidRDefault="00BF584A" w:rsidP="00BF584A">
            <w:pPr>
              <w:widowControl w:val="0"/>
              <w:numPr>
                <w:ilvl w:val="0"/>
                <w:numId w:val="4"/>
              </w:numPr>
              <w:autoSpaceDE w:val="0"/>
              <w:autoSpaceDN w:val="0"/>
              <w:ind w:left="454" w:hanging="227"/>
              <w:rPr>
                <w:rFonts w:eastAsia="Arial" w:cs="Arial"/>
                <w:bCs/>
                <w:color w:val="auto"/>
                <w:sz w:val="22"/>
                <w:lang w:bidi="en-GB"/>
              </w:rPr>
            </w:pPr>
            <w:r w:rsidRPr="002B659D">
              <w:rPr>
                <w:rFonts w:eastAsia="Arial" w:cs="Arial"/>
                <w:bCs/>
                <w:color w:val="auto"/>
                <w:sz w:val="22"/>
                <w:lang w:bidi="en-GB"/>
              </w:rPr>
              <w:t>IPC and microbiology advice is available 24/7.</w:t>
            </w:r>
          </w:p>
          <w:p w14:paraId="71BB5094" w14:textId="43BA75E7" w:rsidR="00BF584A" w:rsidRPr="002B659D" w:rsidRDefault="00BF584A" w:rsidP="00BF584A">
            <w:pPr>
              <w:widowControl w:val="0"/>
              <w:numPr>
                <w:ilvl w:val="0"/>
                <w:numId w:val="4"/>
              </w:numPr>
              <w:autoSpaceDE w:val="0"/>
              <w:autoSpaceDN w:val="0"/>
              <w:ind w:left="454" w:hanging="227"/>
              <w:rPr>
                <w:rFonts w:eastAsia="Arial" w:cs="Arial"/>
                <w:bCs/>
                <w:color w:val="auto"/>
                <w:sz w:val="22"/>
                <w:lang w:bidi="en-GB"/>
              </w:rPr>
            </w:pPr>
            <w:r w:rsidRPr="002B659D">
              <w:rPr>
                <w:rFonts w:eastAsia="Arial" w:cs="Arial"/>
                <w:bCs/>
                <w:color w:val="auto"/>
                <w:sz w:val="22"/>
                <w:lang w:bidi="en-GB"/>
              </w:rPr>
              <w:t>IPC level 1 and 2 e-learning is mandatory in line with national guidance</w:t>
            </w:r>
            <w:r w:rsidR="00CC5C3B">
              <w:rPr>
                <w:rFonts w:eastAsia="Arial" w:cs="Arial"/>
                <w:bCs/>
                <w:color w:val="auto"/>
                <w:sz w:val="22"/>
                <w:lang w:bidi="en-GB"/>
              </w:rPr>
              <w:t>.</w:t>
            </w:r>
          </w:p>
        </w:tc>
        <w:tc>
          <w:tcPr>
            <w:tcW w:w="2551" w:type="dxa"/>
            <w:tcBorders>
              <w:top w:val="single" w:sz="8" w:space="0" w:color="005EB8"/>
              <w:left w:val="single" w:sz="8" w:space="0" w:color="005EB8"/>
              <w:bottom w:val="single" w:sz="8" w:space="0" w:color="005EB8"/>
              <w:right w:val="single" w:sz="8" w:space="0" w:color="005EB8"/>
            </w:tcBorders>
          </w:tcPr>
          <w:p w14:paraId="3A0F30A2" w14:textId="77777777" w:rsidR="00BF584A" w:rsidRPr="00AF16BE" w:rsidRDefault="00BF584A" w:rsidP="00C76887">
            <w:pPr>
              <w:rPr>
                <w:rFonts w:asciiTheme="minorHAnsi" w:hAnsiTheme="minorHAnsi" w:cstheme="minorHAnsi"/>
                <w:b/>
                <w:bCs/>
                <w:color w:val="auto"/>
                <w:sz w:val="22"/>
                <w:szCs w:val="22"/>
              </w:rPr>
            </w:pPr>
            <w:r w:rsidRPr="00AF16BE">
              <w:rPr>
                <w:rFonts w:eastAsia="Arial" w:cs="Arial"/>
                <w:color w:val="auto"/>
                <w:sz w:val="22"/>
                <w:lang w:bidi="en-GB"/>
              </w:rPr>
              <w:t>None</w:t>
            </w:r>
          </w:p>
        </w:tc>
        <w:tc>
          <w:tcPr>
            <w:tcW w:w="2466" w:type="dxa"/>
            <w:tcBorders>
              <w:top w:val="single" w:sz="8" w:space="0" w:color="005EB8"/>
              <w:left w:val="single" w:sz="8" w:space="0" w:color="005EB8"/>
              <w:bottom w:val="single" w:sz="8" w:space="0" w:color="005EB8"/>
              <w:right w:val="single" w:sz="8" w:space="0" w:color="005EB8"/>
            </w:tcBorders>
          </w:tcPr>
          <w:p w14:paraId="73C97BDC" w14:textId="77777777" w:rsidR="00BF584A" w:rsidRPr="00AF16BE" w:rsidRDefault="00BF584A" w:rsidP="00C76887">
            <w:pPr>
              <w:rPr>
                <w:rFonts w:asciiTheme="minorHAnsi" w:hAnsiTheme="minorHAnsi" w:cstheme="minorHAnsi"/>
                <w:b/>
                <w:bCs/>
                <w:color w:val="auto"/>
                <w:sz w:val="22"/>
                <w:szCs w:val="22"/>
              </w:rPr>
            </w:pPr>
            <w:r w:rsidRPr="00AF16BE">
              <w:rPr>
                <w:rFonts w:eastAsia="Arial" w:cs="Arial"/>
                <w:color w:val="auto"/>
                <w:sz w:val="22"/>
                <w:lang w:bidi="en-GB"/>
              </w:rPr>
              <w:t>N/A</w:t>
            </w:r>
          </w:p>
        </w:tc>
      </w:tr>
      <w:tr w:rsidR="00BF584A" w:rsidRPr="00A83CCA" w14:paraId="198B8FF2" w14:textId="77777777" w:rsidTr="00DE128F">
        <w:tc>
          <w:tcPr>
            <w:tcW w:w="49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781D73E" w14:textId="77777777" w:rsidR="00BF584A" w:rsidRPr="002B659D" w:rsidRDefault="00BF584A" w:rsidP="00BF584A">
            <w:pPr>
              <w:pStyle w:val="ListParagraph"/>
              <w:numPr>
                <w:ilvl w:val="0"/>
                <w:numId w:val="35"/>
              </w:numPr>
              <w:ind w:left="454" w:hanging="227"/>
              <w:contextualSpacing w:val="0"/>
              <w:rPr>
                <w:rFonts w:cstheme="minorHAnsi"/>
                <w:sz w:val="22"/>
                <w:szCs w:val="22"/>
              </w:rPr>
            </w:pPr>
            <w:r w:rsidRPr="002B659D">
              <w:rPr>
                <w:rFonts w:cstheme="minorHAnsi"/>
                <w:sz w:val="22"/>
              </w:rPr>
              <w:lastRenderedPageBreak/>
              <w:t xml:space="preserve">any changes to the PHE </w:t>
            </w:r>
            <w:hyperlink r:id="rId30" w:history="1">
              <w:r w:rsidRPr="002B659D">
                <w:rPr>
                  <w:rStyle w:val="Hyperlink"/>
                  <w:rFonts w:cstheme="minorHAnsi"/>
                  <w:sz w:val="22"/>
                </w:rPr>
                <w:t>national guidance</w:t>
              </w:r>
            </w:hyperlink>
            <w:r w:rsidRPr="002B659D">
              <w:rPr>
                <w:rFonts w:cstheme="minorHAnsi"/>
                <w:sz w:val="22"/>
                <w:szCs w:val="22"/>
              </w:rPr>
              <w:t xml:space="preserve"> on PPE are quickly identified and effectively communicated to staff;</w:t>
            </w:r>
          </w:p>
        </w:tc>
        <w:tc>
          <w:tcPr>
            <w:tcW w:w="3969" w:type="dxa"/>
            <w:tcBorders>
              <w:top w:val="single" w:sz="8" w:space="0" w:color="005EB8"/>
              <w:left w:val="single" w:sz="8" w:space="0" w:color="005EB8"/>
              <w:bottom w:val="single" w:sz="8" w:space="0" w:color="005EB8"/>
              <w:right w:val="single" w:sz="8" w:space="0" w:color="005EB8"/>
            </w:tcBorders>
          </w:tcPr>
          <w:p w14:paraId="0B2B3EB1" w14:textId="6349F156" w:rsidR="00BF584A" w:rsidRPr="002B659D" w:rsidRDefault="00BF584A" w:rsidP="00BF584A">
            <w:pPr>
              <w:widowControl w:val="0"/>
              <w:numPr>
                <w:ilvl w:val="0"/>
                <w:numId w:val="4"/>
              </w:numPr>
              <w:autoSpaceDE w:val="0"/>
              <w:autoSpaceDN w:val="0"/>
              <w:ind w:left="454" w:hanging="227"/>
              <w:rPr>
                <w:rFonts w:eastAsia="Arial" w:cs="Arial"/>
                <w:bCs/>
                <w:color w:val="auto"/>
                <w:sz w:val="22"/>
                <w:lang w:bidi="en-GB"/>
              </w:rPr>
            </w:pPr>
            <w:r w:rsidRPr="002B659D">
              <w:rPr>
                <w:rFonts w:eastAsia="Arial" w:cs="Arial"/>
                <w:bCs/>
                <w:color w:val="auto"/>
                <w:sz w:val="22"/>
                <w:lang w:bidi="en-GB"/>
              </w:rPr>
              <w:t>All new guidance is acted upon in a timely manner</w:t>
            </w:r>
            <w:r w:rsidR="00CC5C3B">
              <w:rPr>
                <w:rFonts w:eastAsia="Arial" w:cs="Arial"/>
                <w:bCs/>
                <w:color w:val="auto"/>
                <w:sz w:val="22"/>
                <w:lang w:bidi="en-GB"/>
              </w:rPr>
              <w:t>.</w:t>
            </w:r>
          </w:p>
          <w:p w14:paraId="1510C5A0" w14:textId="1C0F58A9" w:rsidR="00BF584A" w:rsidRPr="002B659D" w:rsidRDefault="00BF584A" w:rsidP="00BF584A">
            <w:pPr>
              <w:widowControl w:val="0"/>
              <w:numPr>
                <w:ilvl w:val="0"/>
                <w:numId w:val="4"/>
              </w:numPr>
              <w:autoSpaceDE w:val="0"/>
              <w:autoSpaceDN w:val="0"/>
              <w:ind w:left="454" w:hanging="227"/>
              <w:rPr>
                <w:rFonts w:eastAsia="Arial" w:cs="Arial"/>
                <w:bCs/>
                <w:color w:val="auto"/>
                <w:sz w:val="22"/>
                <w:lang w:bidi="en-GB"/>
              </w:rPr>
            </w:pPr>
            <w:r w:rsidRPr="002B659D">
              <w:rPr>
                <w:rFonts w:eastAsia="Arial" w:cs="Arial"/>
                <w:bCs/>
                <w:color w:val="auto"/>
                <w:sz w:val="22"/>
                <w:lang w:bidi="en-GB"/>
              </w:rPr>
              <w:t xml:space="preserve">Where necessary </w:t>
            </w:r>
            <w:r w:rsidR="00C71214" w:rsidRPr="002B659D">
              <w:rPr>
                <w:rFonts w:eastAsia="Arial" w:cs="Arial"/>
                <w:bCs/>
                <w:color w:val="auto"/>
                <w:sz w:val="22"/>
                <w:lang w:bidi="en-GB"/>
              </w:rPr>
              <w:t>SOPs</w:t>
            </w:r>
            <w:r w:rsidRPr="002B659D">
              <w:rPr>
                <w:rFonts w:eastAsia="Arial" w:cs="Arial"/>
                <w:bCs/>
                <w:color w:val="auto"/>
                <w:sz w:val="22"/>
                <w:lang w:bidi="en-GB"/>
              </w:rPr>
              <w:t xml:space="preserve"> are updated</w:t>
            </w:r>
            <w:r w:rsidR="00CC5C3B">
              <w:rPr>
                <w:rFonts w:eastAsia="Arial" w:cs="Arial"/>
                <w:bCs/>
                <w:color w:val="auto"/>
                <w:sz w:val="22"/>
                <w:lang w:bidi="en-GB"/>
              </w:rPr>
              <w:t>.</w:t>
            </w:r>
          </w:p>
          <w:p w14:paraId="3F7A3CE1" w14:textId="25132405" w:rsidR="00BF584A" w:rsidRPr="002B659D" w:rsidRDefault="00BF584A" w:rsidP="00BF584A">
            <w:pPr>
              <w:widowControl w:val="0"/>
              <w:numPr>
                <w:ilvl w:val="0"/>
                <w:numId w:val="4"/>
              </w:numPr>
              <w:autoSpaceDE w:val="0"/>
              <w:autoSpaceDN w:val="0"/>
              <w:ind w:left="454" w:hanging="227"/>
              <w:rPr>
                <w:rFonts w:eastAsia="Arial" w:cs="Arial"/>
                <w:bCs/>
                <w:color w:val="auto"/>
                <w:sz w:val="22"/>
                <w:lang w:bidi="en-GB"/>
              </w:rPr>
            </w:pPr>
            <w:r w:rsidRPr="002B659D">
              <w:rPr>
                <w:rFonts w:eastAsia="Arial" w:cs="Arial"/>
                <w:bCs/>
                <w:color w:val="auto"/>
                <w:sz w:val="22"/>
                <w:lang w:bidi="en-GB"/>
              </w:rPr>
              <w:t>Changes are communicated through the IPC team, newsletters and Divisional leads</w:t>
            </w:r>
            <w:r w:rsidR="00CC5C3B">
              <w:rPr>
                <w:rFonts w:eastAsia="Arial" w:cs="Arial"/>
                <w:bCs/>
                <w:color w:val="auto"/>
                <w:sz w:val="22"/>
                <w:lang w:bidi="en-GB"/>
              </w:rPr>
              <w:t>.</w:t>
            </w:r>
          </w:p>
        </w:tc>
        <w:tc>
          <w:tcPr>
            <w:tcW w:w="2551" w:type="dxa"/>
            <w:tcBorders>
              <w:top w:val="single" w:sz="8" w:space="0" w:color="005EB8"/>
              <w:left w:val="single" w:sz="8" w:space="0" w:color="005EB8"/>
              <w:bottom w:val="single" w:sz="8" w:space="0" w:color="005EB8"/>
              <w:right w:val="single" w:sz="8" w:space="0" w:color="005EB8"/>
            </w:tcBorders>
          </w:tcPr>
          <w:p w14:paraId="4F7E4E97" w14:textId="77777777" w:rsidR="00BF584A" w:rsidRPr="00AF16BE" w:rsidRDefault="00BF584A" w:rsidP="00C76887">
            <w:pPr>
              <w:rPr>
                <w:rFonts w:asciiTheme="minorHAnsi" w:hAnsiTheme="minorHAnsi" w:cstheme="minorHAnsi"/>
                <w:b/>
                <w:bCs/>
                <w:color w:val="auto"/>
                <w:sz w:val="22"/>
                <w:szCs w:val="22"/>
              </w:rPr>
            </w:pPr>
            <w:r w:rsidRPr="00AF16BE">
              <w:rPr>
                <w:rFonts w:eastAsia="Arial" w:cs="Arial"/>
                <w:color w:val="auto"/>
                <w:sz w:val="22"/>
                <w:lang w:bidi="en-GB"/>
              </w:rPr>
              <w:t>None</w:t>
            </w:r>
          </w:p>
        </w:tc>
        <w:tc>
          <w:tcPr>
            <w:tcW w:w="2466" w:type="dxa"/>
            <w:tcBorders>
              <w:top w:val="single" w:sz="8" w:space="0" w:color="005EB8"/>
              <w:left w:val="single" w:sz="8" w:space="0" w:color="005EB8"/>
              <w:bottom w:val="single" w:sz="8" w:space="0" w:color="005EB8"/>
              <w:right w:val="single" w:sz="8" w:space="0" w:color="005EB8"/>
            </w:tcBorders>
            <w:shd w:val="clear" w:color="auto" w:fill="FFFFFF" w:themeFill="background1"/>
          </w:tcPr>
          <w:p w14:paraId="3B99E24E" w14:textId="77777777" w:rsidR="00BF584A" w:rsidRPr="00DE128F" w:rsidRDefault="00BF584A" w:rsidP="00C76887">
            <w:pPr>
              <w:rPr>
                <w:rFonts w:asciiTheme="minorHAnsi" w:hAnsiTheme="minorHAnsi" w:cstheme="minorHAnsi"/>
                <w:b/>
                <w:bCs/>
                <w:color w:val="FFC000"/>
                <w:sz w:val="22"/>
                <w:szCs w:val="22"/>
              </w:rPr>
            </w:pPr>
            <w:r w:rsidRPr="00AF16BE">
              <w:rPr>
                <w:rFonts w:eastAsia="Arial" w:cs="Arial"/>
                <w:color w:val="auto"/>
                <w:sz w:val="22"/>
                <w:lang w:bidi="en-GB"/>
              </w:rPr>
              <w:t>N/A</w:t>
            </w:r>
          </w:p>
        </w:tc>
      </w:tr>
      <w:tr w:rsidR="00BF584A" w:rsidRPr="00A83CCA" w14:paraId="7758F6EF" w14:textId="77777777" w:rsidTr="00C76887">
        <w:tc>
          <w:tcPr>
            <w:tcW w:w="49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A1E06F1" w14:textId="77777777" w:rsidR="00BF584A" w:rsidRPr="002B659D" w:rsidRDefault="00BF584A" w:rsidP="00BF584A">
            <w:pPr>
              <w:pStyle w:val="ListParagraph"/>
              <w:numPr>
                <w:ilvl w:val="0"/>
                <w:numId w:val="35"/>
              </w:numPr>
              <w:ind w:left="454" w:hanging="227"/>
              <w:contextualSpacing w:val="0"/>
              <w:rPr>
                <w:rFonts w:cstheme="minorHAnsi"/>
                <w:sz w:val="22"/>
                <w:szCs w:val="22"/>
              </w:rPr>
            </w:pPr>
            <w:r w:rsidRPr="002B659D">
              <w:rPr>
                <w:rFonts w:cstheme="minorHAnsi"/>
                <w:sz w:val="22"/>
              </w:rPr>
              <w:t xml:space="preserve">all clinical waste and linen/laundry related to confirmed or suspected COVID-19 cases is handled, stored and managed in accordance with current </w:t>
            </w:r>
            <w:hyperlink r:id="rId31" w:history="1">
              <w:r w:rsidRPr="002B659D">
                <w:rPr>
                  <w:rFonts w:cstheme="minorHAnsi"/>
                  <w:sz w:val="22"/>
                </w:rPr>
                <w:t xml:space="preserve">national guidance; </w:t>
              </w:r>
            </w:hyperlink>
          </w:p>
        </w:tc>
        <w:tc>
          <w:tcPr>
            <w:tcW w:w="3969" w:type="dxa"/>
            <w:tcBorders>
              <w:top w:val="single" w:sz="8" w:space="0" w:color="005EB8"/>
              <w:left w:val="single" w:sz="8" w:space="0" w:color="005EB8"/>
              <w:bottom w:val="single" w:sz="8" w:space="0" w:color="005EB8"/>
              <w:right w:val="single" w:sz="8" w:space="0" w:color="005EB8"/>
            </w:tcBorders>
          </w:tcPr>
          <w:p w14:paraId="0CFCFEBB" w14:textId="77777777" w:rsidR="00BF584A" w:rsidRPr="002B659D" w:rsidRDefault="00BF584A" w:rsidP="00BF584A">
            <w:pPr>
              <w:widowControl w:val="0"/>
              <w:numPr>
                <w:ilvl w:val="0"/>
                <w:numId w:val="4"/>
              </w:numPr>
              <w:autoSpaceDE w:val="0"/>
              <w:autoSpaceDN w:val="0"/>
              <w:ind w:left="454" w:hanging="227"/>
              <w:rPr>
                <w:rFonts w:eastAsia="Arial" w:cs="Arial"/>
                <w:bCs/>
                <w:color w:val="auto"/>
                <w:sz w:val="22"/>
                <w:lang w:bidi="en-GB"/>
              </w:rPr>
            </w:pPr>
            <w:r w:rsidRPr="002B659D">
              <w:rPr>
                <w:rFonts w:eastAsia="Arial" w:cs="Arial"/>
                <w:bCs/>
                <w:color w:val="auto"/>
                <w:sz w:val="22"/>
                <w:lang w:bidi="en-GB"/>
              </w:rPr>
              <w:t xml:space="preserve">Trust adheres to national guidance and Waste Legislation. This is evidenced within the Trust’s Waste Management Policy and Procedures under Category waste. Community staff also follow the Trust’s Policies including the national guidance regarding the disposal of COVID-19 PPE within a patient’s home environment.  </w:t>
            </w:r>
          </w:p>
          <w:p w14:paraId="60C501BB" w14:textId="77777777" w:rsidR="00BF584A" w:rsidRPr="002B659D" w:rsidRDefault="00BF584A" w:rsidP="00BF584A">
            <w:pPr>
              <w:widowControl w:val="0"/>
              <w:numPr>
                <w:ilvl w:val="0"/>
                <w:numId w:val="4"/>
              </w:numPr>
              <w:autoSpaceDE w:val="0"/>
              <w:autoSpaceDN w:val="0"/>
              <w:ind w:left="454" w:hanging="227"/>
              <w:rPr>
                <w:rFonts w:eastAsia="Arial" w:cs="Arial"/>
                <w:bCs/>
                <w:color w:val="auto"/>
                <w:sz w:val="22"/>
                <w:lang w:bidi="en-GB"/>
              </w:rPr>
            </w:pPr>
            <w:r w:rsidRPr="002B659D">
              <w:rPr>
                <w:rFonts w:eastAsia="Arial" w:cs="Arial"/>
                <w:bCs/>
                <w:color w:val="auto"/>
                <w:sz w:val="22"/>
                <w:lang w:bidi="en-GB"/>
              </w:rPr>
              <w:t>The Clinical Waste Management Module is mandatory for all staff.</w:t>
            </w:r>
          </w:p>
        </w:tc>
        <w:tc>
          <w:tcPr>
            <w:tcW w:w="2551" w:type="dxa"/>
            <w:tcBorders>
              <w:top w:val="single" w:sz="8" w:space="0" w:color="005EB8"/>
              <w:left w:val="single" w:sz="8" w:space="0" w:color="005EB8"/>
              <w:bottom w:val="single" w:sz="8" w:space="0" w:color="005EB8"/>
              <w:right w:val="single" w:sz="8" w:space="0" w:color="005EB8"/>
            </w:tcBorders>
          </w:tcPr>
          <w:p w14:paraId="00E04CD0" w14:textId="77777777" w:rsidR="00BF584A" w:rsidRPr="00AF16BE" w:rsidRDefault="00BF584A" w:rsidP="00C76887">
            <w:pPr>
              <w:rPr>
                <w:rFonts w:asciiTheme="minorHAnsi" w:hAnsiTheme="minorHAnsi" w:cstheme="minorHAnsi"/>
                <w:b/>
                <w:bCs/>
                <w:color w:val="auto"/>
                <w:sz w:val="22"/>
                <w:szCs w:val="22"/>
              </w:rPr>
            </w:pPr>
            <w:r w:rsidRPr="00AF16BE">
              <w:rPr>
                <w:rFonts w:eastAsia="Arial" w:cs="Arial"/>
                <w:color w:val="auto"/>
                <w:sz w:val="22"/>
                <w:lang w:bidi="en-GB"/>
              </w:rPr>
              <w:t>None</w:t>
            </w:r>
          </w:p>
        </w:tc>
        <w:tc>
          <w:tcPr>
            <w:tcW w:w="2466" w:type="dxa"/>
            <w:tcBorders>
              <w:top w:val="single" w:sz="8" w:space="0" w:color="005EB8"/>
              <w:left w:val="single" w:sz="8" w:space="0" w:color="005EB8"/>
              <w:bottom w:val="single" w:sz="8" w:space="0" w:color="005EB8"/>
              <w:right w:val="single" w:sz="8" w:space="0" w:color="005EB8"/>
            </w:tcBorders>
          </w:tcPr>
          <w:p w14:paraId="37EF6DED" w14:textId="77777777" w:rsidR="00BF584A" w:rsidRPr="00AF16BE" w:rsidRDefault="00BF584A" w:rsidP="00C76887">
            <w:pPr>
              <w:rPr>
                <w:rFonts w:asciiTheme="minorHAnsi" w:hAnsiTheme="minorHAnsi" w:cstheme="minorHAnsi"/>
                <w:b/>
                <w:bCs/>
                <w:color w:val="auto"/>
                <w:sz w:val="22"/>
                <w:szCs w:val="22"/>
              </w:rPr>
            </w:pPr>
            <w:r w:rsidRPr="00AF16BE">
              <w:rPr>
                <w:rFonts w:eastAsia="Arial" w:cs="Arial"/>
                <w:color w:val="auto"/>
                <w:sz w:val="22"/>
                <w:lang w:bidi="en-GB"/>
              </w:rPr>
              <w:t>N/A</w:t>
            </w:r>
          </w:p>
        </w:tc>
      </w:tr>
      <w:tr w:rsidR="00BF584A" w:rsidRPr="00A83CCA" w14:paraId="583D99B5" w14:textId="77777777" w:rsidTr="00C76887">
        <w:tc>
          <w:tcPr>
            <w:tcW w:w="49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B063253" w14:textId="77777777" w:rsidR="00BF584A" w:rsidRPr="002B659D" w:rsidRDefault="00BF584A" w:rsidP="00BF584A">
            <w:pPr>
              <w:pStyle w:val="ListParagraph"/>
              <w:numPr>
                <w:ilvl w:val="0"/>
                <w:numId w:val="35"/>
              </w:numPr>
              <w:ind w:left="454" w:hanging="227"/>
              <w:contextualSpacing w:val="0"/>
              <w:rPr>
                <w:rFonts w:cstheme="minorHAnsi"/>
                <w:sz w:val="22"/>
                <w:szCs w:val="22"/>
              </w:rPr>
            </w:pPr>
            <w:r w:rsidRPr="002B659D">
              <w:rPr>
                <w:rFonts w:cstheme="minorHAnsi"/>
                <w:sz w:val="22"/>
              </w:rPr>
              <w:t>PPE stock is appropriately stored and accessible to staff who require it.</w:t>
            </w:r>
          </w:p>
        </w:tc>
        <w:tc>
          <w:tcPr>
            <w:tcW w:w="3969" w:type="dxa"/>
            <w:tcBorders>
              <w:top w:val="single" w:sz="8" w:space="0" w:color="005EB8"/>
              <w:left w:val="single" w:sz="8" w:space="0" w:color="005EB8"/>
              <w:bottom w:val="single" w:sz="8" w:space="0" w:color="005EB8"/>
              <w:right w:val="single" w:sz="8" w:space="0" w:color="005EB8"/>
            </w:tcBorders>
          </w:tcPr>
          <w:p w14:paraId="27C56B9A" w14:textId="77777777" w:rsidR="00BF584A" w:rsidRPr="002B659D" w:rsidRDefault="00BF584A" w:rsidP="00BF584A">
            <w:pPr>
              <w:widowControl w:val="0"/>
              <w:numPr>
                <w:ilvl w:val="0"/>
                <w:numId w:val="4"/>
              </w:numPr>
              <w:autoSpaceDE w:val="0"/>
              <w:autoSpaceDN w:val="0"/>
              <w:ind w:left="454" w:right="57" w:hanging="227"/>
              <w:rPr>
                <w:rFonts w:eastAsia="Arial" w:cs="Arial"/>
                <w:bCs/>
                <w:color w:val="auto"/>
                <w:sz w:val="22"/>
                <w:lang w:bidi="en-GB"/>
              </w:rPr>
            </w:pPr>
            <w:r w:rsidRPr="002B659D">
              <w:rPr>
                <w:rFonts w:eastAsia="Arial" w:cs="Arial"/>
                <w:bCs/>
                <w:color w:val="auto"/>
                <w:sz w:val="22"/>
                <w:lang w:bidi="en-GB"/>
              </w:rPr>
              <w:t xml:space="preserve">PPE is distributed to the wards on a daily basis. The main PPE store is on the RAEI site and is accessible 24/7. Opening times are highlighted in COVID Newsletters. </w:t>
            </w:r>
          </w:p>
          <w:p w14:paraId="5BBDB76E" w14:textId="77777777" w:rsidR="00BF584A" w:rsidRPr="002B659D" w:rsidRDefault="00BF584A" w:rsidP="00BF584A">
            <w:pPr>
              <w:widowControl w:val="0"/>
              <w:numPr>
                <w:ilvl w:val="0"/>
                <w:numId w:val="4"/>
              </w:numPr>
              <w:autoSpaceDE w:val="0"/>
              <w:autoSpaceDN w:val="0"/>
              <w:ind w:left="454" w:hanging="227"/>
              <w:rPr>
                <w:rFonts w:eastAsia="Arial" w:cs="Arial"/>
                <w:bCs/>
                <w:color w:val="auto"/>
                <w:sz w:val="22"/>
                <w:lang w:bidi="en-GB"/>
              </w:rPr>
            </w:pPr>
            <w:r w:rsidRPr="002B659D">
              <w:rPr>
                <w:rFonts w:eastAsia="Arial" w:cs="Arial"/>
                <w:bCs/>
                <w:color w:val="auto"/>
                <w:sz w:val="22"/>
                <w:lang w:bidi="en-GB"/>
              </w:rPr>
              <w:t xml:space="preserve">PPE stores also at Leigh and Wrightington. </w:t>
            </w:r>
          </w:p>
          <w:p w14:paraId="1832D18D" w14:textId="1D8C89B8" w:rsidR="00BF584A" w:rsidRPr="002B659D" w:rsidRDefault="00BF584A" w:rsidP="00BF584A">
            <w:pPr>
              <w:widowControl w:val="0"/>
              <w:numPr>
                <w:ilvl w:val="0"/>
                <w:numId w:val="4"/>
              </w:numPr>
              <w:autoSpaceDE w:val="0"/>
              <w:autoSpaceDN w:val="0"/>
              <w:ind w:left="454" w:hanging="227"/>
              <w:rPr>
                <w:rFonts w:eastAsia="Arial" w:cs="Arial"/>
                <w:bCs/>
                <w:color w:val="auto"/>
                <w:sz w:val="22"/>
                <w:lang w:bidi="en-GB"/>
              </w:rPr>
            </w:pPr>
            <w:r w:rsidRPr="002B659D">
              <w:rPr>
                <w:rFonts w:eastAsia="Arial" w:cs="Arial"/>
                <w:bCs/>
                <w:color w:val="auto"/>
                <w:sz w:val="22"/>
                <w:lang w:bidi="en-GB"/>
              </w:rPr>
              <w:t xml:space="preserve">In Community, PPE store </w:t>
            </w:r>
            <w:r w:rsidR="00B556FE">
              <w:rPr>
                <w:rFonts w:eastAsia="Arial" w:cs="Arial"/>
                <w:bCs/>
                <w:color w:val="auto"/>
                <w:sz w:val="22"/>
                <w:lang w:bidi="en-GB"/>
              </w:rPr>
              <w:t xml:space="preserve">is </w:t>
            </w:r>
            <w:r w:rsidRPr="002B659D">
              <w:rPr>
                <w:rFonts w:eastAsia="Arial" w:cs="Arial"/>
                <w:bCs/>
                <w:color w:val="auto"/>
                <w:sz w:val="22"/>
                <w:lang w:bidi="en-GB"/>
              </w:rPr>
              <w:t>well stocked and accessible to all teams.</w:t>
            </w:r>
          </w:p>
        </w:tc>
        <w:tc>
          <w:tcPr>
            <w:tcW w:w="2551" w:type="dxa"/>
            <w:tcBorders>
              <w:top w:val="single" w:sz="8" w:space="0" w:color="005EB8"/>
              <w:left w:val="single" w:sz="8" w:space="0" w:color="005EB8"/>
              <w:bottom w:val="single" w:sz="8" w:space="0" w:color="005EB8"/>
              <w:right w:val="single" w:sz="8" w:space="0" w:color="005EB8"/>
            </w:tcBorders>
          </w:tcPr>
          <w:p w14:paraId="709DD8D9" w14:textId="77777777" w:rsidR="00BF584A" w:rsidRPr="00AF16BE" w:rsidRDefault="00BF584A" w:rsidP="00C76887">
            <w:pPr>
              <w:rPr>
                <w:rFonts w:eastAsia="Arial" w:cs="Arial"/>
                <w:color w:val="auto"/>
                <w:sz w:val="22"/>
                <w:lang w:bidi="en-GB"/>
              </w:rPr>
            </w:pPr>
          </w:p>
        </w:tc>
        <w:tc>
          <w:tcPr>
            <w:tcW w:w="2466" w:type="dxa"/>
            <w:tcBorders>
              <w:top w:val="single" w:sz="8" w:space="0" w:color="005EB8"/>
              <w:left w:val="single" w:sz="8" w:space="0" w:color="005EB8"/>
              <w:bottom w:val="single" w:sz="8" w:space="0" w:color="005EB8"/>
              <w:right w:val="single" w:sz="8" w:space="0" w:color="005EB8"/>
            </w:tcBorders>
          </w:tcPr>
          <w:p w14:paraId="7294F9BC" w14:textId="77777777" w:rsidR="00BF584A" w:rsidRPr="00AF16BE" w:rsidRDefault="00BF584A" w:rsidP="00C76887">
            <w:pPr>
              <w:rPr>
                <w:rFonts w:eastAsia="Arial" w:cs="Arial"/>
                <w:color w:val="auto"/>
                <w:sz w:val="22"/>
                <w:lang w:bidi="en-GB"/>
              </w:rPr>
            </w:pPr>
          </w:p>
        </w:tc>
      </w:tr>
      <w:tr w:rsidR="00BF584A" w:rsidRPr="00A83CCA" w14:paraId="505BB59D" w14:textId="77777777" w:rsidTr="00C76887">
        <w:tc>
          <w:tcPr>
            <w:tcW w:w="13948"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5D0B4" w:themeFill="background2" w:themeFillShade="D9"/>
          </w:tcPr>
          <w:p w14:paraId="4E3E8AB2" w14:textId="77777777" w:rsidR="00BF584A" w:rsidRPr="002B659D" w:rsidRDefault="00BF584A" w:rsidP="00BF584A">
            <w:pPr>
              <w:pStyle w:val="Default"/>
              <w:numPr>
                <w:ilvl w:val="0"/>
                <w:numId w:val="41"/>
              </w:numPr>
              <w:ind w:left="567" w:hanging="425"/>
              <w:rPr>
                <w:rFonts w:asciiTheme="minorHAnsi" w:hAnsiTheme="minorHAnsi" w:cstheme="minorHAnsi"/>
                <w:b/>
                <w:bCs/>
                <w:color w:val="auto"/>
                <w:sz w:val="22"/>
                <w:szCs w:val="22"/>
              </w:rPr>
            </w:pPr>
            <w:r w:rsidRPr="002B659D">
              <w:rPr>
                <w:rFonts w:asciiTheme="minorHAnsi" w:hAnsiTheme="minorHAnsi" w:cstheme="minorHAnsi"/>
                <w:b/>
                <w:bCs/>
                <w:color w:val="auto"/>
                <w:sz w:val="22"/>
                <w:szCs w:val="22"/>
              </w:rPr>
              <w:t xml:space="preserve">Have a system in place to manage the occupational health needs and obligations of staff in relation to infection </w:t>
            </w:r>
          </w:p>
        </w:tc>
      </w:tr>
      <w:tr w:rsidR="00BF584A" w:rsidRPr="00A83CCA" w14:paraId="588B6D0E" w14:textId="77777777" w:rsidTr="00C76887">
        <w:tc>
          <w:tcPr>
            <w:tcW w:w="49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95337E7" w14:textId="77777777" w:rsidR="00BF584A" w:rsidRPr="002B659D" w:rsidRDefault="00BF584A" w:rsidP="00C76887">
            <w:pPr>
              <w:ind w:left="142"/>
              <w:rPr>
                <w:rFonts w:asciiTheme="minorHAnsi" w:hAnsiTheme="minorHAnsi" w:cstheme="minorHAnsi"/>
                <w:b/>
                <w:bCs/>
                <w:color w:val="auto"/>
                <w:sz w:val="22"/>
                <w:szCs w:val="22"/>
              </w:rPr>
            </w:pPr>
            <w:r w:rsidRPr="002B659D">
              <w:rPr>
                <w:rFonts w:asciiTheme="minorHAnsi" w:hAnsiTheme="minorHAnsi" w:cstheme="minorHAnsi"/>
                <w:b/>
                <w:bCs/>
                <w:color w:val="auto"/>
                <w:sz w:val="22"/>
              </w:rPr>
              <w:t>Key lines of enquiry</w:t>
            </w:r>
          </w:p>
        </w:tc>
        <w:tc>
          <w:tcPr>
            <w:tcW w:w="396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8947A07" w14:textId="77777777" w:rsidR="00BF584A" w:rsidRPr="002B659D" w:rsidRDefault="00BF584A" w:rsidP="00C76887">
            <w:pPr>
              <w:jc w:val="center"/>
              <w:rPr>
                <w:rFonts w:asciiTheme="minorHAnsi" w:hAnsiTheme="minorHAnsi" w:cstheme="minorHAnsi"/>
                <w:b/>
                <w:bCs/>
                <w:color w:val="auto"/>
                <w:sz w:val="22"/>
                <w:szCs w:val="22"/>
              </w:rPr>
            </w:pPr>
            <w:r w:rsidRPr="002B659D">
              <w:rPr>
                <w:rFonts w:asciiTheme="minorHAnsi" w:hAnsiTheme="minorHAnsi" w:cstheme="minorHAnsi"/>
                <w:b/>
                <w:bCs/>
                <w:color w:val="auto"/>
                <w:sz w:val="22"/>
              </w:rPr>
              <w:t>Evidence</w:t>
            </w:r>
          </w:p>
        </w:tc>
        <w:tc>
          <w:tcPr>
            <w:tcW w:w="255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31A219B" w14:textId="77777777" w:rsidR="00BF584A" w:rsidRPr="00AF16BE" w:rsidRDefault="00BF584A" w:rsidP="00C76887">
            <w:pPr>
              <w:jc w:val="center"/>
              <w:rPr>
                <w:rFonts w:asciiTheme="minorHAnsi" w:hAnsiTheme="minorHAnsi" w:cstheme="minorHAnsi"/>
                <w:b/>
                <w:bCs/>
                <w:color w:val="auto"/>
                <w:sz w:val="22"/>
                <w:szCs w:val="22"/>
              </w:rPr>
            </w:pPr>
            <w:r w:rsidRPr="00AF16BE">
              <w:rPr>
                <w:rFonts w:asciiTheme="minorHAnsi" w:hAnsiTheme="minorHAnsi" w:cstheme="minorHAnsi"/>
                <w:b/>
                <w:bCs/>
                <w:color w:val="auto"/>
                <w:sz w:val="22"/>
                <w:szCs w:val="22"/>
              </w:rPr>
              <w:t>Gaps in Assurance</w:t>
            </w:r>
          </w:p>
        </w:tc>
        <w:tc>
          <w:tcPr>
            <w:tcW w:w="246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C880098" w14:textId="77777777" w:rsidR="00BF584A" w:rsidRPr="00AF16BE" w:rsidRDefault="00BF584A" w:rsidP="00C76887">
            <w:pPr>
              <w:jc w:val="center"/>
              <w:rPr>
                <w:rFonts w:asciiTheme="minorHAnsi" w:hAnsiTheme="minorHAnsi" w:cstheme="minorHAnsi"/>
                <w:b/>
                <w:bCs/>
                <w:color w:val="auto"/>
                <w:sz w:val="22"/>
                <w:szCs w:val="22"/>
              </w:rPr>
            </w:pPr>
            <w:r w:rsidRPr="00AF16BE">
              <w:rPr>
                <w:rFonts w:asciiTheme="minorHAnsi" w:hAnsiTheme="minorHAnsi" w:cstheme="minorHAnsi"/>
                <w:b/>
                <w:bCs/>
                <w:color w:val="auto"/>
                <w:sz w:val="22"/>
                <w:szCs w:val="22"/>
              </w:rPr>
              <w:t>Mitigating Actions</w:t>
            </w:r>
          </w:p>
        </w:tc>
      </w:tr>
      <w:tr w:rsidR="00BF584A" w:rsidRPr="00A83CCA" w14:paraId="44040842" w14:textId="77777777" w:rsidTr="00C76887">
        <w:tc>
          <w:tcPr>
            <w:tcW w:w="49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7E3A7DF" w14:textId="77777777" w:rsidR="00BF584A" w:rsidRPr="002B659D" w:rsidRDefault="00BF584A" w:rsidP="00C76887">
            <w:pPr>
              <w:ind w:left="142"/>
              <w:rPr>
                <w:rFonts w:asciiTheme="minorHAnsi" w:hAnsiTheme="minorHAnsi" w:cstheme="minorHAnsi"/>
                <w:color w:val="auto"/>
                <w:sz w:val="22"/>
                <w:szCs w:val="22"/>
              </w:rPr>
            </w:pPr>
            <w:r w:rsidRPr="002B659D">
              <w:rPr>
                <w:rFonts w:asciiTheme="minorHAnsi" w:hAnsiTheme="minorHAnsi" w:cstheme="minorHAnsi"/>
                <w:color w:val="auto"/>
                <w:sz w:val="22"/>
              </w:rPr>
              <w:t>Appropriate systems and processes are in place to ensure:</w:t>
            </w:r>
          </w:p>
          <w:p w14:paraId="73AC0487" w14:textId="77777777" w:rsidR="00BF584A" w:rsidRPr="002B659D" w:rsidRDefault="00BF584A" w:rsidP="00BF584A">
            <w:pPr>
              <w:pStyle w:val="ListParagraph"/>
              <w:numPr>
                <w:ilvl w:val="0"/>
                <w:numId w:val="36"/>
              </w:numPr>
              <w:ind w:left="454" w:hanging="227"/>
              <w:contextualSpacing w:val="0"/>
              <w:rPr>
                <w:rFonts w:cstheme="minorHAnsi"/>
                <w:sz w:val="22"/>
                <w:szCs w:val="22"/>
              </w:rPr>
            </w:pPr>
            <w:r w:rsidRPr="002B659D">
              <w:rPr>
                <w:rFonts w:cstheme="minorHAnsi"/>
                <w:sz w:val="22"/>
              </w:rPr>
              <w:t xml:space="preserve">staff in ‘at-risk’ groups are identified using an appropriate risk assessment tool and managed </w:t>
            </w:r>
            <w:r w:rsidRPr="002B659D">
              <w:rPr>
                <w:rFonts w:cstheme="minorHAnsi"/>
                <w:sz w:val="22"/>
              </w:rPr>
              <w:lastRenderedPageBreak/>
              <w:t xml:space="preserve">appropriately including ensuring their physical and wellbeing is supported; </w:t>
            </w:r>
          </w:p>
        </w:tc>
        <w:tc>
          <w:tcPr>
            <w:tcW w:w="3969" w:type="dxa"/>
            <w:tcBorders>
              <w:top w:val="single" w:sz="8" w:space="0" w:color="005EB8"/>
              <w:left w:val="single" w:sz="8" w:space="0" w:color="005EB8"/>
              <w:bottom w:val="single" w:sz="8" w:space="0" w:color="005EB8"/>
              <w:right w:val="single" w:sz="8" w:space="0" w:color="005EB8"/>
            </w:tcBorders>
          </w:tcPr>
          <w:p w14:paraId="2936AC40" w14:textId="74EDB475" w:rsidR="00BF584A" w:rsidRPr="002B659D" w:rsidRDefault="00BF584A" w:rsidP="00BF584A">
            <w:pPr>
              <w:widowControl w:val="0"/>
              <w:numPr>
                <w:ilvl w:val="0"/>
                <w:numId w:val="3"/>
              </w:numPr>
              <w:autoSpaceDE w:val="0"/>
              <w:autoSpaceDN w:val="0"/>
              <w:ind w:left="454" w:hanging="227"/>
              <w:rPr>
                <w:rFonts w:eastAsia="Arial" w:cs="Arial"/>
                <w:bCs/>
                <w:color w:val="auto"/>
                <w:sz w:val="22"/>
                <w:lang w:bidi="en-GB"/>
              </w:rPr>
            </w:pPr>
            <w:r w:rsidRPr="002B659D">
              <w:rPr>
                <w:rFonts w:eastAsia="Arial" w:cs="Arial"/>
                <w:bCs/>
                <w:color w:val="auto"/>
                <w:sz w:val="22"/>
                <w:lang w:bidi="en-GB"/>
              </w:rPr>
              <w:lastRenderedPageBreak/>
              <w:t>All staff requested to complete a self-declaration form confirming if they fall within the extremely vulnerable or high</w:t>
            </w:r>
            <w:r w:rsidR="002C1AF2">
              <w:rPr>
                <w:rFonts w:eastAsia="Arial" w:cs="Arial"/>
                <w:bCs/>
                <w:color w:val="auto"/>
                <w:sz w:val="22"/>
                <w:lang w:bidi="en-GB"/>
              </w:rPr>
              <w:t>-</w:t>
            </w:r>
            <w:r w:rsidRPr="002B659D">
              <w:rPr>
                <w:rFonts w:eastAsia="Arial" w:cs="Arial"/>
                <w:bCs/>
                <w:color w:val="auto"/>
                <w:sz w:val="22"/>
                <w:lang w:bidi="en-GB"/>
              </w:rPr>
              <w:t xml:space="preserve">risk categories as defined by PHE. Where staff have </w:t>
            </w:r>
            <w:r w:rsidRPr="002B659D">
              <w:rPr>
                <w:rFonts w:eastAsia="Arial" w:cs="Arial"/>
                <w:bCs/>
                <w:color w:val="auto"/>
                <w:sz w:val="22"/>
                <w:lang w:bidi="en-GB"/>
              </w:rPr>
              <w:lastRenderedPageBreak/>
              <w:t>been determined to fall within these groups, personal risk assessments have been completed by line managers with the support of Occupational Health. Records of the outcomes from the self-</w:t>
            </w:r>
            <w:r w:rsidR="00C71214" w:rsidRPr="002B659D">
              <w:rPr>
                <w:rFonts w:eastAsia="Arial" w:cs="Arial"/>
                <w:bCs/>
                <w:color w:val="auto"/>
                <w:sz w:val="22"/>
                <w:lang w:bidi="en-GB"/>
              </w:rPr>
              <w:t>declaration’s</w:t>
            </w:r>
            <w:r w:rsidRPr="002B659D">
              <w:rPr>
                <w:rFonts w:eastAsia="Arial" w:cs="Arial"/>
                <w:bCs/>
                <w:color w:val="auto"/>
                <w:sz w:val="22"/>
                <w:lang w:bidi="en-GB"/>
              </w:rPr>
              <w:t xml:space="preserve"> forms logged and maintained within HR.</w:t>
            </w:r>
          </w:p>
          <w:p w14:paraId="317ADACF" w14:textId="74DB93AC" w:rsidR="00BF584A" w:rsidRPr="002B659D" w:rsidRDefault="00BF584A" w:rsidP="00BF584A">
            <w:pPr>
              <w:widowControl w:val="0"/>
              <w:numPr>
                <w:ilvl w:val="0"/>
                <w:numId w:val="3"/>
              </w:numPr>
              <w:autoSpaceDE w:val="0"/>
              <w:autoSpaceDN w:val="0"/>
              <w:ind w:left="454" w:hanging="227"/>
              <w:rPr>
                <w:rFonts w:eastAsia="Arial" w:cs="Arial"/>
                <w:bCs/>
                <w:color w:val="auto"/>
                <w:sz w:val="22"/>
                <w:lang w:bidi="en-GB"/>
              </w:rPr>
            </w:pPr>
            <w:r w:rsidRPr="002B659D">
              <w:rPr>
                <w:rFonts w:eastAsia="Arial" w:cs="Arial"/>
                <w:bCs/>
                <w:color w:val="auto"/>
                <w:sz w:val="22"/>
                <w:lang w:bidi="en-GB"/>
              </w:rPr>
              <w:t xml:space="preserve">A comprehensive programme of support has been developed for all staff, </w:t>
            </w:r>
            <w:r w:rsidR="00C71214" w:rsidRPr="002B659D">
              <w:rPr>
                <w:rFonts w:eastAsia="Arial" w:cs="Arial"/>
                <w:bCs/>
                <w:color w:val="auto"/>
                <w:sz w:val="22"/>
                <w:lang w:bidi="en-GB"/>
              </w:rPr>
              <w:t>including</w:t>
            </w:r>
            <w:r w:rsidRPr="002B659D">
              <w:rPr>
                <w:rFonts w:eastAsia="Arial" w:cs="Arial"/>
                <w:bCs/>
                <w:color w:val="auto"/>
                <w:sz w:val="22"/>
                <w:lang w:bidi="en-GB"/>
              </w:rPr>
              <w:t xml:space="preserve"> Access to rest spaces with trained volunteers to provide a listening ear; in-reach support for teams when requested (</w:t>
            </w:r>
            <w:r w:rsidR="00D21E00" w:rsidRPr="002B659D">
              <w:rPr>
                <w:rFonts w:eastAsia="Arial" w:cs="Arial"/>
                <w:bCs/>
                <w:color w:val="auto"/>
                <w:sz w:val="22"/>
                <w:lang w:bidi="en-GB"/>
              </w:rPr>
              <w:t>e.g.,</w:t>
            </w:r>
            <w:r w:rsidRPr="002B659D">
              <w:rPr>
                <w:rFonts w:eastAsia="Arial" w:cs="Arial"/>
                <w:bCs/>
                <w:color w:val="auto"/>
                <w:sz w:val="22"/>
                <w:lang w:bidi="en-GB"/>
              </w:rPr>
              <w:t xml:space="preserve"> at times of higher stress), training for managers in supporting staff; a 24/7 telephone helpline; staff counselling (including remotely); development of roles as clinical wellbeing leads and wellbeing champions; communications and information about self-care and sources of support. This is accessible by all staff, including those who are at-risk. Regarding those staff that are shielding, developing tailored support in addition to the above, in terms of accessing support remotely, and having access to information about supporting positive mental health when shielding.</w:t>
            </w:r>
          </w:p>
          <w:p w14:paraId="5128FC95" w14:textId="77777777" w:rsidR="00BF584A" w:rsidRPr="002B659D" w:rsidRDefault="00BF584A" w:rsidP="00BF584A">
            <w:pPr>
              <w:widowControl w:val="0"/>
              <w:numPr>
                <w:ilvl w:val="0"/>
                <w:numId w:val="3"/>
              </w:numPr>
              <w:autoSpaceDE w:val="0"/>
              <w:autoSpaceDN w:val="0"/>
              <w:ind w:left="454" w:hanging="227"/>
              <w:rPr>
                <w:rFonts w:eastAsia="Arial" w:cs="Arial"/>
                <w:bCs/>
                <w:color w:val="auto"/>
                <w:sz w:val="22"/>
                <w:lang w:bidi="en-GB"/>
              </w:rPr>
            </w:pPr>
            <w:r w:rsidRPr="002B659D">
              <w:rPr>
                <w:rFonts w:eastAsia="Arial" w:cs="Arial"/>
                <w:bCs/>
                <w:color w:val="auto"/>
                <w:sz w:val="22"/>
                <w:lang w:bidi="en-GB"/>
              </w:rPr>
              <w:t xml:space="preserve">Regular communications have been sent via senior managers; the HR team continue to be proactive and </w:t>
            </w:r>
            <w:r w:rsidRPr="002B659D">
              <w:rPr>
                <w:rFonts w:eastAsia="Arial" w:cs="Arial"/>
                <w:bCs/>
                <w:color w:val="auto"/>
                <w:sz w:val="22"/>
                <w:lang w:bidi="en-GB"/>
              </w:rPr>
              <w:lastRenderedPageBreak/>
              <w:t>engaged with managers and individuals to obtain this information.</w:t>
            </w:r>
          </w:p>
          <w:p w14:paraId="2C6EC19D" w14:textId="77777777" w:rsidR="00BF584A" w:rsidRPr="002B659D" w:rsidRDefault="00BF584A" w:rsidP="00BF584A">
            <w:pPr>
              <w:widowControl w:val="0"/>
              <w:numPr>
                <w:ilvl w:val="0"/>
                <w:numId w:val="3"/>
              </w:numPr>
              <w:autoSpaceDE w:val="0"/>
              <w:autoSpaceDN w:val="0"/>
              <w:ind w:left="454" w:hanging="227"/>
              <w:rPr>
                <w:rFonts w:eastAsia="Arial" w:cs="Arial"/>
                <w:bCs/>
                <w:color w:val="auto"/>
                <w:sz w:val="22"/>
                <w:lang w:bidi="en-GB"/>
              </w:rPr>
            </w:pPr>
            <w:r w:rsidRPr="002B659D">
              <w:rPr>
                <w:rFonts w:eastAsia="Arial" w:cs="Arial"/>
                <w:bCs/>
                <w:color w:val="auto"/>
                <w:sz w:val="22"/>
                <w:lang w:bidi="en-GB"/>
              </w:rPr>
              <w:t>Home working supported for all staff where possible.</w:t>
            </w:r>
          </w:p>
          <w:p w14:paraId="30066393" w14:textId="77777777" w:rsidR="00BF584A" w:rsidRPr="002B659D" w:rsidRDefault="00BF584A" w:rsidP="00BF584A">
            <w:pPr>
              <w:widowControl w:val="0"/>
              <w:numPr>
                <w:ilvl w:val="0"/>
                <w:numId w:val="3"/>
              </w:numPr>
              <w:autoSpaceDE w:val="0"/>
              <w:autoSpaceDN w:val="0"/>
              <w:ind w:left="454" w:hanging="227"/>
              <w:rPr>
                <w:rFonts w:eastAsia="Arial" w:cs="Arial"/>
                <w:bCs/>
                <w:color w:val="auto"/>
                <w:sz w:val="22"/>
                <w:lang w:bidi="en-GB"/>
              </w:rPr>
            </w:pPr>
            <w:r w:rsidRPr="002B659D">
              <w:rPr>
                <w:rFonts w:eastAsia="Arial" w:cs="Arial"/>
                <w:bCs/>
                <w:color w:val="auto"/>
                <w:sz w:val="22"/>
                <w:lang w:bidi="en-GB"/>
              </w:rPr>
              <w:t>Staff vaccination programme began 23/12/20.</w:t>
            </w:r>
          </w:p>
          <w:p w14:paraId="0026D972" w14:textId="093B5155" w:rsidR="00BF584A" w:rsidRPr="002B659D" w:rsidRDefault="00BF584A" w:rsidP="00BF584A">
            <w:pPr>
              <w:widowControl w:val="0"/>
              <w:numPr>
                <w:ilvl w:val="0"/>
                <w:numId w:val="3"/>
              </w:numPr>
              <w:autoSpaceDE w:val="0"/>
              <w:autoSpaceDN w:val="0"/>
              <w:ind w:left="454" w:hanging="227"/>
              <w:rPr>
                <w:rFonts w:eastAsia="Arial" w:cs="Arial"/>
                <w:bCs/>
                <w:color w:val="auto"/>
                <w:sz w:val="22"/>
                <w:lang w:bidi="en-GB"/>
              </w:rPr>
            </w:pPr>
            <w:r w:rsidRPr="002B659D">
              <w:rPr>
                <w:rFonts w:eastAsia="Arial" w:cs="Arial"/>
                <w:bCs/>
                <w:color w:val="auto"/>
                <w:sz w:val="22"/>
                <w:lang w:bidi="en-GB"/>
              </w:rPr>
              <w:t>March 21: Working areas for vaccinated high</w:t>
            </w:r>
            <w:r w:rsidR="007E3804">
              <w:rPr>
                <w:rFonts w:eastAsia="Arial" w:cs="Arial"/>
                <w:bCs/>
                <w:color w:val="auto"/>
                <w:sz w:val="22"/>
                <w:lang w:bidi="en-GB"/>
              </w:rPr>
              <w:t>-</w:t>
            </w:r>
            <w:r w:rsidRPr="002B659D">
              <w:rPr>
                <w:rFonts w:eastAsia="Arial" w:cs="Arial"/>
                <w:bCs/>
                <w:color w:val="auto"/>
                <w:sz w:val="22"/>
                <w:lang w:bidi="en-GB"/>
              </w:rPr>
              <w:t>risk staff has been extended.</w:t>
            </w:r>
          </w:p>
          <w:p w14:paraId="0C66ADD5" w14:textId="77777777" w:rsidR="00BF584A" w:rsidRDefault="00BF584A" w:rsidP="00BF584A">
            <w:pPr>
              <w:widowControl w:val="0"/>
              <w:numPr>
                <w:ilvl w:val="0"/>
                <w:numId w:val="3"/>
              </w:numPr>
              <w:autoSpaceDE w:val="0"/>
              <w:autoSpaceDN w:val="0"/>
              <w:ind w:left="454" w:hanging="227"/>
              <w:rPr>
                <w:rFonts w:eastAsia="Arial" w:cs="Arial"/>
                <w:bCs/>
                <w:color w:val="auto"/>
                <w:sz w:val="22"/>
                <w:lang w:bidi="en-GB"/>
              </w:rPr>
            </w:pPr>
            <w:r w:rsidRPr="002B659D">
              <w:rPr>
                <w:rFonts w:eastAsia="Arial" w:cs="Arial"/>
                <w:bCs/>
                <w:color w:val="auto"/>
                <w:sz w:val="22"/>
                <w:lang w:bidi="en-GB"/>
              </w:rPr>
              <w:t xml:space="preserve">April 21: CEV staff returned to work in lower risk areas. </w:t>
            </w:r>
          </w:p>
          <w:p w14:paraId="6D709220" w14:textId="7BA33F02" w:rsidR="002C1AF2" w:rsidRPr="002B659D" w:rsidRDefault="002C1AF2" w:rsidP="00BF584A">
            <w:pPr>
              <w:widowControl w:val="0"/>
              <w:numPr>
                <w:ilvl w:val="0"/>
                <w:numId w:val="3"/>
              </w:numPr>
              <w:autoSpaceDE w:val="0"/>
              <w:autoSpaceDN w:val="0"/>
              <w:ind w:left="454" w:hanging="227"/>
              <w:rPr>
                <w:rFonts w:eastAsia="Arial" w:cs="Arial"/>
                <w:bCs/>
                <w:color w:val="auto"/>
                <w:sz w:val="22"/>
                <w:lang w:bidi="en-GB"/>
              </w:rPr>
            </w:pPr>
            <w:r w:rsidRPr="00DE128F">
              <w:rPr>
                <w:rFonts w:eastAsia="Arial" w:cs="Arial"/>
                <w:b/>
                <w:color w:val="auto"/>
                <w:sz w:val="22"/>
                <w:lang w:bidi="en-GB"/>
              </w:rPr>
              <w:t>December 21:</w:t>
            </w:r>
            <w:r w:rsidRPr="00DE128F">
              <w:rPr>
                <w:rFonts w:eastAsia="Arial" w:cs="Arial"/>
                <w:bCs/>
                <w:color w:val="auto"/>
                <w:sz w:val="22"/>
                <w:lang w:bidi="en-GB"/>
              </w:rPr>
              <w:t xml:space="preserve"> COVID-19 Booster programme in operation</w:t>
            </w:r>
          </w:p>
        </w:tc>
        <w:tc>
          <w:tcPr>
            <w:tcW w:w="2551" w:type="dxa"/>
            <w:tcBorders>
              <w:top w:val="single" w:sz="8" w:space="0" w:color="005EB8"/>
              <w:left w:val="single" w:sz="8" w:space="0" w:color="005EB8"/>
              <w:bottom w:val="single" w:sz="8" w:space="0" w:color="005EB8"/>
              <w:right w:val="single" w:sz="8" w:space="0" w:color="005EB8"/>
            </w:tcBorders>
          </w:tcPr>
          <w:p w14:paraId="12A2B9CF" w14:textId="77777777" w:rsidR="00BF584A" w:rsidRPr="00AF16BE" w:rsidRDefault="00BF584A" w:rsidP="00C76887">
            <w:pPr>
              <w:rPr>
                <w:rFonts w:asciiTheme="minorHAnsi" w:hAnsiTheme="minorHAnsi" w:cstheme="minorHAnsi"/>
                <w:b/>
                <w:bCs/>
                <w:color w:val="auto"/>
                <w:sz w:val="22"/>
                <w:szCs w:val="22"/>
              </w:rPr>
            </w:pPr>
            <w:r w:rsidRPr="00AF16BE">
              <w:rPr>
                <w:rFonts w:eastAsia="Arial" w:cs="Arial"/>
                <w:color w:val="auto"/>
                <w:sz w:val="22"/>
                <w:lang w:bidi="en-GB"/>
              </w:rPr>
              <w:lastRenderedPageBreak/>
              <w:t>None</w:t>
            </w:r>
          </w:p>
        </w:tc>
        <w:tc>
          <w:tcPr>
            <w:tcW w:w="2466" w:type="dxa"/>
            <w:tcBorders>
              <w:top w:val="single" w:sz="8" w:space="0" w:color="005EB8"/>
              <w:left w:val="single" w:sz="8" w:space="0" w:color="005EB8"/>
              <w:bottom w:val="single" w:sz="8" w:space="0" w:color="005EB8"/>
              <w:right w:val="single" w:sz="8" w:space="0" w:color="005EB8"/>
            </w:tcBorders>
          </w:tcPr>
          <w:p w14:paraId="07BEF685" w14:textId="77777777" w:rsidR="00BF584A" w:rsidRPr="00AF16BE" w:rsidRDefault="00BF584A" w:rsidP="00C76887">
            <w:pPr>
              <w:rPr>
                <w:rFonts w:asciiTheme="minorHAnsi" w:hAnsiTheme="minorHAnsi" w:cstheme="minorHAnsi"/>
                <w:b/>
                <w:bCs/>
                <w:color w:val="auto"/>
                <w:sz w:val="22"/>
                <w:szCs w:val="22"/>
              </w:rPr>
            </w:pPr>
            <w:r w:rsidRPr="00AF16BE">
              <w:rPr>
                <w:rFonts w:eastAsia="Arial" w:cs="Arial"/>
                <w:color w:val="auto"/>
                <w:sz w:val="22"/>
                <w:lang w:bidi="en-GB"/>
              </w:rPr>
              <w:t>N/A</w:t>
            </w:r>
          </w:p>
        </w:tc>
      </w:tr>
      <w:tr w:rsidR="00BF584A" w:rsidRPr="00A83CCA" w14:paraId="0CABC487" w14:textId="77777777" w:rsidTr="00C76887">
        <w:tc>
          <w:tcPr>
            <w:tcW w:w="49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9BDB1CD" w14:textId="77777777" w:rsidR="00BF584A" w:rsidRPr="002B659D" w:rsidRDefault="00BF584A" w:rsidP="00BF584A">
            <w:pPr>
              <w:pStyle w:val="ListParagraph"/>
              <w:numPr>
                <w:ilvl w:val="0"/>
                <w:numId w:val="32"/>
              </w:numPr>
              <w:ind w:left="454" w:hanging="227"/>
              <w:contextualSpacing w:val="0"/>
              <w:rPr>
                <w:rFonts w:cstheme="minorHAnsi"/>
                <w:sz w:val="22"/>
                <w:szCs w:val="22"/>
              </w:rPr>
            </w:pPr>
            <w:bookmarkStart w:id="45" w:name="_Hlk52786843"/>
            <w:r w:rsidRPr="002B659D">
              <w:rPr>
                <w:rFonts w:cstheme="minorHAnsi"/>
                <w:sz w:val="22"/>
              </w:rPr>
              <w:lastRenderedPageBreak/>
              <w:t>that risk assessments are undertaken and documented for any staff members in an at risk or shielding groups, including Black, Asian and Minority Ethnic and pregnant staff;</w:t>
            </w:r>
            <w:bookmarkEnd w:id="45"/>
          </w:p>
        </w:tc>
        <w:tc>
          <w:tcPr>
            <w:tcW w:w="3969" w:type="dxa"/>
            <w:tcBorders>
              <w:top w:val="single" w:sz="8" w:space="0" w:color="005EB8"/>
              <w:left w:val="single" w:sz="8" w:space="0" w:color="005EB8"/>
              <w:bottom w:val="single" w:sz="8" w:space="0" w:color="005EB8"/>
              <w:right w:val="single" w:sz="8" w:space="0" w:color="005EB8"/>
            </w:tcBorders>
          </w:tcPr>
          <w:p w14:paraId="2D5AFFE8" w14:textId="77777777" w:rsidR="00BF584A" w:rsidRPr="002B659D" w:rsidRDefault="00BF584A" w:rsidP="00BF584A">
            <w:pPr>
              <w:widowControl w:val="0"/>
              <w:numPr>
                <w:ilvl w:val="0"/>
                <w:numId w:val="2"/>
              </w:numPr>
              <w:autoSpaceDE w:val="0"/>
              <w:autoSpaceDN w:val="0"/>
              <w:ind w:left="454" w:hanging="227"/>
              <w:rPr>
                <w:rFonts w:eastAsia="Arial" w:cs="Arial"/>
                <w:bCs/>
                <w:color w:val="auto"/>
                <w:sz w:val="22"/>
                <w:lang w:bidi="en-GB"/>
              </w:rPr>
            </w:pPr>
            <w:r w:rsidRPr="002B659D">
              <w:rPr>
                <w:rFonts w:eastAsia="Arial" w:cs="Arial"/>
                <w:bCs/>
                <w:color w:val="auto"/>
                <w:sz w:val="22"/>
                <w:lang w:bidi="en-GB"/>
              </w:rPr>
              <w:t xml:space="preserve">Personal risk assessments have been completed by line managers with the support of Occupational Health. </w:t>
            </w:r>
          </w:p>
          <w:p w14:paraId="1718397B" w14:textId="43ABDEDA" w:rsidR="00BF584A" w:rsidRPr="002B659D" w:rsidRDefault="00BF584A" w:rsidP="00CF1FD2">
            <w:pPr>
              <w:widowControl w:val="0"/>
              <w:numPr>
                <w:ilvl w:val="0"/>
                <w:numId w:val="2"/>
              </w:numPr>
              <w:autoSpaceDE w:val="0"/>
              <w:autoSpaceDN w:val="0"/>
              <w:ind w:left="454" w:hanging="227"/>
              <w:rPr>
                <w:rFonts w:eastAsia="Arial" w:cs="Arial"/>
                <w:bCs/>
                <w:color w:val="auto"/>
                <w:sz w:val="22"/>
                <w:lang w:bidi="en-GB"/>
              </w:rPr>
            </w:pPr>
            <w:r w:rsidRPr="002B659D">
              <w:rPr>
                <w:rFonts w:eastAsia="Arial" w:cs="Arial"/>
                <w:bCs/>
                <w:color w:val="auto"/>
                <w:sz w:val="22"/>
                <w:lang w:bidi="en-GB"/>
              </w:rPr>
              <w:t xml:space="preserve">Records of the outcomes from the self-declaration forms </w:t>
            </w:r>
            <w:r w:rsidR="002C1AF2">
              <w:rPr>
                <w:rFonts w:eastAsia="Arial" w:cs="Arial"/>
                <w:bCs/>
                <w:color w:val="auto"/>
                <w:sz w:val="22"/>
                <w:lang w:bidi="en-GB"/>
              </w:rPr>
              <w:t xml:space="preserve">are </w:t>
            </w:r>
            <w:r w:rsidRPr="002B659D">
              <w:rPr>
                <w:rFonts w:eastAsia="Arial" w:cs="Arial"/>
                <w:bCs/>
                <w:color w:val="auto"/>
                <w:sz w:val="22"/>
                <w:lang w:bidi="en-GB"/>
              </w:rPr>
              <w:t>logged and maintained within HR.</w:t>
            </w:r>
          </w:p>
        </w:tc>
        <w:tc>
          <w:tcPr>
            <w:tcW w:w="255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761E121" w14:textId="77777777" w:rsidR="00BF584A" w:rsidRPr="00AF16BE" w:rsidRDefault="00BF584A" w:rsidP="00C76887">
            <w:pPr>
              <w:rPr>
                <w:rFonts w:asciiTheme="minorHAnsi" w:hAnsiTheme="minorHAnsi" w:cstheme="minorHAnsi"/>
                <w:b/>
                <w:bCs/>
                <w:color w:val="auto"/>
                <w:sz w:val="22"/>
                <w:szCs w:val="22"/>
              </w:rPr>
            </w:pPr>
            <w:r w:rsidRPr="00AF16BE">
              <w:rPr>
                <w:rFonts w:asciiTheme="minorHAnsi" w:hAnsiTheme="minorHAnsi" w:cstheme="minorHAnsi"/>
                <w:color w:val="auto"/>
                <w:sz w:val="22"/>
                <w:szCs w:val="22"/>
              </w:rPr>
              <w:t>None</w:t>
            </w:r>
          </w:p>
        </w:tc>
        <w:tc>
          <w:tcPr>
            <w:tcW w:w="246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106605E" w14:textId="77777777" w:rsidR="00BF584A" w:rsidRPr="00AF16BE" w:rsidRDefault="00BF584A" w:rsidP="00C76887">
            <w:pPr>
              <w:widowControl w:val="0"/>
              <w:autoSpaceDE w:val="0"/>
              <w:autoSpaceDN w:val="0"/>
              <w:rPr>
                <w:rFonts w:asciiTheme="minorHAnsi" w:hAnsiTheme="minorHAnsi" w:cstheme="minorHAnsi"/>
                <w:b/>
                <w:bCs/>
                <w:color w:val="auto"/>
                <w:sz w:val="22"/>
                <w:szCs w:val="22"/>
              </w:rPr>
            </w:pPr>
            <w:r w:rsidRPr="00AF16BE">
              <w:rPr>
                <w:rFonts w:asciiTheme="minorHAnsi" w:hAnsiTheme="minorHAnsi" w:cstheme="minorHAnsi"/>
                <w:color w:val="auto"/>
                <w:sz w:val="22"/>
                <w:szCs w:val="22"/>
              </w:rPr>
              <w:t>NA</w:t>
            </w:r>
          </w:p>
        </w:tc>
      </w:tr>
      <w:tr w:rsidR="00BF584A" w:rsidRPr="00A83CCA" w14:paraId="35C2E679" w14:textId="77777777" w:rsidTr="00C76887">
        <w:tc>
          <w:tcPr>
            <w:tcW w:w="49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49F225F" w14:textId="1631C4C1" w:rsidR="00BF584A" w:rsidRPr="002B659D" w:rsidRDefault="00BF584A" w:rsidP="00BF584A">
            <w:pPr>
              <w:pStyle w:val="ListParagraph"/>
              <w:numPr>
                <w:ilvl w:val="0"/>
                <w:numId w:val="9"/>
              </w:numPr>
              <w:ind w:left="454" w:hanging="227"/>
              <w:contextualSpacing w:val="0"/>
              <w:rPr>
                <w:rFonts w:cstheme="minorHAnsi"/>
                <w:sz w:val="22"/>
                <w:szCs w:val="22"/>
              </w:rPr>
            </w:pPr>
            <w:r w:rsidRPr="002B659D">
              <w:rPr>
                <w:rFonts w:cstheme="minorHAnsi"/>
                <w:sz w:val="22"/>
              </w:rPr>
              <w:t>staff required to wear FFP</w:t>
            </w:r>
            <w:r w:rsidR="00AE742B">
              <w:rPr>
                <w:rFonts w:cstheme="minorHAnsi"/>
                <w:sz w:val="22"/>
              </w:rPr>
              <w:t>3</w:t>
            </w:r>
            <w:r w:rsidRPr="002B659D">
              <w:rPr>
                <w:rFonts w:cstheme="minorHAnsi"/>
                <w:sz w:val="22"/>
              </w:rPr>
              <w:t xml:space="preserve"> reusable respirators undergo training that is compliant with PHE </w:t>
            </w:r>
            <w:hyperlink r:id="rId32" w:history="1">
              <w:r w:rsidRPr="002B659D">
                <w:rPr>
                  <w:rStyle w:val="Hyperlink"/>
                  <w:rFonts w:cstheme="minorHAnsi"/>
                  <w:sz w:val="22"/>
                </w:rPr>
                <w:t>national guidance</w:t>
              </w:r>
            </w:hyperlink>
            <w:r w:rsidRPr="002B659D">
              <w:rPr>
                <w:rFonts w:cstheme="minorHAnsi"/>
                <w:sz w:val="22"/>
                <w:szCs w:val="22"/>
              </w:rPr>
              <w:t xml:space="preserve"> and a record of this training is maintained and held centrally;</w:t>
            </w:r>
          </w:p>
        </w:tc>
        <w:tc>
          <w:tcPr>
            <w:tcW w:w="3969" w:type="dxa"/>
            <w:tcBorders>
              <w:top w:val="single" w:sz="8" w:space="0" w:color="005EB8"/>
              <w:left w:val="single" w:sz="8" w:space="0" w:color="005EB8"/>
              <w:bottom w:val="single" w:sz="8" w:space="0" w:color="005EB8"/>
              <w:right w:val="single" w:sz="8" w:space="0" w:color="005EB8"/>
            </w:tcBorders>
          </w:tcPr>
          <w:p w14:paraId="28110A56" w14:textId="33913B25" w:rsidR="00CF1FD2" w:rsidRPr="00CF1FD2" w:rsidRDefault="00BF584A" w:rsidP="00CF1FD2">
            <w:pPr>
              <w:widowControl w:val="0"/>
              <w:numPr>
                <w:ilvl w:val="0"/>
                <w:numId w:val="2"/>
              </w:numPr>
              <w:autoSpaceDE w:val="0"/>
              <w:autoSpaceDN w:val="0"/>
              <w:ind w:left="454" w:hanging="227"/>
              <w:rPr>
                <w:rFonts w:eastAsia="Arial" w:cs="Arial"/>
                <w:bCs/>
                <w:color w:val="000000" w:themeColor="text1"/>
                <w:sz w:val="22"/>
                <w:lang w:bidi="en-GB"/>
              </w:rPr>
            </w:pPr>
            <w:r w:rsidRPr="00CF1FD2">
              <w:rPr>
                <w:rFonts w:eastAsia="Arial" w:cs="Arial"/>
                <w:bCs/>
                <w:color w:val="000000" w:themeColor="text1"/>
                <w:sz w:val="22"/>
                <w:lang w:bidi="en-GB"/>
              </w:rPr>
              <w:t xml:space="preserve">Face fit testing is available across all acute sites and at one location in the community </w:t>
            </w:r>
            <w:r w:rsidR="00F501BD" w:rsidRPr="00CF1FD2">
              <w:rPr>
                <w:rFonts w:eastAsia="Arial" w:cs="Arial"/>
                <w:bCs/>
                <w:color w:val="000000" w:themeColor="text1"/>
                <w:sz w:val="22"/>
                <w:lang w:bidi="en-GB"/>
              </w:rPr>
              <w:t xml:space="preserve">on rotation every 2-3 weeks </w:t>
            </w:r>
            <w:r w:rsidRPr="00CF1FD2">
              <w:rPr>
                <w:rFonts w:eastAsia="Arial" w:cs="Arial"/>
                <w:bCs/>
                <w:color w:val="000000" w:themeColor="text1"/>
                <w:sz w:val="22"/>
                <w:lang w:bidi="en-GB"/>
              </w:rPr>
              <w:t>and is run by the H</w:t>
            </w:r>
            <w:r w:rsidR="007E3804">
              <w:rPr>
                <w:rFonts w:eastAsia="Arial" w:cs="Arial"/>
                <w:bCs/>
                <w:color w:val="000000" w:themeColor="text1"/>
                <w:sz w:val="22"/>
                <w:lang w:bidi="en-GB"/>
              </w:rPr>
              <w:t>&amp;</w:t>
            </w:r>
            <w:r w:rsidRPr="00CF1FD2">
              <w:rPr>
                <w:rFonts w:eastAsia="Arial" w:cs="Arial"/>
                <w:bCs/>
                <w:color w:val="000000" w:themeColor="text1"/>
                <w:sz w:val="22"/>
                <w:lang w:bidi="en-GB"/>
              </w:rPr>
              <w:t xml:space="preserve">S team. </w:t>
            </w:r>
          </w:p>
          <w:p w14:paraId="79B8BAB6" w14:textId="77777777" w:rsidR="00CF1FD2" w:rsidRPr="00CF1FD2" w:rsidRDefault="00BF584A" w:rsidP="00CF1FD2">
            <w:pPr>
              <w:widowControl w:val="0"/>
              <w:numPr>
                <w:ilvl w:val="0"/>
                <w:numId w:val="2"/>
              </w:numPr>
              <w:autoSpaceDE w:val="0"/>
              <w:autoSpaceDN w:val="0"/>
              <w:ind w:left="454" w:hanging="227"/>
              <w:rPr>
                <w:rFonts w:eastAsia="Arial" w:cs="Arial"/>
                <w:bCs/>
                <w:color w:val="000000" w:themeColor="text1"/>
                <w:sz w:val="22"/>
                <w:lang w:bidi="en-GB"/>
              </w:rPr>
            </w:pPr>
            <w:r w:rsidRPr="00CF1FD2">
              <w:rPr>
                <w:rFonts w:eastAsia="Arial" w:cs="Arial"/>
                <w:bCs/>
                <w:color w:val="000000" w:themeColor="text1"/>
                <w:sz w:val="22"/>
                <w:lang w:bidi="en-GB"/>
              </w:rPr>
              <w:t xml:space="preserve">All mask fit testers have been trained in line with national legislation. </w:t>
            </w:r>
          </w:p>
          <w:p w14:paraId="6F39FF80" w14:textId="77777777" w:rsidR="00CF1FD2" w:rsidRPr="00CF1FD2" w:rsidRDefault="00BF584A" w:rsidP="00CF1FD2">
            <w:pPr>
              <w:widowControl w:val="0"/>
              <w:numPr>
                <w:ilvl w:val="0"/>
                <w:numId w:val="2"/>
              </w:numPr>
              <w:autoSpaceDE w:val="0"/>
              <w:autoSpaceDN w:val="0"/>
              <w:ind w:left="454" w:hanging="227"/>
              <w:rPr>
                <w:rFonts w:eastAsia="Arial" w:cs="Arial"/>
                <w:bCs/>
                <w:color w:val="000000" w:themeColor="text1"/>
                <w:sz w:val="22"/>
                <w:lang w:bidi="en-GB"/>
              </w:rPr>
            </w:pPr>
            <w:r w:rsidRPr="00CF1FD2">
              <w:rPr>
                <w:rFonts w:eastAsia="Arial" w:cs="Arial"/>
                <w:bCs/>
                <w:color w:val="000000" w:themeColor="text1"/>
                <w:sz w:val="22"/>
                <w:lang w:bidi="en-GB"/>
              </w:rPr>
              <w:t xml:space="preserve">A SOP has been developed and shared with all Testers. </w:t>
            </w:r>
          </w:p>
          <w:p w14:paraId="4F56BE08" w14:textId="6596CE22" w:rsidR="00CF1FD2" w:rsidRPr="00CF1FD2" w:rsidRDefault="00BF584A" w:rsidP="00CF1FD2">
            <w:pPr>
              <w:widowControl w:val="0"/>
              <w:numPr>
                <w:ilvl w:val="0"/>
                <w:numId w:val="2"/>
              </w:numPr>
              <w:autoSpaceDE w:val="0"/>
              <w:autoSpaceDN w:val="0"/>
              <w:ind w:left="454" w:hanging="227"/>
              <w:rPr>
                <w:rFonts w:eastAsia="Arial" w:cs="Arial"/>
                <w:bCs/>
                <w:color w:val="000000" w:themeColor="text1"/>
                <w:sz w:val="22"/>
                <w:lang w:bidi="en-GB"/>
              </w:rPr>
            </w:pPr>
            <w:r w:rsidRPr="00CF1FD2">
              <w:rPr>
                <w:rFonts w:eastAsia="Arial" w:cs="Arial"/>
                <w:bCs/>
                <w:color w:val="000000" w:themeColor="text1"/>
                <w:sz w:val="22"/>
                <w:lang w:bidi="en-GB"/>
              </w:rPr>
              <w:t>Some staff cannot wear a close fitting FFP3 mask e.g</w:t>
            </w:r>
            <w:r w:rsidR="00716A70">
              <w:rPr>
                <w:rFonts w:eastAsia="Arial" w:cs="Arial"/>
                <w:bCs/>
                <w:color w:val="000000" w:themeColor="text1"/>
                <w:sz w:val="22"/>
                <w:lang w:bidi="en-GB"/>
              </w:rPr>
              <w:t>.</w:t>
            </w:r>
            <w:r w:rsidR="00FD302F">
              <w:rPr>
                <w:rFonts w:eastAsia="Arial" w:cs="Arial"/>
                <w:bCs/>
                <w:color w:val="000000" w:themeColor="text1"/>
                <w:sz w:val="22"/>
                <w:lang w:bidi="en-GB"/>
              </w:rPr>
              <w:t>,</w:t>
            </w:r>
            <w:r w:rsidRPr="00CF1FD2">
              <w:rPr>
                <w:rFonts w:eastAsia="Arial" w:cs="Arial"/>
                <w:bCs/>
                <w:color w:val="000000" w:themeColor="text1"/>
                <w:sz w:val="22"/>
                <w:lang w:bidi="en-GB"/>
              </w:rPr>
              <w:t xml:space="preserve"> due to facial hair. Air powered hoods are available if required</w:t>
            </w:r>
            <w:r w:rsidR="00CF1FD2">
              <w:rPr>
                <w:rFonts w:eastAsia="Arial" w:cs="Arial"/>
                <w:bCs/>
                <w:color w:val="000000" w:themeColor="text1"/>
                <w:sz w:val="22"/>
                <w:lang w:bidi="en-GB"/>
              </w:rPr>
              <w:t xml:space="preserve"> and </w:t>
            </w:r>
            <w:r w:rsidR="00CF1FD2" w:rsidRPr="00CF1FD2">
              <w:rPr>
                <w:rFonts w:asciiTheme="minorHAnsi" w:hAnsiTheme="minorHAnsi" w:cstheme="minorHAnsi"/>
                <w:color w:val="000000" w:themeColor="text1"/>
                <w:sz w:val="22"/>
                <w:szCs w:val="22"/>
              </w:rPr>
              <w:t xml:space="preserve">issued to Wards and Departments with </w:t>
            </w:r>
            <w:r w:rsidR="00CF1FD2" w:rsidRPr="00CF1FD2">
              <w:rPr>
                <w:rFonts w:asciiTheme="minorHAnsi" w:hAnsiTheme="minorHAnsi" w:cstheme="minorHAnsi"/>
                <w:color w:val="000000" w:themeColor="text1"/>
                <w:sz w:val="22"/>
                <w:szCs w:val="22"/>
              </w:rPr>
              <w:lastRenderedPageBreak/>
              <w:t>instructions for use.</w:t>
            </w:r>
          </w:p>
          <w:p w14:paraId="2DEA5442" w14:textId="77777777" w:rsidR="00CC0E83" w:rsidRPr="00DE128F" w:rsidRDefault="00CF1FD2" w:rsidP="00CC0E83">
            <w:pPr>
              <w:widowControl w:val="0"/>
              <w:numPr>
                <w:ilvl w:val="0"/>
                <w:numId w:val="2"/>
              </w:numPr>
              <w:autoSpaceDE w:val="0"/>
              <w:autoSpaceDN w:val="0"/>
              <w:ind w:left="454" w:hanging="227"/>
              <w:rPr>
                <w:rFonts w:eastAsia="Arial" w:cs="Arial"/>
                <w:bCs/>
                <w:color w:val="000000" w:themeColor="text1"/>
                <w:sz w:val="22"/>
                <w:lang w:bidi="en-GB"/>
              </w:rPr>
            </w:pPr>
            <w:r w:rsidRPr="00CF1FD2">
              <w:rPr>
                <w:rFonts w:asciiTheme="minorHAnsi" w:hAnsiTheme="minorHAnsi" w:cstheme="minorHAnsi"/>
                <w:color w:val="000000" w:themeColor="text1"/>
                <w:sz w:val="22"/>
                <w:szCs w:val="22"/>
              </w:rPr>
              <w:t>Reusable FFP3 half masks have been withdrawn from use.</w:t>
            </w:r>
          </w:p>
          <w:p w14:paraId="4DE42AA4" w14:textId="77777777" w:rsidR="00CC0E83" w:rsidRDefault="00CC0E83" w:rsidP="00CC0E83">
            <w:pPr>
              <w:widowControl w:val="0"/>
              <w:numPr>
                <w:ilvl w:val="0"/>
                <w:numId w:val="2"/>
              </w:numPr>
              <w:autoSpaceDE w:val="0"/>
              <w:autoSpaceDN w:val="0"/>
              <w:ind w:left="454" w:hanging="227"/>
              <w:rPr>
                <w:rFonts w:eastAsia="Arial" w:cs="Arial"/>
                <w:bCs/>
                <w:color w:val="000000" w:themeColor="text1"/>
                <w:sz w:val="22"/>
                <w:lang w:bidi="en-GB"/>
              </w:rPr>
            </w:pPr>
            <w:r w:rsidRPr="00DE128F">
              <w:rPr>
                <w:rFonts w:eastAsia="Arial" w:cs="Arial"/>
                <w:b/>
                <w:color w:val="000000" w:themeColor="text1"/>
                <w:sz w:val="22"/>
                <w:lang w:bidi="en-GB"/>
              </w:rPr>
              <w:t>December 21:</w:t>
            </w:r>
            <w:r w:rsidRPr="00DE128F">
              <w:rPr>
                <w:rFonts w:eastAsia="Arial" w:cs="Arial"/>
                <w:bCs/>
                <w:color w:val="000000" w:themeColor="text1"/>
                <w:sz w:val="22"/>
                <w:lang w:bidi="en-GB"/>
              </w:rPr>
              <w:t xml:space="preserve"> A list of registered users of Powered air purifying respirators (PARP) is being compiled, retained and made available to Divisions for regular review so new starters can be captured. </w:t>
            </w:r>
          </w:p>
          <w:p w14:paraId="1CA21053" w14:textId="6742A7CD" w:rsidR="00CC0E83" w:rsidRPr="00CC0E83" w:rsidRDefault="00CC0E83" w:rsidP="00CC0E83">
            <w:pPr>
              <w:widowControl w:val="0"/>
              <w:numPr>
                <w:ilvl w:val="0"/>
                <w:numId w:val="2"/>
              </w:numPr>
              <w:autoSpaceDE w:val="0"/>
              <w:autoSpaceDN w:val="0"/>
              <w:ind w:left="454" w:hanging="227"/>
              <w:rPr>
                <w:rFonts w:eastAsia="Arial" w:cs="Arial"/>
                <w:bCs/>
                <w:color w:val="000000" w:themeColor="text1"/>
                <w:sz w:val="22"/>
                <w:lang w:bidi="en-GB"/>
              </w:rPr>
            </w:pPr>
            <w:r w:rsidRPr="00DE128F">
              <w:rPr>
                <w:rFonts w:eastAsia="Arial" w:cs="Arial"/>
                <w:b/>
                <w:color w:val="000000" w:themeColor="text1"/>
                <w:sz w:val="22"/>
                <w:lang w:bidi="en-GB"/>
              </w:rPr>
              <w:t>December 21:</w:t>
            </w:r>
            <w:r w:rsidRPr="00CC0E83">
              <w:rPr>
                <w:rFonts w:eastAsia="Arial" w:cs="Arial"/>
                <w:bCs/>
                <w:color w:val="000000" w:themeColor="text1"/>
                <w:sz w:val="22"/>
                <w:lang w:bidi="en-GB"/>
              </w:rPr>
              <w:t xml:space="preserve"> Divisions have been provided with a list of compliant staff to review. Divisions have also undertaken Fit testing of staff to improve local compliance.</w:t>
            </w:r>
          </w:p>
        </w:tc>
        <w:tc>
          <w:tcPr>
            <w:tcW w:w="255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058F6EE" w14:textId="1947F103" w:rsidR="00BF584A" w:rsidRPr="00CF1FD2" w:rsidRDefault="00F85326" w:rsidP="00C76887">
            <w:pPr>
              <w:rPr>
                <w:rFonts w:asciiTheme="minorHAnsi" w:hAnsiTheme="minorHAnsi" w:cstheme="minorHAnsi"/>
                <w:color w:val="000000" w:themeColor="text1"/>
                <w:sz w:val="22"/>
                <w:szCs w:val="22"/>
              </w:rPr>
            </w:pPr>
            <w:bookmarkStart w:id="46" w:name="_Hlk82529310"/>
            <w:r>
              <w:rPr>
                <w:rFonts w:asciiTheme="minorHAnsi" w:hAnsiTheme="minorHAnsi" w:cstheme="minorHAnsi"/>
                <w:color w:val="000000" w:themeColor="text1"/>
                <w:sz w:val="22"/>
                <w:szCs w:val="22"/>
              </w:rPr>
              <w:lastRenderedPageBreak/>
              <w:t>Fit testing t</w:t>
            </w:r>
            <w:r w:rsidR="00CF1FD2" w:rsidRPr="00CF1FD2">
              <w:rPr>
                <w:rFonts w:asciiTheme="minorHAnsi" w:hAnsiTheme="minorHAnsi" w:cstheme="minorHAnsi"/>
                <w:color w:val="000000" w:themeColor="text1"/>
                <w:sz w:val="22"/>
                <w:szCs w:val="22"/>
              </w:rPr>
              <w:t>raining records are not fully complete for staff who wear air purifying respirators (PAPR) (mechanical respirators with hood</w:t>
            </w:r>
            <w:r w:rsidR="00C71214" w:rsidRPr="00CF1FD2">
              <w:rPr>
                <w:rFonts w:asciiTheme="minorHAnsi" w:hAnsiTheme="minorHAnsi" w:cstheme="minorHAnsi"/>
                <w:color w:val="000000" w:themeColor="text1"/>
                <w:sz w:val="22"/>
                <w:szCs w:val="22"/>
              </w:rPr>
              <w:t>).</w:t>
            </w:r>
            <w:r w:rsidR="00CF1FD2" w:rsidRPr="00CF1FD2">
              <w:rPr>
                <w:rFonts w:asciiTheme="minorHAnsi" w:hAnsiTheme="minorHAnsi" w:cstheme="minorHAnsi"/>
                <w:color w:val="000000" w:themeColor="text1"/>
                <w:sz w:val="22"/>
                <w:szCs w:val="22"/>
              </w:rPr>
              <w:t xml:space="preserve"> </w:t>
            </w:r>
            <w:bookmarkEnd w:id="46"/>
          </w:p>
        </w:tc>
        <w:tc>
          <w:tcPr>
            <w:tcW w:w="246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005B378" w14:textId="422FD6FC" w:rsidR="00F501BD" w:rsidRPr="00CF1FD2" w:rsidRDefault="00F501BD" w:rsidP="00C76887">
            <w:pPr>
              <w:rPr>
                <w:rFonts w:asciiTheme="minorHAnsi" w:hAnsiTheme="minorHAnsi" w:cstheme="minorHAnsi"/>
                <w:b/>
                <w:bCs/>
                <w:color w:val="000000" w:themeColor="text1"/>
                <w:sz w:val="22"/>
                <w:szCs w:val="22"/>
              </w:rPr>
            </w:pPr>
            <w:bookmarkStart w:id="47" w:name="_Hlk82529320"/>
            <w:r w:rsidRPr="00CF1FD2">
              <w:rPr>
                <w:rFonts w:asciiTheme="minorHAnsi" w:hAnsiTheme="minorHAnsi" w:cstheme="minorHAnsi"/>
                <w:color w:val="000000" w:themeColor="text1"/>
                <w:sz w:val="22"/>
                <w:szCs w:val="22"/>
              </w:rPr>
              <w:t xml:space="preserve">Health and Safety are working with Divisions to identify staff who rely on or choose to wear PAPR to ensure </w:t>
            </w:r>
            <w:r w:rsidR="00CF1FD2" w:rsidRPr="00CF1FD2">
              <w:rPr>
                <w:rFonts w:asciiTheme="minorHAnsi" w:hAnsiTheme="minorHAnsi" w:cstheme="minorHAnsi"/>
                <w:color w:val="000000" w:themeColor="text1"/>
                <w:sz w:val="22"/>
                <w:szCs w:val="22"/>
              </w:rPr>
              <w:t>they have all</w:t>
            </w:r>
            <w:r w:rsidRPr="00CF1FD2">
              <w:rPr>
                <w:rFonts w:asciiTheme="minorHAnsi" w:hAnsiTheme="minorHAnsi" w:cstheme="minorHAnsi"/>
                <w:color w:val="000000" w:themeColor="text1"/>
                <w:sz w:val="22"/>
                <w:szCs w:val="22"/>
              </w:rPr>
              <w:t xml:space="preserve"> been</w:t>
            </w:r>
            <w:r w:rsidR="00CF1FD2">
              <w:rPr>
                <w:rFonts w:asciiTheme="minorHAnsi" w:hAnsiTheme="minorHAnsi" w:cstheme="minorHAnsi"/>
                <w:color w:val="000000" w:themeColor="text1"/>
                <w:sz w:val="22"/>
                <w:szCs w:val="22"/>
              </w:rPr>
              <w:t xml:space="preserve"> fully</w:t>
            </w:r>
            <w:r w:rsidRPr="00CF1FD2">
              <w:rPr>
                <w:rFonts w:asciiTheme="minorHAnsi" w:hAnsiTheme="minorHAnsi" w:cstheme="minorHAnsi"/>
                <w:color w:val="000000" w:themeColor="text1"/>
                <w:sz w:val="22"/>
                <w:szCs w:val="22"/>
              </w:rPr>
              <w:t xml:space="preserve"> trained. </w:t>
            </w:r>
            <w:bookmarkEnd w:id="47"/>
          </w:p>
        </w:tc>
      </w:tr>
      <w:tr w:rsidR="00BF584A" w:rsidRPr="00A83CCA" w14:paraId="249C913B" w14:textId="77777777" w:rsidTr="00C76887">
        <w:tc>
          <w:tcPr>
            <w:tcW w:w="49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1108EAB" w14:textId="77777777" w:rsidR="00BF584A" w:rsidRPr="002B659D" w:rsidRDefault="00BF584A" w:rsidP="00BF584A">
            <w:pPr>
              <w:pStyle w:val="ListParagraph"/>
              <w:numPr>
                <w:ilvl w:val="0"/>
                <w:numId w:val="37"/>
              </w:numPr>
              <w:ind w:left="454" w:hanging="227"/>
              <w:contextualSpacing w:val="0"/>
              <w:rPr>
                <w:rFonts w:cstheme="minorHAnsi"/>
                <w:sz w:val="22"/>
                <w:szCs w:val="22"/>
              </w:rPr>
            </w:pPr>
            <w:bookmarkStart w:id="48" w:name="_Hlk76895491"/>
            <w:r w:rsidRPr="002B659D">
              <w:rPr>
                <w:rFonts w:cstheme="minorHAnsi"/>
                <w:sz w:val="22"/>
              </w:rPr>
              <w:t>staff who carry out fit test training are trained and competent to do so;</w:t>
            </w:r>
          </w:p>
        </w:tc>
        <w:tc>
          <w:tcPr>
            <w:tcW w:w="3969" w:type="dxa"/>
            <w:tcBorders>
              <w:top w:val="single" w:sz="8" w:space="0" w:color="005EB8"/>
              <w:left w:val="single" w:sz="8" w:space="0" w:color="005EB8"/>
              <w:bottom w:val="single" w:sz="8" w:space="0" w:color="005EB8"/>
              <w:right w:val="single" w:sz="8" w:space="0" w:color="005EB8"/>
            </w:tcBorders>
          </w:tcPr>
          <w:p w14:paraId="6EDA3F4C" w14:textId="148C170F" w:rsidR="00CF1FD2" w:rsidRPr="00CF1FD2" w:rsidRDefault="00BF584A" w:rsidP="00CF1FD2">
            <w:pPr>
              <w:pStyle w:val="ListParagraph"/>
              <w:numPr>
                <w:ilvl w:val="0"/>
                <w:numId w:val="37"/>
              </w:numPr>
              <w:ind w:left="454" w:hanging="227"/>
              <w:rPr>
                <w:rFonts w:cstheme="minorHAnsi"/>
                <w:b/>
                <w:bCs/>
                <w:sz w:val="22"/>
                <w:szCs w:val="22"/>
              </w:rPr>
            </w:pPr>
            <w:r w:rsidRPr="00F15EF1">
              <w:rPr>
                <w:rFonts w:eastAsia="Arial" w:cs="Arial"/>
                <w:sz w:val="22"/>
                <w:lang w:bidi="en-GB"/>
              </w:rPr>
              <w:t>Fit test training is overseen by the Trust H</w:t>
            </w:r>
            <w:r w:rsidR="006A0CBA">
              <w:rPr>
                <w:rFonts w:eastAsia="Arial" w:cs="Arial"/>
                <w:sz w:val="22"/>
                <w:lang w:bidi="en-GB"/>
              </w:rPr>
              <w:t>&amp;</w:t>
            </w:r>
            <w:r w:rsidRPr="00F15EF1">
              <w:rPr>
                <w:rFonts w:eastAsia="Arial" w:cs="Arial"/>
                <w:sz w:val="22"/>
                <w:lang w:bidi="en-GB"/>
              </w:rPr>
              <w:t xml:space="preserve">S team and conducted by staff who have been trained in </w:t>
            </w:r>
            <w:r w:rsidRPr="00F15EF1">
              <w:rPr>
                <w:rFonts w:eastAsia="Arial" w:cs="Arial"/>
                <w:sz w:val="22"/>
                <w:szCs w:val="22"/>
                <w:lang w:bidi="en-GB"/>
              </w:rPr>
              <w:t>line with national legislation and competent to do so</w:t>
            </w:r>
            <w:r w:rsidR="00B556FE" w:rsidRPr="00F15EF1">
              <w:rPr>
                <w:rFonts w:eastAsia="Arial" w:cs="Arial"/>
                <w:sz w:val="22"/>
                <w:szCs w:val="22"/>
                <w:lang w:bidi="en-GB"/>
              </w:rPr>
              <w:t>.</w:t>
            </w:r>
          </w:p>
          <w:p w14:paraId="5496035B" w14:textId="5CD76939" w:rsidR="00CC0E83" w:rsidRPr="00DE128F" w:rsidRDefault="00C72660" w:rsidP="00CC0E83">
            <w:pPr>
              <w:pStyle w:val="ListParagraph"/>
              <w:numPr>
                <w:ilvl w:val="0"/>
                <w:numId w:val="37"/>
              </w:numPr>
              <w:ind w:left="454" w:hanging="227"/>
              <w:rPr>
                <w:rFonts w:cstheme="minorHAnsi"/>
                <w:b/>
                <w:bCs/>
                <w:sz w:val="22"/>
                <w:szCs w:val="22"/>
              </w:rPr>
            </w:pPr>
            <w:r w:rsidRPr="00CF1FD2">
              <w:rPr>
                <w:rFonts w:asciiTheme="minorHAnsi" w:eastAsia="Arial" w:hAnsiTheme="minorHAnsi" w:cs="Arial"/>
                <w:color w:val="auto"/>
                <w:sz w:val="22"/>
                <w:lang w:bidi="en-GB"/>
              </w:rPr>
              <w:t>20</w:t>
            </w:r>
            <w:r w:rsidR="002C1AF2">
              <w:rPr>
                <w:rFonts w:asciiTheme="minorHAnsi" w:eastAsia="Arial" w:hAnsiTheme="minorHAnsi" w:cs="Arial"/>
                <w:color w:val="auto"/>
                <w:sz w:val="22"/>
                <w:lang w:bidi="en-GB"/>
              </w:rPr>
              <w:t>.</w:t>
            </w:r>
            <w:r w:rsidRPr="00CF1FD2">
              <w:rPr>
                <w:rFonts w:asciiTheme="minorHAnsi" w:eastAsia="Arial" w:hAnsiTheme="minorHAnsi" w:cs="Arial"/>
                <w:color w:val="auto"/>
                <w:sz w:val="22"/>
                <w:lang w:bidi="en-GB"/>
              </w:rPr>
              <w:t>8</w:t>
            </w:r>
            <w:r w:rsidR="002C1AF2">
              <w:rPr>
                <w:rFonts w:asciiTheme="minorHAnsi" w:eastAsia="Arial" w:hAnsiTheme="minorHAnsi" w:cs="Arial"/>
                <w:color w:val="auto"/>
                <w:sz w:val="22"/>
                <w:lang w:bidi="en-GB"/>
              </w:rPr>
              <w:t>.</w:t>
            </w:r>
            <w:r w:rsidRPr="00CF1FD2">
              <w:rPr>
                <w:rFonts w:asciiTheme="minorHAnsi" w:eastAsia="Arial" w:hAnsiTheme="minorHAnsi" w:cs="Arial"/>
                <w:color w:val="auto"/>
                <w:sz w:val="22"/>
                <w:lang w:bidi="en-GB"/>
              </w:rPr>
              <w:t xml:space="preserve">21: </w:t>
            </w:r>
            <w:r w:rsidR="001A041E" w:rsidRPr="00CF1FD2">
              <w:rPr>
                <w:rFonts w:asciiTheme="minorHAnsi" w:hAnsiTheme="minorHAnsi" w:cstheme="minorHAnsi"/>
                <w:color w:val="auto"/>
                <w:sz w:val="22"/>
              </w:rPr>
              <w:t>The business case for sourcing a permanent face fit testing service has been approved</w:t>
            </w:r>
            <w:r w:rsidRPr="00CF1FD2">
              <w:rPr>
                <w:rFonts w:asciiTheme="minorHAnsi" w:hAnsiTheme="minorHAnsi" w:cstheme="minorHAnsi"/>
                <w:color w:val="auto"/>
                <w:sz w:val="22"/>
              </w:rPr>
              <w:t>.</w:t>
            </w:r>
          </w:p>
          <w:p w14:paraId="3FBD2803" w14:textId="77777777" w:rsidR="00CC0E83" w:rsidRPr="00DE128F" w:rsidRDefault="00066DF4" w:rsidP="00CC0E83">
            <w:pPr>
              <w:pStyle w:val="ListParagraph"/>
              <w:numPr>
                <w:ilvl w:val="0"/>
                <w:numId w:val="37"/>
              </w:numPr>
              <w:ind w:left="454" w:hanging="227"/>
              <w:rPr>
                <w:rFonts w:cstheme="minorHAnsi"/>
                <w:b/>
                <w:bCs/>
                <w:sz w:val="22"/>
                <w:szCs w:val="22"/>
              </w:rPr>
            </w:pPr>
            <w:r w:rsidRPr="00DE128F">
              <w:rPr>
                <w:rFonts w:asciiTheme="minorHAnsi" w:eastAsia="Arial" w:hAnsiTheme="minorHAnsi" w:cs="Arial"/>
                <w:b/>
                <w:bCs/>
                <w:color w:val="auto"/>
                <w:sz w:val="22"/>
                <w:lang w:bidi="en-GB"/>
              </w:rPr>
              <w:t>December 21:</w:t>
            </w:r>
            <w:r w:rsidRPr="00DE128F">
              <w:rPr>
                <w:rFonts w:cstheme="minorHAnsi"/>
                <w:b/>
                <w:bCs/>
                <w:sz w:val="22"/>
              </w:rPr>
              <w:t xml:space="preserve"> </w:t>
            </w:r>
            <w:r w:rsidRPr="00DE128F">
              <w:rPr>
                <w:rFonts w:cstheme="minorHAnsi"/>
                <w:sz w:val="22"/>
              </w:rPr>
              <w:t>One of the two posts has been recruited, with interviews for the second post mid December 21.</w:t>
            </w:r>
            <w:r w:rsidR="00CC0E83" w:rsidRPr="00DE128F">
              <w:t xml:space="preserve"> </w:t>
            </w:r>
          </w:p>
          <w:p w14:paraId="433E0060" w14:textId="25520B87" w:rsidR="00066DF4" w:rsidRPr="00DE128F" w:rsidRDefault="00CC0E83" w:rsidP="00DE128F">
            <w:pPr>
              <w:pStyle w:val="ListParagraph"/>
              <w:numPr>
                <w:ilvl w:val="0"/>
                <w:numId w:val="37"/>
              </w:numPr>
              <w:ind w:left="454" w:hanging="227"/>
              <w:rPr>
                <w:rFonts w:cstheme="minorHAnsi"/>
                <w:b/>
                <w:bCs/>
                <w:sz w:val="22"/>
                <w:szCs w:val="22"/>
              </w:rPr>
            </w:pPr>
            <w:r w:rsidRPr="00DE128F">
              <w:rPr>
                <w:rFonts w:cstheme="minorHAnsi"/>
                <w:b/>
                <w:bCs/>
                <w:sz w:val="22"/>
              </w:rPr>
              <w:t>December 21:</w:t>
            </w:r>
            <w:r w:rsidRPr="00DE128F">
              <w:rPr>
                <w:rFonts w:cstheme="minorHAnsi"/>
                <w:sz w:val="22"/>
              </w:rPr>
              <w:t xml:space="preserve"> There are 64 actively trained local mask fit testers in key clinical areas across the Trust. </w:t>
            </w:r>
          </w:p>
        </w:tc>
        <w:tc>
          <w:tcPr>
            <w:tcW w:w="255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CA13CF0" w14:textId="23C90583" w:rsidR="00BF584A" w:rsidRPr="00F15EF1" w:rsidRDefault="00BF584A" w:rsidP="00C76887">
            <w:pPr>
              <w:rPr>
                <w:rFonts w:asciiTheme="minorHAnsi" w:hAnsiTheme="minorHAnsi" w:cstheme="minorHAnsi"/>
                <w:color w:val="auto"/>
                <w:sz w:val="22"/>
                <w:szCs w:val="22"/>
              </w:rPr>
            </w:pPr>
            <w:bookmarkStart w:id="49" w:name="_Hlk82529331"/>
            <w:r w:rsidRPr="00F15EF1">
              <w:rPr>
                <w:rFonts w:asciiTheme="minorHAnsi" w:hAnsiTheme="minorHAnsi" w:cstheme="minorHAnsi"/>
                <w:color w:val="auto"/>
                <w:sz w:val="22"/>
                <w:szCs w:val="22"/>
              </w:rPr>
              <w:t>T</w:t>
            </w:r>
            <w:r w:rsidR="00CF6D50" w:rsidRPr="00F15EF1">
              <w:rPr>
                <w:rFonts w:asciiTheme="minorHAnsi" w:hAnsiTheme="minorHAnsi" w:cstheme="minorHAnsi"/>
                <w:color w:val="auto"/>
                <w:sz w:val="22"/>
                <w:szCs w:val="22"/>
              </w:rPr>
              <w:t>here is a t</w:t>
            </w:r>
            <w:r w:rsidRPr="00F15EF1">
              <w:rPr>
                <w:rFonts w:asciiTheme="minorHAnsi" w:hAnsiTheme="minorHAnsi" w:cstheme="minorHAnsi"/>
                <w:color w:val="auto"/>
                <w:sz w:val="22"/>
                <w:szCs w:val="22"/>
              </w:rPr>
              <w:t xml:space="preserve">emporary solution for </w:t>
            </w:r>
            <w:r w:rsidR="00CF6D50" w:rsidRPr="00F15EF1">
              <w:rPr>
                <w:rFonts w:asciiTheme="minorHAnsi" w:hAnsiTheme="minorHAnsi" w:cstheme="minorHAnsi"/>
                <w:color w:val="auto"/>
                <w:sz w:val="22"/>
                <w:szCs w:val="22"/>
              </w:rPr>
              <w:t xml:space="preserve">mask </w:t>
            </w:r>
            <w:r w:rsidRPr="00F15EF1">
              <w:rPr>
                <w:rFonts w:asciiTheme="minorHAnsi" w:hAnsiTheme="minorHAnsi" w:cstheme="minorHAnsi"/>
                <w:color w:val="auto"/>
                <w:sz w:val="22"/>
                <w:szCs w:val="22"/>
              </w:rPr>
              <w:t xml:space="preserve">fit testing in place </w:t>
            </w:r>
            <w:bookmarkEnd w:id="49"/>
          </w:p>
        </w:tc>
        <w:tc>
          <w:tcPr>
            <w:tcW w:w="246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CC8DEB4" w14:textId="77777777" w:rsidR="00BF584A" w:rsidRPr="00DE128F" w:rsidRDefault="00F01803" w:rsidP="00C76887">
            <w:pPr>
              <w:rPr>
                <w:rFonts w:asciiTheme="minorHAnsi" w:hAnsiTheme="minorHAnsi" w:cstheme="minorHAnsi"/>
                <w:color w:val="auto"/>
                <w:sz w:val="22"/>
                <w:szCs w:val="22"/>
              </w:rPr>
            </w:pPr>
            <w:bookmarkStart w:id="50" w:name="_Hlk82529342"/>
            <w:r w:rsidRPr="00DE128F">
              <w:rPr>
                <w:rFonts w:asciiTheme="minorHAnsi" w:hAnsiTheme="minorHAnsi" w:cstheme="minorHAnsi"/>
                <w:color w:val="auto"/>
                <w:sz w:val="22"/>
                <w:szCs w:val="22"/>
              </w:rPr>
              <w:t xml:space="preserve">The JD for the substantive post is being banded. </w:t>
            </w:r>
            <w:bookmarkEnd w:id="50"/>
          </w:p>
          <w:p w14:paraId="4279964A" w14:textId="77777777" w:rsidR="002C1AF2" w:rsidRDefault="002C1AF2" w:rsidP="00C76887">
            <w:pPr>
              <w:rPr>
                <w:rFonts w:asciiTheme="minorHAnsi" w:hAnsiTheme="minorHAnsi" w:cstheme="minorHAnsi"/>
                <w:color w:val="auto"/>
                <w:sz w:val="22"/>
                <w:szCs w:val="22"/>
              </w:rPr>
            </w:pPr>
          </w:p>
          <w:p w14:paraId="10ABA9C4" w14:textId="3D1FDFE5" w:rsidR="00066DF4" w:rsidRPr="00DE128F" w:rsidRDefault="00066DF4" w:rsidP="00C76887">
            <w:pPr>
              <w:rPr>
                <w:rFonts w:asciiTheme="minorHAnsi" w:hAnsiTheme="minorHAnsi" w:cstheme="minorHAnsi"/>
                <w:color w:val="auto"/>
                <w:sz w:val="22"/>
                <w:szCs w:val="22"/>
              </w:rPr>
            </w:pPr>
            <w:r w:rsidRPr="00DE128F">
              <w:rPr>
                <w:rFonts w:asciiTheme="minorHAnsi" w:hAnsiTheme="minorHAnsi" w:cstheme="minorHAnsi"/>
                <w:color w:val="auto"/>
                <w:sz w:val="22"/>
                <w:szCs w:val="22"/>
              </w:rPr>
              <w:t>One of the two posts has been recruited, with interviews for the second post mid December 21.</w:t>
            </w:r>
          </w:p>
        </w:tc>
      </w:tr>
      <w:tr w:rsidR="00BF584A" w:rsidRPr="00A83CCA" w14:paraId="2095A830" w14:textId="77777777" w:rsidTr="00C76887">
        <w:tc>
          <w:tcPr>
            <w:tcW w:w="49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57C53C9" w14:textId="0E55DE28" w:rsidR="00BF584A" w:rsidRPr="002B659D" w:rsidRDefault="00BF584A" w:rsidP="00BF584A">
            <w:pPr>
              <w:pStyle w:val="ListParagraph"/>
              <w:numPr>
                <w:ilvl w:val="0"/>
                <w:numId w:val="37"/>
              </w:numPr>
              <w:ind w:left="454" w:hanging="227"/>
              <w:contextualSpacing w:val="0"/>
              <w:rPr>
                <w:rFonts w:cstheme="minorHAnsi"/>
                <w:sz w:val="22"/>
                <w:szCs w:val="22"/>
              </w:rPr>
            </w:pPr>
            <w:r w:rsidRPr="002B659D">
              <w:rPr>
                <w:rFonts w:cstheme="minorHAnsi"/>
                <w:sz w:val="22"/>
              </w:rPr>
              <w:t>all staff required to wear an FFP</w:t>
            </w:r>
            <w:r w:rsidR="00AE742B">
              <w:rPr>
                <w:rFonts w:cstheme="minorHAnsi"/>
                <w:sz w:val="22"/>
              </w:rPr>
              <w:t>3</w:t>
            </w:r>
            <w:r w:rsidRPr="002B659D">
              <w:rPr>
                <w:rFonts w:cstheme="minorHAnsi"/>
                <w:sz w:val="22"/>
              </w:rPr>
              <w:t xml:space="preserve"> respirator have been fit tested for the model being used and this should be repeated each time a different model is used;</w:t>
            </w:r>
          </w:p>
        </w:tc>
        <w:tc>
          <w:tcPr>
            <w:tcW w:w="3969" w:type="dxa"/>
            <w:tcBorders>
              <w:top w:val="single" w:sz="8" w:space="0" w:color="005EB8"/>
              <w:left w:val="single" w:sz="8" w:space="0" w:color="005EB8"/>
              <w:bottom w:val="single" w:sz="8" w:space="0" w:color="005EB8"/>
              <w:right w:val="single" w:sz="8" w:space="0" w:color="005EB8"/>
            </w:tcBorders>
          </w:tcPr>
          <w:p w14:paraId="23873618" w14:textId="39DD4E0B" w:rsidR="00BF584A" w:rsidRPr="00CF1FD2" w:rsidRDefault="00BF584A" w:rsidP="00BF584A">
            <w:pPr>
              <w:pStyle w:val="ListParagraph"/>
              <w:numPr>
                <w:ilvl w:val="0"/>
                <w:numId w:val="37"/>
              </w:numPr>
              <w:ind w:left="454" w:hanging="227"/>
              <w:rPr>
                <w:rFonts w:cstheme="minorHAnsi"/>
                <w:b/>
                <w:bCs/>
                <w:color w:val="000000" w:themeColor="text1"/>
                <w:sz w:val="22"/>
                <w:szCs w:val="22"/>
              </w:rPr>
            </w:pPr>
            <w:r w:rsidRPr="00CF1FD2">
              <w:rPr>
                <w:rFonts w:eastAsia="Arial" w:cs="Arial"/>
                <w:bCs/>
                <w:color w:val="000000" w:themeColor="text1"/>
                <w:sz w:val="22"/>
                <w:lang w:bidi="en-GB"/>
              </w:rPr>
              <w:t xml:space="preserve">Face fit testing sessions are </w:t>
            </w:r>
            <w:r w:rsidR="00AF7AED" w:rsidRPr="00CF1FD2">
              <w:rPr>
                <w:rFonts w:eastAsia="Arial" w:cs="Arial"/>
                <w:bCs/>
                <w:color w:val="000000" w:themeColor="text1"/>
                <w:sz w:val="22"/>
                <w:lang w:bidi="en-GB"/>
              </w:rPr>
              <w:t>continuing</w:t>
            </w:r>
            <w:r w:rsidRPr="00CF1FD2">
              <w:rPr>
                <w:rFonts w:eastAsia="Arial" w:cs="Arial"/>
                <w:bCs/>
                <w:color w:val="000000" w:themeColor="text1"/>
                <w:sz w:val="22"/>
                <w:lang w:bidi="en-GB"/>
              </w:rPr>
              <w:t xml:space="preserve"> a regular basis to ensure staff can receive fit test training in the FFP3 masks currently available</w:t>
            </w:r>
          </w:p>
          <w:p w14:paraId="165B6A8E" w14:textId="77777777" w:rsidR="005F48D0" w:rsidRPr="00DE128F" w:rsidRDefault="005F48D0" w:rsidP="00DE128F">
            <w:pPr>
              <w:pStyle w:val="ListParagraph"/>
              <w:numPr>
                <w:ilvl w:val="0"/>
                <w:numId w:val="37"/>
              </w:numPr>
              <w:shd w:val="clear" w:color="auto" w:fill="FFFFFF" w:themeFill="background1"/>
              <w:ind w:left="454" w:hanging="227"/>
              <w:rPr>
                <w:rFonts w:cstheme="minorHAnsi"/>
                <w:b/>
                <w:bCs/>
                <w:color w:val="000000" w:themeColor="text1"/>
                <w:sz w:val="22"/>
                <w:szCs w:val="22"/>
              </w:rPr>
            </w:pPr>
            <w:r w:rsidRPr="00DE128F">
              <w:rPr>
                <w:rFonts w:eastAsia="Arial" w:cs="Arial"/>
                <w:bCs/>
                <w:color w:val="000000" w:themeColor="text1"/>
                <w:sz w:val="22"/>
                <w:shd w:val="clear" w:color="auto" w:fill="FFFFFF" w:themeFill="background1"/>
                <w:lang w:bidi="en-GB"/>
              </w:rPr>
              <w:lastRenderedPageBreak/>
              <w:t xml:space="preserve">Data to end of </w:t>
            </w:r>
            <w:r w:rsidR="005C0427" w:rsidRPr="00DE128F">
              <w:rPr>
                <w:rFonts w:eastAsia="Arial" w:cs="Arial"/>
                <w:bCs/>
                <w:color w:val="000000" w:themeColor="text1"/>
                <w:sz w:val="22"/>
                <w:shd w:val="clear" w:color="auto" w:fill="FFFFFF" w:themeFill="background1"/>
                <w:lang w:bidi="en-GB"/>
              </w:rPr>
              <w:t>August</w:t>
            </w:r>
            <w:r w:rsidRPr="00DE128F">
              <w:rPr>
                <w:rFonts w:eastAsia="Arial" w:cs="Arial"/>
                <w:bCs/>
                <w:color w:val="000000" w:themeColor="text1"/>
                <w:sz w:val="22"/>
                <w:shd w:val="clear" w:color="auto" w:fill="FFFFFF" w:themeFill="background1"/>
                <w:lang w:bidi="en-GB"/>
              </w:rPr>
              <w:t>: 1</w:t>
            </w:r>
            <w:r w:rsidR="005C0427" w:rsidRPr="00DE128F">
              <w:rPr>
                <w:rFonts w:eastAsia="Arial" w:cs="Arial"/>
                <w:bCs/>
                <w:color w:val="000000" w:themeColor="text1"/>
                <w:sz w:val="22"/>
                <w:shd w:val="clear" w:color="auto" w:fill="FFFFFF" w:themeFill="background1"/>
                <w:lang w:bidi="en-GB"/>
              </w:rPr>
              <w:t>2</w:t>
            </w:r>
            <w:r w:rsidRPr="00DE128F">
              <w:rPr>
                <w:rFonts w:eastAsia="Arial" w:cs="Arial"/>
                <w:bCs/>
                <w:color w:val="000000" w:themeColor="text1"/>
                <w:sz w:val="22"/>
                <w:shd w:val="clear" w:color="auto" w:fill="FFFFFF" w:themeFill="background1"/>
                <w:lang w:bidi="en-GB"/>
              </w:rPr>
              <w:t>62 staff fit</w:t>
            </w:r>
            <w:r w:rsidRPr="00DE128F">
              <w:rPr>
                <w:rFonts w:eastAsia="Arial" w:cs="Arial"/>
                <w:bCs/>
                <w:color w:val="000000" w:themeColor="text1"/>
                <w:sz w:val="22"/>
                <w:shd w:val="clear" w:color="auto" w:fill="FFC000"/>
                <w:lang w:bidi="en-GB"/>
              </w:rPr>
              <w:t xml:space="preserve"> </w:t>
            </w:r>
            <w:r w:rsidRPr="00DE128F">
              <w:rPr>
                <w:rFonts w:eastAsia="Arial" w:cs="Arial"/>
                <w:bCs/>
                <w:color w:val="000000" w:themeColor="text1"/>
                <w:sz w:val="22"/>
                <w:shd w:val="clear" w:color="auto" w:fill="FFFFFF" w:themeFill="background1"/>
                <w:lang w:bidi="en-GB"/>
              </w:rPr>
              <w:t>tested to a current model. Pass rate</w:t>
            </w:r>
            <w:r w:rsidRPr="00DE128F">
              <w:rPr>
                <w:rFonts w:eastAsia="Arial" w:cs="Arial"/>
                <w:bCs/>
                <w:color w:val="000000" w:themeColor="text1"/>
                <w:sz w:val="22"/>
                <w:shd w:val="clear" w:color="auto" w:fill="FFC000"/>
                <w:lang w:bidi="en-GB"/>
              </w:rPr>
              <w:t xml:space="preserve"> </w:t>
            </w:r>
            <w:r w:rsidR="005C0427" w:rsidRPr="00DE128F">
              <w:rPr>
                <w:rFonts w:eastAsia="Arial" w:cs="Arial"/>
                <w:bCs/>
                <w:color w:val="000000" w:themeColor="text1"/>
                <w:sz w:val="22"/>
                <w:shd w:val="clear" w:color="auto" w:fill="FFFFFF" w:themeFill="background1"/>
                <w:lang w:bidi="en-GB"/>
              </w:rPr>
              <w:t xml:space="preserve">from 01/07/2021-31/08/2021 </w:t>
            </w:r>
            <w:r w:rsidRPr="00DE128F">
              <w:rPr>
                <w:rFonts w:eastAsia="Arial" w:cs="Arial"/>
                <w:bCs/>
                <w:color w:val="000000" w:themeColor="text1"/>
                <w:sz w:val="22"/>
                <w:shd w:val="clear" w:color="auto" w:fill="FFFFFF" w:themeFill="background1"/>
                <w:lang w:bidi="en-GB"/>
              </w:rPr>
              <w:t>is</w:t>
            </w:r>
            <w:r w:rsidRPr="00DE128F">
              <w:rPr>
                <w:rFonts w:eastAsia="Arial" w:cs="Arial"/>
                <w:bCs/>
                <w:color w:val="000000" w:themeColor="text1"/>
                <w:sz w:val="22"/>
                <w:shd w:val="clear" w:color="auto" w:fill="FFC000"/>
                <w:lang w:bidi="en-GB"/>
              </w:rPr>
              <w:t xml:space="preserve"> </w:t>
            </w:r>
            <w:r w:rsidRPr="00DE128F">
              <w:rPr>
                <w:rFonts w:eastAsia="Arial" w:cs="Arial"/>
                <w:bCs/>
                <w:color w:val="000000" w:themeColor="text1"/>
                <w:sz w:val="22"/>
                <w:shd w:val="clear" w:color="auto" w:fill="FFFFFF" w:themeFill="background1"/>
                <w:lang w:bidi="en-GB"/>
              </w:rPr>
              <w:t>8</w:t>
            </w:r>
            <w:r w:rsidR="005C0427" w:rsidRPr="00DE128F">
              <w:rPr>
                <w:rFonts w:eastAsia="Arial" w:cs="Arial"/>
                <w:bCs/>
                <w:color w:val="000000" w:themeColor="text1"/>
                <w:sz w:val="22"/>
                <w:shd w:val="clear" w:color="auto" w:fill="FFFFFF" w:themeFill="background1"/>
                <w:lang w:bidi="en-GB"/>
              </w:rPr>
              <w:t>9</w:t>
            </w:r>
            <w:r w:rsidRPr="00DE128F">
              <w:rPr>
                <w:rFonts w:eastAsia="Arial" w:cs="Arial"/>
                <w:bCs/>
                <w:color w:val="000000" w:themeColor="text1"/>
                <w:sz w:val="22"/>
                <w:shd w:val="clear" w:color="auto" w:fill="FFFFFF" w:themeFill="background1"/>
                <w:lang w:bidi="en-GB"/>
              </w:rPr>
              <w:t>%.</w:t>
            </w:r>
            <w:r w:rsidRPr="00DE128F">
              <w:rPr>
                <w:rFonts w:eastAsia="Arial" w:cs="Arial"/>
                <w:bCs/>
                <w:color w:val="000000" w:themeColor="text1"/>
                <w:sz w:val="22"/>
                <w:lang w:bidi="en-GB"/>
              </w:rPr>
              <w:t xml:space="preserve"> </w:t>
            </w:r>
          </w:p>
          <w:p w14:paraId="2DA70735" w14:textId="241C5F71" w:rsidR="00872E79" w:rsidRPr="00CF1FD2" w:rsidRDefault="00872E79" w:rsidP="00BF584A">
            <w:pPr>
              <w:pStyle w:val="ListParagraph"/>
              <w:numPr>
                <w:ilvl w:val="0"/>
                <w:numId w:val="37"/>
              </w:numPr>
              <w:ind w:left="454" w:hanging="227"/>
              <w:rPr>
                <w:rFonts w:cstheme="minorHAnsi"/>
                <w:b/>
                <w:bCs/>
                <w:color w:val="000000" w:themeColor="text1"/>
                <w:sz w:val="22"/>
                <w:szCs w:val="22"/>
              </w:rPr>
            </w:pPr>
            <w:r>
              <w:rPr>
                <w:rFonts w:eastAsia="Arial" w:cs="Arial"/>
                <w:b/>
                <w:color w:val="000000" w:themeColor="text1"/>
                <w:sz w:val="22"/>
                <w:lang w:bidi="en-GB"/>
              </w:rPr>
              <w:t xml:space="preserve">December 21: </w:t>
            </w:r>
            <w:r w:rsidRPr="00DE128F">
              <w:rPr>
                <w:rFonts w:eastAsia="Arial" w:cs="Arial"/>
                <w:bCs/>
                <w:color w:val="000000" w:themeColor="text1"/>
                <w:sz w:val="22"/>
                <w:lang w:bidi="en-GB"/>
              </w:rPr>
              <w:t>There are 15</w:t>
            </w:r>
            <w:r>
              <w:rPr>
                <w:rFonts w:eastAsia="Arial" w:cs="Arial"/>
                <w:bCs/>
                <w:color w:val="000000" w:themeColor="text1"/>
                <w:sz w:val="22"/>
                <w:lang w:bidi="en-GB"/>
              </w:rPr>
              <w:t>60</w:t>
            </w:r>
            <w:r w:rsidRPr="00DE128F">
              <w:rPr>
                <w:rFonts w:eastAsia="Arial" w:cs="Arial"/>
                <w:bCs/>
                <w:color w:val="000000" w:themeColor="text1"/>
                <w:sz w:val="22"/>
                <w:lang w:bidi="en-GB"/>
              </w:rPr>
              <w:t xml:space="preserve"> staff fit tested to a current model.</w:t>
            </w:r>
          </w:p>
        </w:tc>
        <w:tc>
          <w:tcPr>
            <w:tcW w:w="2551" w:type="dxa"/>
            <w:tcBorders>
              <w:top w:val="single" w:sz="8" w:space="0" w:color="005EB8"/>
              <w:left w:val="single" w:sz="8" w:space="0" w:color="005EB8"/>
              <w:bottom w:val="single" w:sz="8" w:space="0" w:color="005EB8"/>
              <w:right w:val="single" w:sz="8" w:space="0" w:color="005EB8"/>
            </w:tcBorders>
          </w:tcPr>
          <w:p w14:paraId="7BCC5723" w14:textId="77777777" w:rsidR="00BF584A" w:rsidRPr="00772F3E" w:rsidRDefault="00BF584A" w:rsidP="00C76887">
            <w:pPr>
              <w:rPr>
                <w:rFonts w:asciiTheme="minorHAnsi" w:hAnsiTheme="minorHAnsi" w:cstheme="minorHAnsi"/>
                <w:b/>
                <w:bCs/>
                <w:color w:val="auto"/>
                <w:sz w:val="22"/>
                <w:szCs w:val="22"/>
              </w:rPr>
            </w:pPr>
            <w:bookmarkStart w:id="51" w:name="_Hlk82529361"/>
            <w:r w:rsidRPr="00772F3E">
              <w:rPr>
                <w:rFonts w:eastAsia="Arial" w:cs="Arial"/>
                <w:color w:val="auto"/>
                <w:sz w:val="22"/>
                <w:lang w:bidi="en-GB"/>
              </w:rPr>
              <w:lastRenderedPageBreak/>
              <w:t>Face fit testing continues but the Central Register of staff tested indicates that not all staff are tested to a model that is currently in stock.</w:t>
            </w:r>
            <w:bookmarkEnd w:id="51"/>
          </w:p>
        </w:tc>
        <w:tc>
          <w:tcPr>
            <w:tcW w:w="2466" w:type="dxa"/>
            <w:tcBorders>
              <w:top w:val="single" w:sz="8" w:space="0" w:color="005EB8"/>
              <w:left w:val="single" w:sz="8" w:space="0" w:color="005EB8"/>
              <w:bottom w:val="single" w:sz="8" w:space="0" w:color="005EB8"/>
              <w:right w:val="single" w:sz="8" w:space="0" w:color="005EB8"/>
            </w:tcBorders>
          </w:tcPr>
          <w:p w14:paraId="7A5CD357" w14:textId="77777777" w:rsidR="00CF6D50" w:rsidRDefault="00BF584A" w:rsidP="00C76887">
            <w:pPr>
              <w:rPr>
                <w:rFonts w:asciiTheme="minorHAnsi" w:hAnsiTheme="minorHAnsi" w:cstheme="minorHAnsi"/>
                <w:color w:val="auto"/>
                <w:sz w:val="22"/>
                <w:szCs w:val="22"/>
              </w:rPr>
            </w:pPr>
            <w:bookmarkStart w:id="52" w:name="_Hlk82529384"/>
            <w:r w:rsidRPr="00AF16BE">
              <w:rPr>
                <w:rFonts w:asciiTheme="minorHAnsi" w:hAnsiTheme="minorHAnsi" w:cstheme="minorHAnsi"/>
                <w:color w:val="auto"/>
                <w:sz w:val="22"/>
                <w:szCs w:val="22"/>
              </w:rPr>
              <w:t>Fit test sessions continue to be advertised</w:t>
            </w:r>
            <w:r w:rsidR="00CF6D50">
              <w:rPr>
                <w:rFonts w:asciiTheme="minorHAnsi" w:hAnsiTheme="minorHAnsi" w:cstheme="minorHAnsi"/>
                <w:color w:val="auto"/>
                <w:sz w:val="22"/>
                <w:szCs w:val="22"/>
              </w:rPr>
              <w:t>.</w:t>
            </w:r>
          </w:p>
          <w:p w14:paraId="6937E694" w14:textId="116193B3" w:rsidR="00BF584A" w:rsidRPr="00AF16BE" w:rsidRDefault="00CF6D50" w:rsidP="00C76887">
            <w:pPr>
              <w:rPr>
                <w:rFonts w:asciiTheme="minorHAnsi" w:hAnsiTheme="minorHAnsi" w:cstheme="minorHAnsi"/>
                <w:color w:val="auto"/>
                <w:sz w:val="22"/>
                <w:szCs w:val="22"/>
              </w:rPr>
            </w:pPr>
            <w:r>
              <w:rPr>
                <w:rFonts w:asciiTheme="minorHAnsi" w:hAnsiTheme="minorHAnsi" w:cstheme="minorHAnsi"/>
                <w:color w:val="auto"/>
                <w:sz w:val="22"/>
                <w:szCs w:val="22"/>
              </w:rPr>
              <w:t>D</w:t>
            </w:r>
            <w:r w:rsidR="00BF584A" w:rsidRPr="00AF16BE">
              <w:rPr>
                <w:rFonts w:asciiTheme="minorHAnsi" w:hAnsiTheme="minorHAnsi" w:cstheme="minorHAnsi"/>
                <w:color w:val="auto"/>
                <w:sz w:val="22"/>
                <w:szCs w:val="22"/>
              </w:rPr>
              <w:t>ivisions have been provided with a list of compliant staff to review</w:t>
            </w:r>
            <w:r>
              <w:rPr>
                <w:rFonts w:asciiTheme="minorHAnsi" w:hAnsiTheme="minorHAnsi" w:cstheme="minorHAnsi"/>
                <w:color w:val="auto"/>
                <w:sz w:val="22"/>
                <w:szCs w:val="22"/>
              </w:rPr>
              <w:t xml:space="preserve"> </w:t>
            </w:r>
            <w:bookmarkEnd w:id="52"/>
            <w:r>
              <w:rPr>
                <w:rFonts w:asciiTheme="minorHAnsi" w:hAnsiTheme="minorHAnsi" w:cstheme="minorHAnsi"/>
                <w:color w:val="auto"/>
                <w:sz w:val="22"/>
                <w:szCs w:val="22"/>
              </w:rPr>
              <w:t xml:space="preserve">– Lynne Bushell. </w:t>
            </w:r>
          </w:p>
        </w:tc>
      </w:tr>
      <w:bookmarkEnd w:id="48"/>
      <w:tr w:rsidR="00BF584A" w:rsidRPr="00A83CCA" w14:paraId="0F201A4D" w14:textId="77777777" w:rsidTr="00C76887">
        <w:tc>
          <w:tcPr>
            <w:tcW w:w="49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8620CE9" w14:textId="77777777" w:rsidR="00BF584A" w:rsidRPr="002B659D" w:rsidRDefault="00BF584A" w:rsidP="00BF584A">
            <w:pPr>
              <w:pStyle w:val="ListParagraph"/>
              <w:numPr>
                <w:ilvl w:val="0"/>
                <w:numId w:val="37"/>
              </w:numPr>
              <w:ind w:left="454" w:hanging="227"/>
              <w:contextualSpacing w:val="0"/>
              <w:rPr>
                <w:rFonts w:cstheme="minorHAnsi"/>
                <w:sz w:val="22"/>
                <w:szCs w:val="22"/>
              </w:rPr>
            </w:pPr>
            <w:r w:rsidRPr="002B659D">
              <w:rPr>
                <w:rFonts w:cstheme="minorHAnsi"/>
                <w:sz w:val="22"/>
              </w:rPr>
              <w:t>a record of the fit test and result is given to and kept by the trainee and centrally within the organisation;</w:t>
            </w:r>
          </w:p>
        </w:tc>
        <w:tc>
          <w:tcPr>
            <w:tcW w:w="3969" w:type="dxa"/>
            <w:tcBorders>
              <w:top w:val="single" w:sz="8" w:space="0" w:color="005EB8"/>
              <w:left w:val="single" w:sz="8" w:space="0" w:color="005EB8"/>
              <w:bottom w:val="single" w:sz="8" w:space="0" w:color="005EB8"/>
              <w:right w:val="single" w:sz="8" w:space="0" w:color="005EB8"/>
            </w:tcBorders>
          </w:tcPr>
          <w:p w14:paraId="0E0B49CF" w14:textId="0481032D" w:rsidR="00BF584A" w:rsidRPr="00DE128F" w:rsidRDefault="00BF584A" w:rsidP="00DE128F">
            <w:pPr>
              <w:pStyle w:val="ListParagraph"/>
              <w:widowControl w:val="0"/>
              <w:numPr>
                <w:ilvl w:val="0"/>
                <w:numId w:val="37"/>
              </w:numPr>
              <w:autoSpaceDE w:val="0"/>
              <w:autoSpaceDN w:val="0"/>
              <w:ind w:left="454" w:hanging="227"/>
              <w:rPr>
                <w:rFonts w:eastAsia="Arial" w:cs="Arial"/>
                <w:bCs/>
                <w:color w:val="000000" w:themeColor="text1"/>
                <w:sz w:val="22"/>
                <w:lang w:bidi="en-GB"/>
              </w:rPr>
            </w:pPr>
            <w:r w:rsidRPr="00CF1FD2">
              <w:rPr>
                <w:rFonts w:eastAsia="Arial" w:cs="Arial"/>
                <w:bCs/>
                <w:color w:val="000000" w:themeColor="text1"/>
                <w:sz w:val="22"/>
                <w:lang w:bidi="en-GB"/>
              </w:rPr>
              <w:t>Record of the fit test and result is given to the staff member and mask fit training records are held centrally by the H</w:t>
            </w:r>
            <w:r w:rsidR="007E3804">
              <w:rPr>
                <w:rFonts w:eastAsia="Arial" w:cs="Arial"/>
                <w:bCs/>
                <w:color w:val="000000" w:themeColor="text1"/>
                <w:sz w:val="22"/>
                <w:lang w:bidi="en-GB"/>
              </w:rPr>
              <w:t>&amp;</w:t>
            </w:r>
            <w:r w:rsidRPr="00DE128F">
              <w:rPr>
                <w:rFonts w:eastAsia="Arial" w:cs="Arial"/>
                <w:bCs/>
                <w:color w:val="000000" w:themeColor="text1"/>
                <w:sz w:val="22"/>
                <w:lang w:bidi="en-GB"/>
              </w:rPr>
              <w:t xml:space="preserve">S team. </w:t>
            </w:r>
          </w:p>
          <w:p w14:paraId="0D391152" w14:textId="77777777" w:rsidR="00CF1FD2" w:rsidRPr="00CF1FD2" w:rsidRDefault="00CF1FD2" w:rsidP="00BF584A">
            <w:pPr>
              <w:pStyle w:val="ListParagraph"/>
              <w:widowControl w:val="0"/>
              <w:numPr>
                <w:ilvl w:val="0"/>
                <w:numId w:val="37"/>
              </w:numPr>
              <w:autoSpaceDE w:val="0"/>
              <w:autoSpaceDN w:val="0"/>
              <w:ind w:left="454" w:hanging="227"/>
              <w:rPr>
                <w:rFonts w:eastAsia="Arial" w:cs="Arial"/>
                <w:bCs/>
                <w:color w:val="000000" w:themeColor="text1"/>
                <w:sz w:val="22"/>
                <w:lang w:bidi="en-GB"/>
              </w:rPr>
            </w:pPr>
            <w:r w:rsidRPr="00CF1FD2">
              <w:rPr>
                <w:rFonts w:asciiTheme="minorHAnsi" w:hAnsiTheme="minorHAnsi" w:cstheme="minorHAnsi"/>
                <w:color w:val="000000" w:themeColor="text1"/>
                <w:sz w:val="22"/>
                <w:szCs w:val="22"/>
              </w:rPr>
              <w:t>The Health and Safety Team are working with Payroll to ensure results can be uploaded onto ESR.</w:t>
            </w:r>
          </w:p>
          <w:p w14:paraId="54960775" w14:textId="615A216C" w:rsidR="00CF1FD2" w:rsidRPr="00CF1FD2" w:rsidRDefault="00CF1FD2" w:rsidP="00CF1FD2">
            <w:pPr>
              <w:pStyle w:val="ListParagraph"/>
              <w:widowControl w:val="0"/>
              <w:autoSpaceDE w:val="0"/>
              <w:autoSpaceDN w:val="0"/>
              <w:ind w:left="454"/>
              <w:rPr>
                <w:rFonts w:eastAsia="Arial" w:cs="Arial"/>
                <w:bCs/>
                <w:color w:val="000000" w:themeColor="text1"/>
                <w:sz w:val="22"/>
                <w:lang w:bidi="en-GB"/>
              </w:rPr>
            </w:pPr>
            <w:r w:rsidRPr="00CF1FD2">
              <w:rPr>
                <w:rFonts w:asciiTheme="minorHAnsi" w:hAnsiTheme="minorHAnsi" w:cstheme="minorHAnsi"/>
                <w:color w:val="000000" w:themeColor="text1"/>
                <w:sz w:val="22"/>
                <w:szCs w:val="22"/>
              </w:rPr>
              <w:t>All results should eventually be available on ESR.</w:t>
            </w:r>
          </w:p>
        </w:tc>
        <w:tc>
          <w:tcPr>
            <w:tcW w:w="255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AA8F1EB" w14:textId="4B451FFB" w:rsidR="00BF584A" w:rsidRPr="00CF1FD2" w:rsidRDefault="00CF1FD2" w:rsidP="00C76887">
            <w:pPr>
              <w:rPr>
                <w:rFonts w:asciiTheme="minorHAnsi" w:hAnsiTheme="minorHAnsi" w:cstheme="minorHAnsi"/>
                <w:color w:val="auto"/>
                <w:sz w:val="22"/>
                <w:szCs w:val="22"/>
              </w:rPr>
            </w:pPr>
            <w:r w:rsidRPr="00CF1FD2">
              <w:rPr>
                <w:rFonts w:asciiTheme="minorHAnsi" w:hAnsiTheme="minorHAnsi" w:cstheme="minorHAnsi"/>
                <w:color w:val="auto"/>
                <w:sz w:val="22"/>
                <w:szCs w:val="22"/>
              </w:rPr>
              <w:t xml:space="preserve">None </w:t>
            </w:r>
          </w:p>
        </w:tc>
        <w:tc>
          <w:tcPr>
            <w:tcW w:w="246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E5572C0" w14:textId="3C3999B2" w:rsidR="00BF584A" w:rsidRPr="00CF1FD2" w:rsidRDefault="00CF1FD2" w:rsidP="00C76887">
            <w:pPr>
              <w:rPr>
                <w:rFonts w:asciiTheme="minorHAnsi" w:hAnsiTheme="minorHAnsi" w:cstheme="minorHAnsi"/>
                <w:color w:val="auto"/>
                <w:sz w:val="22"/>
                <w:szCs w:val="22"/>
              </w:rPr>
            </w:pPr>
            <w:r w:rsidRPr="00CF1FD2">
              <w:rPr>
                <w:rFonts w:asciiTheme="minorHAnsi" w:hAnsiTheme="minorHAnsi" w:cstheme="minorHAnsi"/>
                <w:color w:val="auto"/>
                <w:sz w:val="22"/>
                <w:szCs w:val="22"/>
              </w:rPr>
              <w:t>NA</w:t>
            </w:r>
          </w:p>
        </w:tc>
      </w:tr>
      <w:tr w:rsidR="00BF584A" w:rsidRPr="00A83CCA" w14:paraId="51C601EF" w14:textId="77777777" w:rsidTr="00C76887">
        <w:tc>
          <w:tcPr>
            <w:tcW w:w="49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D9DBAB0" w14:textId="77777777" w:rsidR="00BF584A" w:rsidRPr="002B659D" w:rsidRDefault="00BF584A" w:rsidP="00BF584A">
            <w:pPr>
              <w:pStyle w:val="ListParagraph"/>
              <w:numPr>
                <w:ilvl w:val="0"/>
                <w:numId w:val="9"/>
              </w:numPr>
              <w:ind w:left="454" w:hanging="227"/>
              <w:contextualSpacing w:val="0"/>
              <w:rPr>
                <w:rFonts w:cstheme="minorHAnsi"/>
                <w:b/>
                <w:bCs/>
                <w:sz w:val="22"/>
                <w:szCs w:val="22"/>
              </w:rPr>
            </w:pPr>
            <w:r w:rsidRPr="002B659D">
              <w:rPr>
                <w:rFonts w:cstheme="minorHAnsi"/>
                <w:sz w:val="22"/>
              </w:rPr>
              <w:t>those who fail a fit test, there is a record given to and held by trainee and centrally within the organisation of repeated testing on alternative respirators and hoods;</w:t>
            </w:r>
          </w:p>
        </w:tc>
        <w:tc>
          <w:tcPr>
            <w:tcW w:w="3969" w:type="dxa"/>
            <w:tcBorders>
              <w:top w:val="single" w:sz="8" w:space="0" w:color="005EB8"/>
              <w:left w:val="single" w:sz="8" w:space="0" w:color="005EB8"/>
              <w:bottom w:val="single" w:sz="8" w:space="0" w:color="005EB8"/>
              <w:right w:val="single" w:sz="8" w:space="0" w:color="005EB8"/>
            </w:tcBorders>
          </w:tcPr>
          <w:p w14:paraId="070FCD0E" w14:textId="64639B1B" w:rsidR="00BF584A" w:rsidRPr="002B659D" w:rsidRDefault="00BF584A" w:rsidP="00BF584A">
            <w:pPr>
              <w:widowControl w:val="0"/>
              <w:numPr>
                <w:ilvl w:val="0"/>
                <w:numId w:val="15"/>
              </w:numPr>
              <w:autoSpaceDE w:val="0"/>
              <w:autoSpaceDN w:val="0"/>
              <w:ind w:left="454" w:hanging="227"/>
              <w:rPr>
                <w:rFonts w:eastAsia="Arial" w:cs="Arial"/>
                <w:color w:val="auto"/>
                <w:sz w:val="22"/>
                <w:lang w:bidi="en-GB"/>
              </w:rPr>
            </w:pPr>
            <w:r w:rsidRPr="002B659D">
              <w:rPr>
                <w:rFonts w:eastAsia="Arial" w:cs="Arial"/>
                <w:color w:val="auto"/>
                <w:sz w:val="22"/>
                <w:lang w:bidi="en-GB"/>
              </w:rPr>
              <w:t>Individuals that fail a fit test are tested on an alternative model until options are exhausted. If a secure fit cannot be achieved staff are advised to use a mechanical respirator and hood. Records are kept by the individual and held centrally by the H</w:t>
            </w:r>
            <w:r w:rsidR="007E3804">
              <w:rPr>
                <w:rFonts w:eastAsia="Arial" w:cs="Arial"/>
                <w:color w:val="auto"/>
                <w:sz w:val="22"/>
                <w:lang w:bidi="en-GB"/>
              </w:rPr>
              <w:t>&amp;</w:t>
            </w:r>
            <w:r w:rsidRPr="002B659D">
              <w:rPr>
                <w:rFonts w:eastAsia="Arial" w:cs="Arial"/>
                <w:color w:val="auto"/>
                <w:sz w:val="22"/>
                <w:lang w:bidi="en-GB"/>
              </w:rPr>
              <w:t>S team</w:t>
            </w:r>
          </w:p>
        </w:tc>
        <w:tc>
          <w:tcPr>
            <w:tcW w:w="255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43A40C5" w14:textId="77777777" w:rsidR="00BF584A" w:rsidRPr="00AF16BE" w:rsidRDefault="00BF584A" w:rsidP="00C76887">
            <w:pPr>
              <w:rPr>
                <w:rFonts w:asciiTheme="minorHAnsi" w:hAnsiTheme="minorHAnsi" w:cstheme="minorHAnsi"/>
                <w:b/>
                <w:bCs/>
                <w:color w:val="auto"/>
                <w:sz w:val="22"/>
                <w:szCs w:val="22"/>
              </w:rPr>
            </w:pPr>
            <w:r w:rsidRPr="00AF16BE">
              <w:rPr>
                <w:rFonts w:asciiTheme="minorHAnsi" w:hAnsiTheme="minorHAnsi" w:cstheme="minorHAnsi"/>
                <w:color w:val="auto"/>
                <w:sz w:val="22"/>
                <w:szCs w:val="22"/>
              </w:rPr>
              <w:t>None</w:t>
            </w:r>
          </w:p>
        </w:tc>
        <w:tc>
          <w:tcPr>
            <w:tcW w:w="246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9D37F43" w14:textId="77777777" w:rsidR="00BF584A" w:rsidRPr="00AF16BE" w:rsidRDefault="00BF584A" w:rsidP="00C76887">
            <w:pPr>
              <w:rPr>
                <w:rFonts w:asciiTheme="minorHAnsi" w:hAnsiTheme="minorHAnsi" w:cstheme="minorHAnsi"/>
                <w:b/>
                <w:bCs/>
                <w:color w:val="auto"/>
                <w:sz w:val="22"/>
                <w:szCs w:val="22"/>
              </w:rPr>
            </w:pPr>
            <w:r w:rsidRPr="00AF16BE">
              <w:rPr>
                <w:rFonts w:asciiTheme="minorHAnsi" w:hAnsiTheme="minorHAnsi" w:cstheme="minorHAnsi"/>
                <w:color w:val="auto"/>
                <w:sz w:val="22"/>
                <w:szCs w:val="22"/>
              </w:rPr>
              <w:t>NA</w:t>
            </w:r>
          </w:p>
        </w:tc>
      </w:tr>
      <w:tr w:rsidR="00BF584A" w:rsidRPr="00A83CCA" w14:paraId="1A1CAD91" w14:textId="77777777" w:rsidTr="00C76887">
        <w:tc>
          <w:tcPr>
            <w:tcW w:w="49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4450A70" w14:textId="77777777" w:rsidR="00BF584A" w:rsidRPr="002B659D" w:rsidRDefault="00BF584A" w:rsidP="00BF584A">
            <w:pPr>
              <w:pStyle w:val="ListParagraph"/>
              <w:numPr>
                <w:ilvl w:val="0"/>
                <w:numId w:val="37"/>
              </w:numPr>
              <w:ind w:left="454" w:hanging="227"/>
              <w:contextualSpacing w:val="0"/>
              <w:rPr>
                <w:rFonts w:cstheme="minorHAnsi"/>
                <w:sz w:val="22"/>
                <w:szCs w:val="22"/>
              </w:rPr>
            </w:pPr>
            <w:r w:rsidRPr="002B659D">
              <w:rPr>
                <w:rFonts w:cstheme="minorHAnsi"/>
                <w:sz w:val="22"/>
              </w:rPr>
              <w:t>members of staff who fail to be adequately fit tested a discussion should be had, regarding re deployment opportunities and options commensurate with the staff members skills and experience and in line with nationally agreed algorithm;</w:t>
            </w:r>
          </w:p>
        </w:tc>
        <w:tc>
          <w:tcPr>
            <w:tcW w:w="3969" w:type="dxa"/>
            <w:tcBorders>
              <w:top w:val="single" w:sz="8" w:space="0" w:color="005EB8"/>
              <w:left w:val="single" w:sz="8" w:space="0" w:color="005EB8"/>
              <w:bottom w:val="single" w:sz="8" w:space="0" w:color="005EB8"/>
              <w:right w:val="single" w:sz="8" w:space="0" w:color="005EB8"/>
            </w:tcBorders>
          </w:tcPr>
          <w:p w14:paraId="57AE31A5" w14:textId="77777777" w:rsidR="00BF584A" w:rsidRPr="002B659D" w:rsidRDefault="00BF584A" w:rsidP="00BF584A">
            <w:pPr>
              <w:widowControl w:val="0"/>
              <w:numPr>
                <w:ilvl w:val="0"/>
                <w:numId w:val="11"/>
              </w:numPr>
              <w:autoSpaceDE w:val="0"/>
              <w:autoSpaceDN w:val="0"/>
              <w:ind w:left="454" w:hanging="227"/>
              <w:rPr>
                <w:rFonts w:eastAsia="Arial" w:cs="Arial"/>
                <w:color w:val="auto"/>
                <w:sz w:val="22"/>
                <w:lang w:bidi="en-GB"/>
              </w:rPr>
            </w:pPr>
            <w:r w:rsidRPr="002B659D">
              <w:rPr>
                <w:rFonts w:eastAsia="Arial" w:cs="Arial"/>
                <w:color w:val="auto"/>
                <w:sz w:val="22"/>
                <w:lang w:bidi="en-GB"/>
              </w:rPr>
              <w:t>Included within the Respiratory Protective Equipment- Training Guidance SOP</w:t>
            </w:r>
          </w:p>
          <w:p w14:paraId="50B3614E" w14:textId="77777777" w:rsidR="00BF584A" w:rsidRPr="002B659D" w:rsidRDefault="00BF584A" w:rsidP="00BF584A">
            <w:pPr>
              <w:widowControl w:val="0"/>
              <w:numPr>
                <w:ilvl w:val="0"/>
                <w:numId w:val="11"/>
              </w:numPr>
              <w:autoSpaceDE w:val="0"/>
              <w:autoSpaceDN w:val="0"/>
              <w:ind w:left="454" w:hanging="227"/>
              <w:rPr>
                <w:rFonts w:eastAsia="Arial" w:cs="Arial"/>
                <w:color w:val="auto"/>
                <w:sz w:val="22"/>
                <w:lang w:bidi="en-GB"/>
              </w:rPr>
            </w:pPr>
            <w:r w:rsidRPr="002B659D">
              <w:rPr>
                <w:rFonts w:eastAsia="Arial" w:cs="Arial"/>
                <w:color w:val="auto"/>
                <w:sz w:val="22"/>
                <w:lang w:bidi="en-GB"/>
              </w:rPr>
              <w:t>Individuals that continue to fail fit tests and are unable to be provided with alternative respirators and hoods are provided with the opportunity for redeployment in line with Occupational Health and HR policies.</w:t>
            </w:r>
          </w:p>
          <w:p w14:paraId="0CA8C96D" w14:textId="77777777" w:rsidR="00BF584A" w:rsidRPr="002B659D" w:rsidRDefault="00BF584A" w:rsidP="00BF584A">
            <w:pPr>
              <w:widowControl w:val="0"/>
              <w:numPr>
                <w:ilvl w:val="0"/>
                <w:numId w:val="11"/>
              </w:numPr>
              <w:autoSpaceDE w:val="0"/>
              <w:autoSpaceDN w:val="0"/>
              <w:ind w:left="454" w:hanging="227"/>
              <w:rPr>
                <w:rFonts w:eastAsia="Arial" w:cs="Arial"/>
                <w:color w:val="auto"/>
                <w:sz w:val="22"/>
                <w:lang w:bidi="en-GB"/>
              </w:rPr>
            </w:pPr>
            <w:r w:rsidRPr="002B659D">
              <w:rPr>
                <w:rFonts w:eastAsia="Arial" w:cs="Arial"/>
                <w:color w:val="auto"/>
                <w:sz w:val="22"/>
                <w:lang w:bidi="en-GB"/>
              </w:rPr>
              <w:t xml:space="preserve">The Trust has a designated </w:t>
            </w:r>
            <w:r w:rsidRPr="002B659D">
              <w:rPr>
                <w:rFonts w:eastAsia="Arial" w:cs="Arial"/>
                <w:color w:val="auto"/>
                <w:sz w:val="22"/>
                <w:lang w:bidi="en-GB"/>
              </w:rPr>
              <w:lastRenderedPageBreak/>
              <w:t xml:space="preserve">Redeployment team who oversee staff skill mix, knowledge and experience.   </w:t>
            </w:r>
          </w:p>
        </w:tc>
        <w:tc>
          <w:tcPr>
            <w:tcW w:w="255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2441724" w14:textId="77777777" w:rsidR="00BF584A" w:rsidRPr="00AF16BE" w:rsidRDefault="00BF584A" w:rsidP="00C76887">
            <w:pPr>
              <w:rPr>
                <w:rFonts w:asciiTheme="minorHAnsi" w:hAnsiTheme="minorHAnsi" w:cstheme="minorHAnsi"/>
                <w:b/>
                <w:bCs/>
                <w:color w:val="auto"/>
                <w:sz w:val="22"/>
                <w:szCs w:val="22"/>
              </w:rPr>
            </w:pPr>
            <w:r w:rsidRPr="00AF16BE">
              <w:rPr>
                <w:rFonts w:asciiTheme="minorHAnsi" w:hAnsiTheme="minorHAnsi" w:cstheme="minorHAnsi"/>
                <w:color w:val="auto"/>
                <w:sz w:val="22"/>
                <w:szCs w:val="22"/>
              </w:rPr>
              <w:lastRenderedPageBreak/>
              <w:t>None</w:t>
            </w:r>
          </w:p>
        </w:tc>
        <w:tc>
          <w:tcPr>
            <w:tcW w:w="246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93890ED" w14:textId="77777777" w:rsidR="00BF584A" w:rsidRPr="00AF16BE" w:rsidRDefault="00BF584A" w:rsidP="00C76887">
            <w:pPr>
              <w:rPr>
                <w:rFonts w:asciiTheme="minorHAnsi" w:hAnsiTheme="minorHAnsi" w:cstheme="minorHAnsi"/>
                <w:b/>
                <w:bCs/>
                <w:color w:val="auto"/>
                <w:sz w:val="22"/>
                <w:szCs w:val="22"/>
              </w:rPr>
            </w:pPr>
            <w:r w:rsidRPr="00AF16BE">
              <w:rPr>
                <w:rFonts w:asciiTheme="minorHAnsi" w:hAnsiTheme="minorHAnsi" w:cstheme="minorHAnsi"/>
                <w:color w:val="auto"/>
                <w:sz w:val="22"/>
                <w:szCs w:val="22"/>
              </w:rPr>
              <w:t>NA</w:t>
            </w:r>
          </w:p>
        </w:tc>
      </w:tr>
      <w:tr w:rsidR="00BF584A" w:rsidRPr="00A83CCA" w14:paraId="3C3B43E9" w14:textId="77777777" w:rsidTr="00C76887">
        <w:tc>
          <w:tcPr>
            <w:tcW w:w="49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93B4281" w14:textId="77777777" w:rsidR="00BF584A" w:rsidRPr="002B659D" w:rsidRDefault="00BF584A" w:rsidP="00BF584A">
            <w:pPr>
              <w:pStyle w:val="ListParagraph"/>
              <w:numPr>
                <w:ilvl w:val="0"/>
                <w:numId w:val="37"/>
              </w:numPr>
              <w:ind w:left="454" w:hanging="227"/>
              <w:contextualSpacing w:val="0"/>
              <w:rPr>
                <w:rFonts w:cstheme="minorHAnsi"/>
                <w:sz w:val="22"/>
                <w:szCs w:val="22"/>
              </w:rPr>
            </w:pPr>
            <w:r w:rsidRPr="002B659D">
              <w:rPr>
                <w:rFonts w:cstheme="minorHAnsi"/>
                <w:sz w:val="22"/>
              </w:rPr>
              <w:t>a documented record of this discussion should be available for the staff member and held centrally within the organisation, as part of employment record including Occupational health;</w:t>
            </w:r>
          </w:p>
        </w:tc>
        <w:tc>
          <w:tcPr>
            <w:tcW w:w="3969" w:type="dxa"/>
            <w:tcBorders>
              <w:top w:val="single" w:sz="8" w:space="0" w:color="005EB8"/>
              <w:left w:val="single" w:sz="8" w:space="0" w:color="005EB8"/>
              <w:bottom w:val="single" w:sz="8" w:space="0" w:color="005EB8"/>
              <w:right w:val="single" w:sz="8" w:space="0" w:color="005EB8"/>
            </w:tcBorders>
          </w:tcPr>
          <w:p w14:paraId="51733CDB" w14:textId="0AAD9AF2" w:rsidR="00BF584A" w:rsidRPr="002B659D" w:rsidRDefault="00BF584A" w:rsidP="00BF584A">
            <w:pPr>
              <w:widowControl w:val="0"/>
              <w:numPr>
                <w:ilvl w:val="0"/>
                <w:numId w:val="11"/>
              </w:numPr>
              <w:autoSpaceDE w:val="0"/>
              <w:autoSpaceDN w:val="0"/>
              <w:ind w:left="454" w:hanging="227"/>
              <w:rPr>
                <w:rFonts w:eastAsia="Arial" w:cs="Arial"/>
                <w:color w:val="auto"/>
                <w:sz w:val="22"/>
                <w:lang w:bidi="en-GB"/>
              </w:rPr>
            </w:pPr>
            <w:r w:rsidRPr="002B659D">
              <w:rPr>
                <w:rFonts w:eastAsia="Arial" w:cs="Arial"/>
                <w:color w:val="auto"/>
                <w:sz w:val="22"/>
                <w:lang w:bidi="en-GB"/>
              </w:rPr>
              <w:t>Documented records of staff redeployment are kept in line with Occupational Health and HR policies</w:t>
            </w:r>
            <w:r w:rsidR="00B556FE">
              <w:rPr>
                <w:rFonts w:eastAsia="Arial" w:cs="Arial"/>
                <w:color w:val="auto"/>
                <w:sz w:val="22"/>
                <w:lang w:bidi="en-GB"/>
              </w:rPr>
              <w:t>.</w:t>
            </w:r>
          </w:p>
          <w:p w14:paraId="4CF29046" w14:textId="77777777" w:rsidR="00BF584A" w:rsidRPr="002B659D" w:rsidRDefault="00BF584A" w:rsidP="00C76887">
            <w:pPr>
              <w:rPr>
                <w:rFonts w:asciiTheme="minorHAnsi" w:hAnsiTheme="minorHAnsi" w:cstheme="minorHAnsi"/>
                <w:b/>
                <w:bCs/>
                <w:color w:val="auto"/>
                <w:sz w:val="22"/>
                <w:szCs w:val="22"/>
              </w:rPr>
            </w:pPr>
          </w:p>
        </w:tc>
        <w:tc>
          <w:tcPr>
            <w:tcW w:w="255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095AACB" w14:textId="77777777" w:rsidR="00BF584A" w:rsidRPr="00AF16BE" w:rsidRDefault="00BF584A" w:rsidP="00C76887">
            <w:pPr>
              <w:rPr>
                <w:rFonts w:asciiTheme="minorHAnsi" w:hAnsiTheme="minorHAnsi" w:cstheme="minorHAnsi"/>
                <w:b/>
                <w:bCs/>
                <w:color w:val="auto"/>
                <w:sz w:val="22"/>
                <w:szCs w:val="22"/>
              </w:rPr>
            </w:pPr>
            <w:r w:rsidRPr="00AF16BE">
              <w:rPr>
                <w:rFonts w:asciiTheme="minorHAnsi" w:hAnsiTheme="minorHAnsi" w:cstheme="minorHAnsi"/>
                <w:color w:val="auto"/>
                <w:sz w:val="22"/>
                <w:szCs w:val="22"/>
              </w:rPr>
              <w:t>None</w:t>
            </w:r>
          </w:p>
        </w:tc>
        <w:tc>
          <w:tcPr>
            <w:tcW w:w="246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8C5EDA9" w14:textId="77777777" w:rsidR="00BF584A" w:rsidRPr="00AF16BE" w:rsidRDefault="00BF584A" w:rsidP="00C76887">
            <w:pPr>
              <w:widowControl w:val="0"/>
              <w:autoSpaceDE w:val="0"/>
              <w:autoSpaceDN w:val="0"/>
              <w:rPr>
                <w:rFonts w:asciiTheme="minorHAnsi" w:hAnsiTheme="minorHAnsi" w:cstheme="minorHAnsi"/>
                <w:b/>
                <w:bCs/>
                <w:color w:val="auto"/>
                <w:sz w:val="22"/>
                <w:szCs w:val="22"/>
              </w:rPr>
            </w:pPr>
            <w:r w:rsidRPr="00AF16BE">
              <w:rPr>
                <w:rFonts w:asciiTheme="minorHAnsi" w:hAnsiTheme="minorHAnsi" w:cstheme="minorHAnsi"/>
                <w:color w:val="auto"/>
                <w:sz w:val="22"/>
                <w:szCs w:val="22"/>
              </w:rPr>
              <w:t>NA</w:t>
            </w:r>
          </w:p>
        </w:tc>
      </w:tr>
      <w:tr w:rsidR="00BF584A" w:rsidRPr="00A83CCA" w14:paraId="1C565F52" w14:textId="77777777" w:rsidTr="00C76887">
        <w:tc>
          <w:tcPr>
            <w:tcW w:w="49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8A9217A" w14:textId="19172091" w:rsidR="00BF584A" w:rsidRPr="002B659D" w:rsidRDefault="00BF584A" w:rsidP="00BF584A">
            <w:pPr>
              <w:pStyle w:val="ListParagraph"/>
              <w:numPr>
                <w:ilvl w:val="0"/>
                <w:numId w:val="37"/>
              </w:numPr>
              <w:ind w:left="454" w:hanging="227"/>
              <w:contextualSpacing w:val="0"/>
              <w:rPr>
                <w:rFonts w:cstheme="minorHAnsi"/>
                <w:sz w:val="22"/>
                <w:szCs w:val="22"/>
              </w:rPr>
            </w:pPr>
            <w:r w:rsidRPr="002B659D">
              <w:rPr>
                <w:rFonts w:eastAsia="+mn-ea" w:cstheme="minorHAnsi"/>
                <w:kern w:val="24"/>
                <w:sz w:val="22"/>
              </w:rPr>
              <w:t xml:space="preserve">following consideration of reasonable adjustments </w:t>
            </w:r>
            <w:r w:rsidR="00D21E00" w:rsidRPr="002B659D">
              <w:rPr>
                <w:rFonts w:eastAsia="+mn-ea" w:cstheme="minorHAnsi"/>
                <w:kern w:val="24"/>
                <w:sz w:val="22"/>
              </w:rPr>
              <w:t>e.g</w:t>
            </w:r>
            <w:r w:rsidR="00D21E00">
              <w:rPr>
                <w:rFonts w:eastAsia="+mn-ea" w:cstheme="minorHAnsi"/>
                <w:kern w:val="24"/>
                <w:sz w:val="22"/>
              </w:rPr>
              <w:t>.,</w:t>
            </w:r>
            <w:r w:rsidRPr="002B659D">
              <w:rPr>
                <w:rFonts w:eastAsia="+mn-ea" w:cstheme="minorHAnsi"/>
                <w:kern w:val="24"/>
                <w:sz w:val="22"/>
              </w:rPr>
              <w:t xml:space="preserve"> respiratory hoods, personal re-usable FFP3, staff who are unable to pass a fit test for an FFP</w:t>
            </w:r>
            <w:r w:rsidR="00AE742B">
              <w:rPr>
                <w:rFonts w:eastAsia="+mn-ea" w:cstheme="minorHAnsi"/>
                <w:kern w:val="24"/>
                <w:sz w:val="22"/>
              </w:rPr>
              <w:t>3</w:t>
            </w:r>
            <w:r w:rsidRPr="002B659D">
              <w:rPr>
                <w:rFonts w:eastAsia="+mn-ea" w:cstheme="minorHAnsi"/>
                <w:kern w:val="24"/>
                <w:sz w:val="22"/>
              </w:rPr>
              <w:t xml:space="preserve"> respirator are redeployed using the nationally agreed algorithm and a record kept in staff members personal record and Occupational health service record;</w:t>
            </w:r>
          </w:p>
        </w:tc>
        <w:tc>
          <w:tcPr>
            <w:tcW w:w="3969" w:type="dxa"/>
            <w:tcBorders>
              <w:top w:val="single" w:sz="8" w:space="0" w:color="005EB8"/>
              <w:left w:val="single" w:sz="8" w:space="0" w:color="005EB8"/>
              <w:bottom w:val="single" w:sz="8" w:space="0" w:color="005EB8"/>
              <w:right w:val="single" w:sz="8" w:space="0" w:color="005EB8"/>
            </w:tcBorders>
          </w:tcPr>
          <w:p w14:paraId="1B762B60" w14:textId="411DF41B" w:rsidR="00BF584A" w:rsidRPr="002B659D" w:rsidRDefault="00BF584A" w:rsidP="00BF584A">
            <w:pPr>
              <w:widowControl w:val="0"/>
              <w:numPr>
                <w:ilvl w:val="0"/>
                <w:numId w:val="11"/>
              </w:numPr>
              <w:autoSpaceDE w:val="0"/>
              <w:autoSpaceDN w:val="0"/>
              <w:ind w:left="454" w:hanging="227"/>
              <w:rPr>
                <w:rFonts w:eastAsia="Arial" w:cs="Arial"/>
                <w:color w:val="auto"/>
                <w:sz w:val="22"/>
                <w:lang w:bidi="en-GB"/>
              </w:rPr>
            </w:pPr>
            <w:r w:rsidRPr="002B659D">
              <w:rPr>
                <w:rFonts w:eastAsia="Arial" w:cs="Arial"/>
                <w:color w:val="auto"/>
                <w:sz w:val="22"/>
                <w:lang w:bidi="en-GB"/>
              </w:rPr>
              <w:t>Documented records of staff redeployment are kept in line with Occupational Health and HR policies</w:t>
            </w:r>
            <w:r w:rsidR="00B556FE">
              <w:rPr>
                <w:rFonts w:eastAsia="Arial" w:cs="Arial"/>
                <w:color w:val="auto"/>
                <w:sz w:val="22"/>
                <w:lang w:bidi="en-GB"/>
              </w:rPr>
              <w:t>.</w:t>
            </w:r>
          </w:p>
          <w:p w14:paraId="1F6AC47D" w14:textId="77777777" w:rsidR="00BF584A" w:rsidRPr="002B659D" w:rsidRDefault="00BF584A" w:rsidP="00C76887">
            <w:pPr>
              <w:rPr>
                <w:rFonts w:asciiTheme="minorHAnsi" w:hAnsiTheme="minorHAnsi" w:cstheme="minorHAnsi"/>
                <w:b/>
                <w:bCs/>
                <w:color w:val="auto"/>
                <w:sz w:val="22"/>
                <w:szCs w:val="22"/>
              </w:rPr>
            </w:pPr>
          </w:p>
        </w:tc>
        <w:tc>
          <w:tcPr>
            <w:tcW w:w="255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E00B53E" w14:textId="77777777" w:rsidR="00BF584A" w:rsidRPr="00AF16BE" w:rsidRDefault="00BF584A" w:rsidP="00C76887">
            <w:pPr>
              <w:rPr>
                <w:rFonts w:asciiTheme="minorHAnsi" w:hAnsiTheme="minorHAnsi" w:cstheme="minorHAnsi"/>
                <w:b/>
                <w:bCs/>
                <w:color w:val="auto"/>
                <w:sz w:val="22"/>
                <w:szCs w:val="22"/>
              </w:rPr>
            </w:pPr>
            <w:r w:rsidRPr="00AF16BE">
              <w:rPr>
                <w:rFonts w:asciiTheme="minorHAnsi" w:hAnsiTheme="minorHAnsi" w:cstheme="minorHAnsi"/>
                <w:color w:val="auto"/>
                <w:sz w:val="22"/>
                <w:szCs w:val="22"/>
              </w:rPr>
              <w:t>None</w:t>
            </w:r>
          </w:p>
        </w:tc>
        <w:tc>
          <w:tcPr>
            <w:tcW w:w="246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C35F073" w14:textId="77777777" w:rsidR="00BF584A" w:rsidRPr="00AF16BE" w:rsidRDefault="00BF584A" w:rsidP="00C76887">
            <w:pPr>
              <w:widowControl w:val="0"/>
              <w:autoSpaceDE w:val="0"/>
              <w:autoSpaceDN w:val="0"/>
              <w:rPr>
                <w:rFonts w:asciiTheme="minorHAnsi" w:hAnsiTheme="minorHAnsi" w:cstheme="minorHAnsi"/>
                <w:b/>
                <w:bCs/>
                <w:color w:val="auto"/>
                <w:sz w:val="22"/>
                <w:szCs w:val="22"/>
              </w:rPr>
            </w:pPr>
            <w:r w:rsidRPr="00AF16BE">
              <w:rPr>
                <w:rFonts w:asciiTheme="minorHAnsi" w:hAnsiTheme="minorHAnsi" w:cstheme="minorHAnsi"/>
                <w:color w:val="auto"/>
                <w:sz w:val="22"/>
                <w:szCs w:val="22"/>
              </w:rPr>
              <w:t>NA</w:t>
            </w:r>
          </w:p>
        </w:tc>
      </w:tr>
      <w:tr w:rsidR="00BF584A" w:rsidRPr="00A83CCA" w14:paraId="64C21556" w14:textId="77777777" w:rsidTr="00C76887">
        <w:tc>
          <w:tcPr>
            <w:tcW w:w="49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89383B6" w14:textId="77777777" w:rsidR="00BF584A" w:rsidRPr="002B659D" w:rsidRDefault="00BF584A" w:rsidP="00BF584A">
            <w:pPr>
              <w:pStyle w:val="ListParagraph"/>
              <w:numPr>
                <w:ilvl w:val="0"/>
                <w:numId w:val="37"/>
              </w:numPr>
              <w:ind w:left="454" w:hanging="227"/>
              <w:contextualSpacing w:val="0"/>
              <w:rPr>
                <w:rFonts w:cstheme="minorHAnsi"/>
                <w:sz w:val="22"/>
                <w:szCs w:val="22"/>
              </w:rPr>
            </w:pPr>
            <w:bookmarkStart w:id="53" w:name="_Hlk52786934"/>
            <w:bookmarkStart w:id="54" w:name="_Hlk78544014"/>
            <w:r w:rsidRPr="002B659D">
              <w:rPr>
                <w:rFonts w:cstheme="minorHAnsi"/>
                <w:sz w:val="22"/>
              </w:rPr>
              <w:t>boards have a system in place that demonstrates how, regarding fit testing, the organisation maintains staff safety and provides safe care across all care settings. This system should include a centrally held record of results which is regularly reviewed by the board;</w:t>
            </w:r>
            <w:bookmarkEnd w:id="53"/>
          </w:p>
        </w:tc>
        <w:tc>
          <w:tcPr>
            <w:tcW w:w="3969" w:type="dxa"/>
            <w:tcBorders>
              <w:top w:val="single" w:sz="8" w:space="0" w:color="005EB8"/>
              <w:left w:val="single" w:sz="8" w:space="0" w:color="005EB8"/>
              <w:bottom w:val="single" w:sz="8" w:space="0" w:color="005EB8"/>
              <w:right w:val="single" w:sz="8" w:space="0" w:color="005EB8"/>
            </w:tcBorders>
          </w:tcPr>
          <w:p w14:paraId="0E30BC6E" w14:textId="77777777" w:rsidR="00BF584A" w:rsidRPr="002B659D" w:rsidRDefault="00BF584A" w:rsidP="00BF584A">
            <w:pPr>
              <w:pStyle w:val="ListParagraph"/>
              <w:numPr>
                <w:ilvl w:val="0"/>
                <w:numId w:val="37"/>
              </w:numPr>
              <w:ind w:left="454" w:hanging="227"/>
              <w:rPr>
                <w:rFonts w:cstheme="minorHAnsi"/>
                <w:b/>
                <w:bCs/>
                <w:sz w:val="22"/>
                <w:szCs w:val="22"/>
              </w:rPr>
            </w:pPr>
            <w:r w:rsidRPr="002B659D">
              <w:rPr>
                <w:rFonts w:eastAsia="Arial" w:cs="Arial"/>
                <w:sz w:val="22"/>
                <w:lang w:bidi="en-GB"/>
              </w:rPr>
              <w:t>A centrally held mask fit register is maintained and is available.</w:t>
            </w:r>
          </w:p>
        </w:tc>
        <w:tc>
          <w:tcPr>
            <w:tcW w:w="2551" w:type="dxa"/>
            <w:tcBorders>
              <w:top w:val="single" w:sz="8" w:space="0" w:color="005EB8"/>
              <w:left w:val="single" w:sz="8" w:space="0" w:color="005EB8"/>
              <w:bottom w:val="single" w:sz="8" w:space="0" w:color="005EB8"/>
              <w:right w:val="single" w:sz="8" w:space="0" w:color="005EB8"/>
            </w:tcBorders>
          </w:tcPr>
          <w:p w14:paraId="7EB97D3B" w14:textId="69CDED19" w:rsidR="00BF584A" w:rsidRPr="00772F3E" w:rsidRDefault="00CF6D50" w:rsidP="00C76887">
            <w:pPr>
              <w:rPr>
                <w:rFonts w:asciiTheme="minorHAnsi" w:hAnsiTheme="minorHAnsi" w:cstheme="minorHAnsi"/>
                <w:color w:val="auto"/>
                <w:sz w:val="22"/>
                <w:szCs w:val="22"/>
              </w:rPr>
            </w:pPr>
            <w:bookmarkStart w:id="55" w:name="_Hlk82529403"/>
            <w:r w:rsidRPr="00772F3E">
              <w:rPr>
                <w:rFonts w:asciiTheme="minorHAnsi" w:hAnsiTheme="minorHAnsi" w:cstheme="minorHAnsi"/>
                <w:color w:val="auto"/>
                <w:sz w:val="22"/>
                <w:szCs w:val="22"/>
              </w:rPr>
              <w:t>Fit testing r</w:t>
            </w:r>
            <w:r w:rsidR="00BF584A" w:rsidRPr="00772F3E">
              <w:rPr>
                <w:rFonts w:asciiTheme="minorHAnsi" w:hAnsiTheme="minorHAnsi" w:cstheme="minorHAnsi"/>
                <w:color w:val="auto"/>
                <w:sz w:val="22"/>
                <w:szCs w:val="22"/>
              </w:rPr>
              <w:t>esults are not reviewed regularly by the Board</w:t>
            </w:r>
            <w:bookmarkEnd w:id="55"/>
          </w:p>
        </w:tc>
        <w:tc>
          <w:tcPr>
            <w:tcW w:w="246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D064642" w14:textId="77777777" w:rsidR="00BF584A" w:rsidRPr="00AF16BE" w:rsidRDefault="00BF584A" w:rsidP="00C76887">
            <w:pPr>
              <w:rPr>
                <w:rFonts w:asciiTheme="minorHAnsi" w:hAnsiTheme="minorHAnsi" w:cstheme="minorHAnsi"/>
                <w:b/>
                <w:bCs/>
                <w:color w:val="auto"/>
                <w:sz w:val="22"/>
                <w:szCs w:val="22"/>
              </w:rPr>
            </w:pPr>
            <w:bookmarkStart w:id="56" w:name="_Hlk82529415"/>
            <w:r w:rsidRPr="00AF16BE">
              <w:rPr>
                <w:rFonts w:eastAsia="Arial" w:cs="Arial"/>
                <w:color w:val="auto"/>
                <w:sz w:val="22"/>
                <w:lang w:bidi="en-GB"/>
              </w:rPr>
              <w:t>A member of the Board had weekly oversight of a summary of the register during the first wave.</w:t>
            </w:r>
            <w:bookmarkEnd w:id="56"/>
          </w:p>
        </w:tc>
      </w:tr>
      <w:bookmarkEnd w:id="54"/>
      <w:tr w:rsidR="00BF584A" w:rsidRPr="00A83CCA" w14:paraId="1EEC5F85" w14:textId="77777777" w:rsidTr="00C76887">
        <w:tc>
          <w:tcPr>
            <w:tcW w:w="49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4B96966" w14:textId="77777777" w:rsidR="00BF584A" w:rsidRPr="002B659D" w:rsidRDefault="00BF584A" w:rsidP="00BF584A">
            <w:pPr>
              <w:pStyle w:val="ListParagraph"/>
              <w:numPr>
                <w:ilvl w:val="0"/>
                <w:numId w:val="31"/>
              </w:numPr>
              <w:ind w:left="454" w:hanging="227"/>
              <w:rPr>
                <w:rFonts w:cstheme="minorHAnsi"/>
                <w:sz w:val="22"/>
                <w:szCs w:val="22"/>
              </w:rPr>
            </w:pPr>
            <w:r w:rsidRPr="002B659D">
              <w:rPr>
                <w:rFonts w:cstheme="minorHAnsi"/>
                <w:sz w:val="22"/>
              </w:rPr>
              <w:t xml:space="preserve">consistency in staff allocation should be maintained, reducing movement of staff and the crossover of care pathways between planned/elective care pathways and urgent/emergency care pathways as per </w:t>
            </w:r>
            <w:hyperlink r:id="rId33" w:history="1">
              <w:r w:rsidRPr="002B659D">
                <w:rPr>
                  <w:rFonts w:cstheme="minorHAnsi"/>
                  <w:sz w:val="22"/>
                </w:rPr>
                <w:t>national guidance</w:t>
              </w:r>
            </w:hyperlink>
            <w:r w:rsidRPr="002B659D">
              <w:rPr>
                <w:rFonts w:cstheme="minorHAnsi"/>
                <w:sz w:val="22"/>
                <w:szCs w:val="22"/>
              </w:rPr>
              <w:t>;</w:t>
            </w:r>
          </w:p>
        </w:tc>
        <w:tc>
          <w:tcPr>
            <w:tcW w:w="3969" w:type="dxa"/>
            <w:tcBorders>
              <w:top w:val="single" w:sz="8" w:space="0" w:color="005EB8"/>
              <w:left w:val="single" w:sz="8" w:space="0" w:color="005EB8"/>
              <w:bottom w:val="single" w:sz="8" w:space="0" w:color="005EB8"/>
              <w:right w:val="single" w:sz="8" w:space="0" w:color="005EB8"/>
            </w:tcBorders>
          </w:tcPr>
          <w:p w14:paraId="580D29C5" w14:textId="77777777" w:rsidR="00BF584A" w:rsidRPr="002B659D" w:rsidRDefault="00BF584A" w:rsidP="00BF584A">
            <w:pPr>
              <w:widowControl w:val="0"/>
              <w:numPr>
                <w:ilvl w:val="0"/>
                <w:numId w:val="1"/>
              </w:numPr>
              <w:autoSpaceDE w:val="0"/>
              <w:autoSpaceDN w:val="0"/>
              <w:ind w:left="454" w:hanging="227"/>
              <w:rPr>
                <w:rFonts w:eastAsia="Arial" w:cs="Arial"/>
                <w:bCs/>
                <w:color w:val="auto"/>
                <w:sz w:val="22"/>
                <w:lang w:bidi="en-GB"/>
              </w:rPr>
            </w:pPr>
            <w:r w:rsidRPr="002B659D">
              <w:rPr>
                <w:rFonts w:eastAsia="Arial" w:cs="Arial"/>
                <w:bCs/>
                <w:color w:val="auto"/>
                <w:sz w:val="22"/>
                <w:lang w:bidi="en-GB"/>
              </w:rPr>
              <w:t>Healthroster system used for nurses which includes Staff risk status. </w:t>
            </w:r>
          </w:p>
          <w:p w14:paraId="0C0861DB" w14:textId="77777777" w:rsidR="00BF584A" w:rsidRPr="002B659D" w:rsidRDefault="00BF584A" w:rsidP="00BF584A">
            <w:pPr>
              <w:widowControl w:val="0"/>
              <w:numPr>
                <w:ilvl w:val="0"/>
                <w:numId w:val="1"/>
              </w:numPr>
              <w:autoSpaceDE w:val="0"/>
              <w:autoSpaceDN w:val="0"/>
              <w:ind w:left="454" w:hanging="227"/>
              <w:rPr>
                <w:rFonts w:eastAsia="Arial" w:cs="Arial"/>
                <w:bCs/>
                <w:color w:val="auto"/>
                <w:sz w:val="22"/>
                <w:lang w:bidi="en-GB"/>
              </w:rPr>
            </w:pPr>
            <w:r w:rsidRPr="002B659D">
              <w:rPr>
                <w:rFonts w:eastAsia="Arial" w:cs="Arial"/>
                <w:bCs/>
                <w:color w:val="auto"/>
                <w:sz w:val="22"/>
                <w:lang w:bidi="en-GB"/>
              </w:rPr>
              <w:t xml:space="preserve">Medical rotas for medical staff. </w:t>
            </w:r>
          </w:p>
          <w:p w14:paraId="389EC8A1" w14:textId="77777777" w:rsidR="00BF584A" w:rsidRPr="002B659D" w:rsidRDefault="00BF584A" w:rsidP="00BF584A">
            <w:pPr>
              <w:widowControl w:val="0"/>
              <w:numPr>
                <w:ilvl w:val="0"/>
                <w:numId w:val="1"/>
              </w:numPr>
              <w:autoSpaceDE w:val="0"/>
              <w:autoSpaceDN w:val="0"/>
              <w:ind w:left="454" w:hanging="227"/>
              <w:rPr>
                <w:rFonts w:eastAsia="Arial" w:cs="Arial"/>
                <w:bCs/>
                <w:color w:val="auto"/>
                <w:sz w:val="22"/>
                <w:lang w:bidi="en-GB"/>
              </w:rPr>
            </w:pPr>
            <w:r w:rsidRPr="002B659D">
              <w:rPr>
                <w:rFonts w:eastAsia="Arial" w:cs="Arial"/>
                <w:bCs/>
                <w:color w:val="auto"/>
                <w:sz w:val="22"/>
                <w:lang w:bidi="en-GB"/>
              </w:rPr>
              <w:t>Where safe and practicable staff are only moved between similar colour coded areas in response to acuity and dependency of patients. There has also been a reduction in the volume of temporary staff working across the Trust.</w:t>
            </w:r>
          </w:p>
        </w:tc>
        <w:tc>
          <w:tcPr>
            <w:tcW w:w="2551" w:type="dxa"/>
            <w:tcBorders>
              <w:top w:val="single" w:sz="8" w:space="0" w:color="005EB8"/>
              <w:left w:val="single" w:sz="8" w:space="0" w:color="005EB8"/>
              <w:bottom w:val="single" w:sz="8" w:space="0" w:color="005EB8"/>
              <w:right w:val="single" w:sz="8" w:space="0" w:color="005EB8"/>
            </w:tcBorders>
          </w:tcPr>
          <w:p w14:paraId="3E839990" w14:textId="5E992A55" w:rsidR="00BF584A" w:rsidRPr="00772F3E" w:rsidRDefault="00BF584A" w:rsidP="00C76887">
            <w:pPr>
              <w:widowControl w:val="0"/>
              <w:autoSpaceDE w:val="0"/>
              <w:autoSpaceDN w:val="0"/>
              <w:rPr>
                <w:rFonts w:asciiTheme="minorHAnsi" w:hAnsiTheme="minorHAnsi" w:cstheme="minorHAnsi"/>
                <w:b/>
                <w:bCs/>
                <w:color w:val="auto"/>
                <w:sz w:val="22"/>
                <w:szCs w:val="22"/>
              </w:rPr>
            </w:pPr>
            <w:bookmarkStart w:id="57" w:name="_Hlk82529427"/>
            <w:r w:rsidRPr="00772F3E">
              <w:rPr>
                <w:rFonts w:eastAsia="Arial" w:cs="Arial"/>
                <w:bCs/>
                <w:color w:val="auto"/>
                <w:sz w:val="22"/>
                <w:lang w:bidi="en-GB"/>
              </w:rPr>
              <w:t>Head of E&amp;F</w:t>
            </w:r>
            <w:r w:rsidR="00CF6D50" w:rsidRPr="00772F3E">
              <w:rPr>
                <w:rFonts w:eastAsia="Arial" w:cs="Arial"/>
                <w:bCs/>
                <w:color w:val="auto"/>
                <w:sz w:val="22"/>
                <w:lang w:bidi="en-GB"/>
              </w:rPr>
              <w:t xml:space="preserve"> has</w:t>
            </w:r>
            <w:r w:rsidRPr="00772F3E">
              <w:rPr>
                <w:rFonts w:eastAsia="Arial" w:cs="Arial"/>
                <w:bCs/>
                <w:color w:val="auto"/>
                <w:sz w:val="22"/>
                <w:lang w:bidi="en-GB"/>
              </w:rPr>
              <w:t xml:space="preserve"> reviewed non-clinical staff </w:t>
            </w:r>
            <w:r w:rsidR="00C71214" w:rsidRPr="00772F3E">
              <w:rPr>
                <w:rFonts w:eastAsia="Arial" w:cs="Arial"/>
                <w:bCs/>
                <w:color w:val="auto"/>
                <w:sz w:val="22"/>
                <w:lang w:bidi="en-GB"/>
              </w:rPr>
              <w:t>allocation,</w:t>
            </w:r>
            <w:r w:rsidRPr="00772F3E">
              <w:rPr>
                <w:rFonts w:eastAsia="Arial" w:cs="Arial"/>
                <w:bCs/>
                <w:color w:val="auto"/>
                <w:sz w:val="22"/>
                <w:lang w:bidi="en-GB"/>
              </w:rPr>
              <w:t xml:space="preserve"> but it was not possible to achieve everywhere.</w:t>
            </w:r>
            <w:bookmarkEnd w:id="57"/>
          </w:p>
        </w:tc>
        <w:tc>
          <w:tcPr>
            <w:tcW w:w="246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9A6F151" w14:textId="77777777" w:rsidR="00BF584A" w:rsidRPr="00AF16BE" w:rsidRDefault="00BF584A" w:rsidP="00C76887">
            <w:pPr>
              <w:widowControl w:val="0"/>
              <w:autoSpaceDE w:val="0"/>
              <w:autoSpaceDN w:val="0"/>
              <w:rPr>
                <w:rFonts w:eastAsia="Arial" w:cs="Arial"/>
                <w:bCs/>
                <w:color w:val="auto"/>
                <w:sz w:val="22"/>
                <w:lang w:bidi="en-GB"/>
              </w:rPr>
            </w:pPr>
            <w:bookmarkStart w:id="58" w:name="_Hlk82529438"/>
            <w:r w:rsidRPr="00AF16BE">
              <w:rPr>
                <w:rFonts w:eastAsia="Arial" w:cs="Arial"/>
                <w:bCs/>
                <w:color w:val="auto"/>
                <w:sz w:val="22"/>
                <w:lang w:bidi="en-GB"/>
              </w:rPr>
              <w:t xml:space="preserve">Some staff do have to move between different areas on a daily basis. This includes circulating staff such as porters and phlebotomists. </w:t>
            </w:r>
          </w:p>
          <w:bookmarkEnd w:id="58"/>
          <w:p w14:paraId="74849F9E" w14:textId="77777777" w:rsidR="00BF584A" w:rsidRPr="00AF16BE" w:rsidRDefault="00BF584A" w:rsidP="00C76887">
            <w:pPr>
              <w:jc w:val="center"/>
              <w:rPr>
                <w:rFonts w:asciiTheme="minorHAnsi" w:hAnsiTheme="minorHAnsi" w:cstheme="minorHAnsi"/>
                <w:b/>
                <w:bCs/>
                <w:color w:val="auto"/>
                <w:sz w:val="22"/>
                <w:szCs w:val="22"/>
              </w:rPr>
            </w:pPr>
          </w:p>
        </w:tc>
      </w:tr>
      <w:tr w:rsidR="00BF584A" w:rsidRPr="00A83CCA" w14:paraId="3796B942" w14:textId="77777777" w:rsidTr="00C76887">
        <w:tc>
          <w:tcPr>
            <w:tcW w:w="49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D19332D" w14:textId="77777777" w:rsidR="00BF584A" w:rsidRPr="002B659D" w:rsidRDefault="00BF584A" w:rsidP="00BF584A">
            <w:pPr>
              <w:pStyle w:val="ListParagraph"/>
              <w:numPr>
                <w:ilvl w:val="0"/>
                <w:numId w:val="31"/>
              </w:numPr>
              <w:ind w:left="454" w:hanging="227"/>
              <w:contextualSpacing w:val="0"/>
              <w:rPr>
                <w:rFonts w:cstheme="minorHAnsi"/>
                <w:sz w:val="22"/>
                <w:szCs w:val="22"/>
              </w:rPr>
            </w:pPr>
            <w:r w:rsidRPr="002B659D">
              <w:rPr>
                <w:rFonts w:cstheme="minorHAnsi"/>
                <w:sz w:val="22"/>
              </w:rPr>
              <w:t xml:space="preserve">all staff to adhere to </w:t>
            </w:r>
            <w:hyperlink r:id="rId34" w:history="1">
              <w:r w:rsidRPr="002B659D">
                <w:rPr>
                  <w:rStyle w:val="Hyperlink"/>
                  <w:rFonts w:cstheme="minorHAnsi"/>
                  <w:sz w:val="22"/>
                </w:rPr>
                <w:t>national guidance</w:t>
              </w:r>
            </w:hyperlink>
            <w:r w:rsidRPr="002B659D">
              <w:rPr>
                <w:rStyle w:val="Hyperlink"/>
                <w:rFonts w:cstheme="minorHAnsi"/>
                <w:sz w:val="22"/>
                <w:szCs w:val="22"/>
              </w:rPr>
              <w:t xml:space="preserve"> and </w:t>
            </w:r>
            <w:r w:rsidRPr="002B659D">
              <w:rPr>
                <w:rFonts w:cstheme="minorHAnsi"/>
                <w:sz w:val="22"/>
                <w:szCs w:val="22"/>
              </w:rPr>
              <w:t xml:space="preserve">are able to maintain 2 metre social &amp; physical </w:t>
            </w:r>
            <w:r w:rsidRPr="002B659D">
              <w:rPr>
                <w:rFonts w:cstheme="minorHAnsi"/>
                <w:sz w:val="22"/>
                <w:szCs w:val="22"/>
              </w:rPr>
              <w:lastRenderedPageBreak/>
              <w:t xml:space="preserve">distancing in all patient care areas if not wearing a facemask and in non-clinical areas; </w:t>
            </w:r>
          </w:p>
        </w:tc>
        <w:tc>
          <w:tcPr>
            <w:tcW w:w="3969" w:type="dxa"/>
            <w:tcBorders>
              <w:top w:val="single" w:sz="8" w:space="0" w:color="005EB8"/>
              <w:left w:val="single" w:sz="8" w:space="0" w:color="005EB8"/>
              <w:bottom w:val="single" w:sz="8" w:space="0" w:color="005EB8"/>
              <w:right w:val="single" w:sz="8" w:space="0" w:color="005EB8"/>
            </w:tcBorders>
          </w:tcPr>
          <w:p w14:paraId="7ACD3896" w14:textId="1C1783FB" w:rsidR="00BF584A" w:rsidRPr="002B659D" w:rsidRDefault="00BF584A" w:rsidP="00BF584A">
            <w:pPr>
              <w:widowControl w:val="0"/>
              <w:numPr>
                <w:ilvl w:val="0"/>
                <w:numId w:val="1"/>
              </w:numPr>
              <w:autoSpaceDE w:val="0"/>
              <w:autoSpaceDN w:val="0"/>
              <w:ind w:left="454" w:hanging="227"/>
              <w:rPr>
                <w:rFonts w:eastAsia="Arial" w:cs="Arial"/>
                <w:bCs/>
                <w:color w:val="auto"/>
                <w:sz w:val="22"/>
                <w:lang w:bidi="en-GB"/>
              </w:rPr>
            </w:pPr>
            <w:r w:rsidRPr="002B659D">
              <w:rPr>
                <w:rFonts w:eastAsia="Arial" w:cs="Arial"/>
                <w:bCs/>
                <w:color w:val="auto"/>
                <w:sz w:val="22"/>
                <w:lang w:bidi="en-GB"/>
              </w:rPr>
              <w:lastRenderedPageBreak/>
              <w:t xml:space="preserve">National guidance has been adopted and promoted. Staff reminded regularly via Newsletters and </w:t>
            </w:r>
            <w:r w:rsidRPr="002B659D">
              <w:rPr>
                <w:rFonts w:eastAsia="Arial" w:cs="Arial"/>
                <w:bCs/>
                <w:color w:val="auto"/>
                <w:sz w:val="22"/>
                <w:lang w:bidi="en-GB"/>
              </w:rPr>
              <w:lastRenderedPageBreak/>
              <w:t xml:space="preserve">Posters. </w:t>
            </w:r>
            <w:r w:rsidR="00C71214" w:rsidRPr="002B659D">
              <w:rPr>
                <w:rFonts w:eastAsia="Arial" w:cs="Arial"/>
                <w:bCs/>
                <w:color w:val="auto"/>
                <w:sz w:val="22"/>
                <w:lang w:bidi="en-GB"/>
              </w:rPr>
              <w:t>Also,</w:t>
            </w:r>
            <w:r w:rsidRPr="002B659D">
              <w:rPr>
                <w:rFonts w:eastAsia="Arial" w:cs="Arial"/>
                <w:bCs/>
                <w:color w:val="auto"/>
                <w:sz w:val="22"/>
                <w:lang w:bidi="en-GB"/>
              </w:rPr>
              <w:t xml:space="preserve"> in COVID SOP. </w:t>
            </w:r>
          </w:p>
          <w:p w14:paraId="2E00BA6B" w14:textId="77777777" w:rsidR="00BF584A" w:rsidRPr="002B659D" w:rsidRDefault="00BF584A" w:rsidP="00BF584A">
            <w:pPr>
              <w:widowControl w:val="0"/>
              <w:numPr>
                <w:ilvl w:val="0"/>
                <w:numId w:val="1"/>
              </w:numPr>
              <w:autoSpaceDE w:val="0"/>
              <w:autoSpaceDN w:val="0"/>
              <w:ind w:left="454" w:hanging="227"/>
              <w:rPr>
                <w:rFonts w:eastAsia="Arial" w:cs="Arial"/>
                <w:bCs/>
                <w:color w:val="auto"/>
                <w:sz w:val="22"/>
                <w:lang w:bidi="en-GB"/>
              </w:rPr>
            </w:pPr>
            <w:r w:rsidRPr="002B659D">
              <w:rPr>
                <w:rFonts w:eastAsia="Arial" w:cs="Arial"/>
                <w:bCs/>
                <w:color w:val="auto"/>
                <w:sz w:val="22"/>
                <w:lang w:bidi="en-GB"/>
              </w:rPr>
              <w:t>Office space has been redesigned to ensure social distancing.</w:t>
            </w:r>
          </w:p>
          <w:p w14:paraId="6CFC724F" w14:textId="1CDBAFC6" w:rsidR="00BF584A" w:rsidRPr="002B659D" w:rsidRDefault="00BF584A" w:rsidP="00BF584A">
            <w:pPr>
              <w:widowControl w:val="0"/>
              <w:numPr>
                <w:ilvl w:val="0"/>
                <w:numId w:val="1"/>
              </w:numPr>
              <w:autoSpaceDE w:val="0"/>
              <w:autoSpaceDN w:val="0"/>
              <w:ind w:left="454" w:right="57" w:hanging="227"/>
              <w:rPr>
                <w:rFonts w:eastAsia="Arial" w:cs="Arial"/>
                <w:bCs/>
                <w:color w:val="auto"/>
                <w:sz w:val="22"/>
                <w:lang w:bidi="en-GB"/>
              </w:rPr>
            </w:pPr>
            <w:r w:rsidRPr="002B659D">
              <w:rPr>
                <w:rFonts w:eastAsia="Arial" w:cs="Arial"/>
                <w:bCs/>
                <w:color w:val="auto"/>
                <w:sz w:val="22"/>
                <w:lang w:bidi="en-GB"/>
              </w:rPr>
              <w:t>All community premises have been reviewed for social distancing and a</w:t>
            </w:r>
            <w:r w:rsidR="00B556FE">
              <w:rPr>
                <w:rFonts w:eastAsia="Arial" w:cs="Arial"/>
                <w:bCs/>
                <w:color w:val="auto"/>
                <w:sz w:val="22"/>
                <w:lang w:bidi="en-GB"/>
              </w:rPr>
              <w:t xml:space="preserve"> </w:t>
            </w:r>
            <w:r w:rsidRPr="002B659D">
              <w:rPr>
                <w:rFonts w:eastAsia="Arial" w:cs="Arial"/>
                <w:bCs/>
                <w:color w:val="auto"/>
                <w:sz w:val="22"/>
                <w:lang w:bidi="en-GB"/>
              </w:rPr>
              <w:t>number of work areas have been designated as no longer in use.</w:t>
            </w:r>
          </w:p>
          <w:p w14:paraId="2BBA3FEE" w14:textId="77777777" w:rsidR="00BF584A" w:rsidRPr="002B659D" w:rsidRDefault="00BF584A" w:rsidP="00BF584A">
            <w:pPr>
              <w:widowControl w:val="0"/>
              <w:numPr>
                <w:ilvl w:val="0"/>
                <w:numId w:val="1"/>
              </w:numPr>
              <w:autoSpaceDE w:val="0"/>
              <w:autoSpaceDN w:val="0"/>
              <w:ind w:left="454" w:hanging="227"/>
              <w:rPr>
                <w:rFonts w:eastAsia="Arial" w:cs="Arial"/>
                <w:bCs/>
                <w:color w:val="auto"/>
                <w:sz w:val="22"/>
                <w:lang w:bidi="en-GB"/>
              </w:rPr>
            </w:pPr>
            <w:r w:rsidRPr="002B659D">
              <w:rPr>
                <w:rFonts w:eastAsia="Arial" w:cs="Arial"/>
                <w:bCs/>
                <w:color w:val="auto"/>
                <w:sz w:val="22"/>
                <w:lang w:bidi="en-GB"/>
              </w:rPr>
              <w:t>Wards asked to include minimum numbers at staff handovers.</w:t>
            </w:r>
          </w:p>
        </w:tc>
        <w:tc>
          <w:tcPr>
            <w:tcW w:w="255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333516C" w14:textId="77777777" w:rsidR="00BF584A" w:rsidRPr="00AF16BE" w:rsidRDefault="00BF584A" w:rsidP="00C76887">
            <w:pPr>
              <w:rPr>
                <w:rFonts w:asciiTheme="minorHAnsi" w:hAnsiTheme="minorHAnsi" w:cstheme="minorHAnsi"/>
                <w:b/>
                <w:bCs/>
                <w:color w:val="auto"/>
                <w:sz w:val="22"/>
                <w:szCs w:val="22"/>
              </w:rPr>
            </w:pPr>
            <w:r w:rsidRPr="00AF16BE">
              <w:rPr>
                <w:rFonts w:asciiTheme="minorHAnsi" w:hAnsiTheme="minorHAnsi" w:cstheme="minorHAnsi"/>
                <w:color w:val="auto"/>
                <w:sz w:val="22"/>
                <w:szCs w:val="22"/>
              </w:rPr>
              <w:lastRenderedPageBreak/>
              <w:t>None</w:t>
            </w:r>
          </w:p>
        </w:tc>
        <w:tc>
          <w:tcPr>
            <w:tcW w:w="246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2C76C69" w14:textId="77777777" w:rsidR="00BF584A" w:rsidRPr="00AF16BE" w:rsidRDefault="00BF584A" w:rsidP="00C76887">
            <w:pPr>
              <w:rPr>
                <w:rFonts w:asciiTheme="minorHAnsi" w:hAnsiTheme="minorHAnsi" w:cstheme="minorHAnsi"/>
                <w:b/>
                <w:bCs/>
                <w:color w:val="auto"/>
                <w:sz w:val="22"/>
                <w:szCs w:val="22"/>
              </w:rPr>
            </w:pPr>
            <w:r w:rsidRPr="00AF16BE">
              <w:rPr>
                <w:rFonts w:asciiTheme="minorHAnsi" w:hAnsiTheme="minorHAnsi" w:cstheme="minorHAnsi"/>
                <w:color w:val="auto"/>
                <w:sz w:val="22"/>
                <w:szCs w:val="22"/>
              </w:rPr>
              <w:t>NA</w:t>
            </w:r>
          </w:p>
        </w:tc>
      </w:tr>
      <w:tr w:rsidR="00BF584A" w:rsidRPr="00A83CCA" w14:paraId="5BD569C9" w14:textId="77777777" w:rsidTr="00C76887">
        <w:tc>
          <w:tcPr>
            <w:tcW w:w="49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C4DECE6" w14:textId="77777777" w:rsidR="00BF584A" w:rsidRPr="002B659D" w:rsidRDefault="00BF584A" w:rsidP="00BF584A">
            <w:pPr>
              <w:pStyle w:val="ListParagraph"/>
              <w:numPr>
                <w:ilvl w:val="0"/>
                <w:numId w:val="31"/>
              </w:numPr>
              <w:ind w:left="454" w:hanging="227"/>
              <w:contextualSpacing w:val="0"/>
              <w:rPr>
                <w:rFonts w:cstheme="minorHAnsi"/>
                <w:sz w:val="22"/>
                <w:szCs w:val="22"/>
              </w:rPr>
            </w:pPr>
            <w:r w:rsidRPr="002B659D">
              <w:rPr>
                <w:rFonts w:cstheme="minorHAnsi"/>
                <w:sz w:val="22"/>
              </w:rPr>
              <w:t>health and care settings are COVID-19 secure workplaces as far as practical, that is, that any workplace risk(s) are mitigated maximally for everyone;</w:t>
            </w:r>
          </w:p>
        </w:tc>
        <w:tc>
          <w:tcPr>
            <w:tcW w:w="3969" w:type="dxa"/>
            <w:tcBorders>
              <w:top w:val="single" w:sz="8" w:space="0" w:color="005EB8"/>
              <w:left w:val="single" w:sz="8" w:space="0" w:color="005EB8"/>
              <w:bottom w:val="single" w:sz="8" w:space="0" w:color="005EB8"/>
              <w:right w:val="single" w:sz="8" w:space="0" w:color="005EB8"/>
            </w:tcBorders>
          </w:tcPr>
          <w:p w14:paraId="44860ED1" w14:textId="77777777" w:rsidR="00BF584A" w:rsidRPr="002B659D" w:rsidRDefault="00BF584A" w:rsidP="00BF584A">
            <w:pPr>
              <w:widowControl w:val="0"/>
              <w:numPr>
                <w:ilvl w:val="0"/>
                <w:numId w:val="1"/>
              </w:numPr>
              <w:autoSpaceDE w:val="0"/>
              <w:autoSpaceDN w:val="0"/>
              <w:ind w:left="454" w:hanging="227"/>
              <w:rPr>
                <w:rFonts w:eastAsia="Arial" w:cs="Arial"/>
                <w:color w:val="auto"/>
                <w:sz w:val="22"/>
                <w:lang w:bidi="en-GB"/>
              </w:rPr>
            </w:pPr>
            <w:r w:rsidRPr="002B659D">
              <w:rPr>
                <w:rFonts w:eastAsia="Arial" w:cs="Arial"/>
                <w:color w:val="auto"/>
                <w:sz w:val="22"/>
                <w:lang w:bidi="en-GB"/>
              </w:rPr>
              <w:t>Space planning exercise undertaken at the start of the pandemic.</w:t>
            </w:r>
          </w:p>
          <w:p w14:paraId="65F34AE7" w14:textId="77777777" w:rsidR="00BF584A" w:rsidRPr="002B659D" w:rsidRDefault="00BF584A" w:rsidP="00BF584A">
            <w:pPr>
              <w:widowControl w:val="0"/>
              <w:numPr>
                <w:ilvl w:val="0"/>
                <w:numId w:val="1"/>
              </w:numPr>
              <w:autoSpaceDE w:val="0"/>
              <w:autoSpaceDN w:val="0"/>
              <w:ind w:left="454" w:hanging="227"/>
              <w:rPr>
                <w:rFonts w:eastAsia="Arial" w:cs="Arial"/>
                <w:color w:val="auto"/>
                <w:sz w:val="22"/>
                <w:lang w:bidi="en-GB"/>
              </w:rPr>
            </w:pPr>
            <w:r w:rsidRPr="002B659D">
              <w:rPr>
                <w:rFonts w:eastAsia="Arial" w:cs="Arial"/>
                <w:color w:val="auto"/>
                <w:sz w:val="22"/>
                <w:lang w:bidi="en-GB"/>
              </w:rPr>
              <w:t>Maximum staff allowance per room assessments completed and supportive guidance provided to Departmental managers.</w:t>
            </w:r>
          </w:p>
          <w:p w14:paraId="418D7E19" w14:textId="77777777" w:rsidR="00BF584A" w:rsidRPr="002B659D" w:rsidRDefault="00BF584A" w:rsidP="00BF584A">
            <w:pPr>
              <w:widowControl w:val="0"/>
              <w:numPr>
                <w:ilvl w:val="0"/>
                <w:numId w:val="1"/>
              </w:numPr>
              <w:autoSpaceDE w:val="0"/>
              <w:autoSpaceDN w:val="0"/>
              <w:ind w:left="454" w:hanging="227"/>
              <w:rPr>
                <w:rFonts w:eastAsia="Arial" w:cs="Arial"/>
                <w:color w:val="auto"/>
                <w:sz w:val="22"/>
                <w:lang w:bidi="en-GB"/>
              </w:rPr>
            </w:pPr>
            <w:r w:rsidRPr="002B659D">
              <w:rPr>
                <w:rFonts w:eastAsia="Arial" w:cs="Arial"/>
                <w:color w:val="auto"/>
                <w:sz w:val="22"/>
                <w:lang w:bidi="en-GB"/>
              </w:rPr>
              <w:t xml:space="preserve">Environmental risk assessments completed. </w:t>
            </w:r>
          </w:p>
          <w:p w14:paraId="6C2B5A6C" w14:textId="77777777" w:rsidR="00BF584A" w:rsidRPr="002B659D" w:rsidRDefault="00BF584A" w:rsidP="00BF584A">
            <w:pPr>
              <w:widowControl w:val="0"/>
              <w:numPr>
                <w:ilvl w:val="0"/>
                <w:numId w:val="1"/>
              </w:numPr>
              <w:autoSpaceDE w:val="0"/>
              <w:autoSpaceDN w:val="0"/>
              <w:ind w:left="454" w:hanging="227"/>
              <w:rPr>
                <w:rFonts w:eastAsia="Arial" w:cs="Arial"/>
                <w:color w:val="auto"/>
                <w:sz w:val="22"/>
                <w:lang w:bidi="en-GB"/>
              </w:rPr>
            </w:pPr>
            <w:r w:rsidRPr="002B659D">
              <w:rPr>
                <w:rFonts w:eastAsia="Arial" w:cs="Arial"/>
                <w:color w:val="auto"/>
                <w:sz w:val="22"/>
                <w:lang w:bidi="en-GB"/>
              </w:rPr>
              <w:t xml:space="preserve">COVID Safety Champions promote and support compliance in own areas – supported by IPC. </w:t>
            </w:r>
          </w:p>
        </w:tc>
        <w:tc>
          <w:tcPr>
            <w:tcW w:w="255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638DD2A" w14:textId="77777777" w:rsidR="00BF584A" w:rsidRPr="00AF16BE" w:rsidRDefault="00BF584A" w:rsidP="00C76887">
            <w:pPr>
              <w:rPr>
                <w:rFonts w:asciiTheme="minorHAnsi" w:hAnsiTheme="minorHAnsi" w:cstheme="minorHAnsi"/>
                <w:b/>
                <w:bCs/>
                <w:color w:val="auto"/>
                <w:sz w:val="22"/>
                <w:szCs w:val="22"/>
              </w:rPr>
            </w:pPr>
            <w:r w:rsidRPr="00AF16BE">
              <w:rPr>
                <w:rFonts w:asciiTheme="minorHAnsi" w:hAnsiTheme="minorHAnsi" w:cstheme="minorHAnsi"/>
                <w:color w:val="auto"/>
                <w:sz w:val="22"/>
                <w:szCs w:val="22"/>
              </w:rPr>
              <w:t>None</w:t>
            </w:r>
          </w:p>
        </w:tc>
        <w:tc>
          <w:tcPr>
            <w:tcW w:w="246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E897EE1" w14:textId="77777777" w:rsidR="00BF584A" w:rsidRPr="00AF16BE" w:rsidRDefault="00BF584A" w:rsidP="00C76887">
            <w:pPr>
              <w:rPr>
                <w:rFonts w:asciiTheme="minorHAnsi" w:hAnsiTheme="minorHAnsi" w:cstheme="minorHAnsi"/>
                <w:b/>
                <w:bCs/>
                <w:color w:val="auto"/>
                <w:sz w:val="22"/>
                <w:szCs w:val="22"/>
              </w:rPr>
            </w:pPr>
            <w:r w:rsidRPr="00AF16BE">
              <w:rPr>
                <w:rFonts w:asciiTheme="minorHAnsi" w:hAnsiTheme="minorHAnsi" w:cstheme="minorHAnsi"/>
                <w:color w:val="auto"/>
                <w:sz w:val="22"/>
                <w:szCs w:val="22"/>
              </w:rPr>
              <w:t>NA</w:t>
            </w:r>
          </w:p>
        </w:tc>
      </w:tr>
      <w:tr w:rsidR="00BF584A" w:rsidRPr="00A83CCA" w14:paraId="61D83B49" w14:textId="77777777" w:rsidTr="00C76887">
        <w:tc>
          <w:tcPr>
            <w:tcW w:w="49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5481B03" w14:textId="77777777" w:rsidR="00BF584A" w:rsidRPr="002B659D" w:rsidRDefault="00BF584A" w:rsidP="00BF584A">
            <w:pPr>
              <w:pStyle w:val="ListParagraph"/>
              <w:numPr>
                <w:ilvl w:val="0"/>
                <w:numId w:val="31"/>
              </w:numPr>
              <w:ind w:left="454" w:hanging="227"/>
              <w:contextualSpacing w:val="0"/>
              <w:rPr>
                <w:rFonts w:cstheme="minorHAnsi"/>
                <w:sz w:val="22"/>
                <w:szCs w:val="22"/>
              </w:rPr>
            </w:pPr>
            <w:bookmarkStart w:id="59" w:name="_Hlk52786995"/>
            <w:r w:rsidRPr="002B659D">
              <w:rPr>
                <w:rFonts w:cstheme="minorHAnsi"/>
                <w:sz w:val="22"/>
              </w:rPr>
              <w:t>staff are aware of the need to wear facemask when moving through COVID</w:t>
            </w:r>
            <w:bookmarkEnd w:id="59"/>
            <w:r w:rsidRPr="002B659D">
              <w:rPr>
                <w:rFonts w:cstheme="minorHAnsi"/>
                <w:sz w:val="22"/>
              </w:rPr>
              <w:t>-19 secure areas;</w:t>
            </w:r>
          </w:p>
        </w:tc>
        <w:tc>
          <w:tcPr>
            <w:tcW w:w="3969" w:type="dxa"/>
            <w:tcBorders>
              <w:top w:val="single" w:sz="8" w:space="0" w:color="005EB8"/>
              <w:left w:val="single" w:sz="8" w:space="0" w:color="005EB8"/>
              <w:bottom w:val="single" w:sz="8" w:space="0" w:color="005EB8"/>
              <w:right w:val="single" w:sz="8" w:space="0" w:color="005EB8"/>
            </w:tcBorders>
          </w:tcPr>
          <w:p w14:paraId="44FF631B" w14:textId="77777777" w:rsidR="00BF584A" w:rsidRPr="007A348B" w:rsidRDefault="00BF584A" w:rsidP="00BF584A">
            <w:pPr>
              <w:pStyle w:val="ListParagraph"/>
              <w:numPr>
                <w:ilvl w:val="0"/>
                <w:numId w:val="31"/>
              </w:numPr>
              <w:ind w:left="454" w:hanging="227"/>
              <w:rPr>
                <w:rFonts w:cstheme="minorHAnsi"/>
                <w:b/>
                <w:bCs/>
                <w:sz w:val="22"/>
                <w:szCs w:val="22"/>
              </w:rPr>
            </w:pPr>
            <w:r w:rsidRPr="002B659D">
              <w:rPr>
                <w:rFonts w:eastAsia="Arial" w:cs="Arial"/>
                <w:sz w:val="22"/>
                <w:lang w:bidi="en-GB"/>
              </w:rPr>
              <w:t>Trust SOP for Masks in place and circulated to all departments. Regular reminders given at senior nursing and medical meetings for cascade, provided within Trust Newsletters and by the use of posters and roller banners.</w:t>
            </w:r>
          </w:p>
          <w:p w14:paraId="5A411782" w14:textId="1A4481AE" w:rsidR="00B556FE" w:rsidRPr="007A348B" w:rsidRDefault="00B556FE" w:rsidP="00BF584A">
            <w:pPr>
              <w:pStyle w:val="ListParagraph"/>
              <w:numPr>
                <w:ilvl w:val="0"/>
                <w:numId w:val="31"/>
              </w:numPr>
              <w:ind w:left="454" w:hanging="227"/>
              <w:rPr>
                <w:rFonts w:cstheme="minorHAnsi"/>
                <w:bCs/>
                <w:sz w:val="22"/>
                <w:szCs w:val="22"/>
              </w:rPr>
            </w:pPr>
            <w:r w:rsidRPr="00C72660">
              <w:rPr>
                <w:rFonts w:cstheme="minorHAnsi"/>
                <w:bCs/>
                <w:sz w:val="22"/>
              </w:rPr>
              <w:t>July 21: As guidance changed externally, staff were reminded of the IPC measures required in healthcare via a global email and at Silver command and at divisional meetings.</w:t>
            </w:r>
            <w:r w:rsidRPr="007A348B">
              <w:rPr>
                <w:rFonts w:cstheme="minorHAnsi"/>
                <w:bCs/>
                <w:sz w:val="22"/>
              </w:rPr>
              <w:t xml:space="preserve"> </w:t>
            </w:r>
          </w:p>
        </w:tc>
        <w:tc>
          <w:tcPr>
            <w:tcW w:w="255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E2FB2C4" w14:textId="77777777" w:rsidR="00BF584A" w:rsidRPr="00AF16BE" w:rsidRDefault="00BF584A" w:rsidP="00C76887">
            <w:pPr>
              <w:rPr>
                <w:rFonts w:asciiTheme="minorHAnsi" w:hAnsiTheme="minorHAnsi" w:cstheme="minorHAnsi"/>
                <w:b/>
                <w:bCs/>
                <w:color w:val="auto"/>
                <w:sz w:val="22"/>
                <w:szCs w:val="22"/>
              </w:rPr>
            </w:pPr>
            <w:r w:rsidRPr="00AF16BE">
              <w:rPr>
                <w:rFonts w:asciiTheme="minorHAnsi" w:hAnsiTheme="minorHAnsi" w:cstheme="minorHAnsi"/>
                <w:color w:val="auto"/>
                <w:sz w:val="22"/>
                <w:szCs w:val="22"/>
              </w:rPr>
              <w:t>None</w:t>
            </w:r>
          </w:p>
        </w:tc>
        <w:tc>
          <w:tcPr>
            <w:tcW w:w="246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6E9C931" w14:textId="77777777" w:rsidR="00BF584A" w:rsidRPr="00AF16BE" w:rsidRDefault="00BF584A" w:rsidP="00C76887">
            <w:pPr>
              <w:rPr>
                <w:rFonts w:asciiTheme="minorHAnsi" w:hAnsiTheme="minorHAnsi" w:cstheme="minorHAnsi"/>
                <w:b/>
                <w:bCs/>
                <w:color w:val="auto"/>
                <w:sz w:val="22"/>
                <w:szCs w:val="22"/>
              </w:rPr>
            </w:pPr>
            <w:r w:rsidRPr="00AF16BE">
              <w:rPr>
                <w:rFonts w:asciiTheme="minorHAnsi" w:hAnsiTheme="minorHAnsi" w:cstheme="minorHAnsi"/>
                <w:color w:val="auto"/>
                <w:sz w:val="22"/>
                <w:szCs w:val="22"/>
              </w:rPr>
              <w:t>NA</w:t>
            </w:r>
          </w:p>
        </w:tc>
      </w:tr>
      <w:tr w:rsidR="00D506B1" w:rsidRPr="00A83CCA" w14:paraId="162F30A6" w14:textId="77777777" w:rsidTr="00610091">
        <w:tc>
          <w:tcPr>
            <w:tcW w:w="4962" w:type="dxa"/>
            <w:tcBorders>
              <w:top w:val="single" w:sz="8" w:space="0" w:color="4F81BD"/>
              <w:left w:val="single" w:sz="8" w:space="0" w:color="4F81BD"/>
              <w:bottom w:val="single" w:sz="8" w:space="0" w:color="4F81BD"/>
              <w:right w:val="single" w:sz="8" w:space="0" w:color="4F81BD"/>
            </w:tcBorders>
          </w:tcPr>
          <w:p w14:paraId="3F673B3B" w14:textId="764AB451" w:rsidR="00D506B1" w:rsidRPr="00772F3E" w:rsidRDefault="00D506B1" w:rsidP="00D506B1">
            <w:pPr>
              <w:pStyle w:val="ListParagraph"/>
              <w:numPr>
                <w:ilvl w:val="0"/>
                <w:numId w:val="31"/>
              </w:numPr>
              <w:ind w:left="454" w:hanging="227"/>
              <w:contextualSpacing w:val="0"/>
              <w:rPr>
                <w:rFonts w:cstheme="minorHAnsi"/>
                <w:sz w:val="22"/>
                <w:szCs w:val="22"/>
              </w:rPr>
            </w:pPr>
            <w:r w:rsidRPr="00772F3E">
              <w:rPr>
                <w:sz w:val="22"/>
                <w:szCs w:val="22"/>
              </w:rPr>
              <w:lastRenderedPageBreak/>
              <w:t>staff absence and well-being are monitored and staff who are self-isolating are supported and able to access testing;</w:t>
            </w:r>
          </w:p>
        </w:tc>
        <w:tc>
          <w:tcPr>
            <w:tcW w:w="3969" w:type="dxa"/>
            <w:tcBorders>
              <w:top w:val="single" w:sz="8" w:space="0" w:color="005EB8"/>
              <w:left w:val="nil"/>
              <w:bottom w:val="single" w:sz="8" w:space="0" w:color="005EB8"/>
              <w:right w:val="single" w:sz="8" w:space="0" w:color="005EB8"/>
            </w:tcBorders>
          </w:tcPr>
          <w:p w14:paraId="7F97192A" w14:textId="77777777" w:rsidR="00D506B1" w:rsidRPr="00772F3E" w:rsidRDefault="00D506B1" w:rsidP="00D506B1">
            <w:pPr>
              <w:numPr>
                <w:ilvl w:val="0"/>
                <w:numId w:val="50"/>
              </w:numPr>
              <w:autoSpaceDE w:val="0"/>
              <w:autoSpaceDN w:val="0"/>
              <w:ind w:left="454" w:hanging="227"/>
              <w:rPr>
                <w:sz w:val="22"/>
                <w:szCs w:val="22"/>
              </w:rPr>
            </w:pPr>
            <w:r w:rsidRPr="00772F3E">
              <w:rPr>
                <w:sz w:val="22"/>
                <w:szCs w:val="22"/>
              </w:rPr>
              <w:t xml:space="preserve">Staff absence is recorded for payroll purposes through e-roster and through e-SVLs. This means that data taken from ESR can be 4/6 weeks in arrears. In order to comply with the daily SITREP requirements, absence data is recorded either in spreadsheets submitted by Divisional representatives or from the e-roster. </w:t>
            </w:r>
          </w:p>
          <w:p w14:paraId="62AD6EC5" w14:textId="53384A37" w:rsidR="00D506B1" w:rsidRPr="00772F3E" w:rsidRDefault="00D506B1" w:rsidP="00D506B1">
            <w:pPr>
              <w:numPr>
                <w:ilvl w:val="0"/>
                <w:numId w:val="50"/>
              </w:numPr>
              <w:autoSpaceDE w:val="0"/>
              <w:autoSpaceDN w:val="0"/>
              <w:ind w:left="454" w:hanging="227"/>
              <w:rPr>
                <w:sz w:val="22"/>
                <w:szCs w:val="22"/>
              </w:rPr>
            </w:pPr>
            <w:r w:rsidRPr="00772F3E">
              <w:rPr>
                <w:sz w:val="22"/>
                <w:szCs w:val="22"/>
              </w:rPr>
              <w:t xml:space="preserve">E-roster is currently rolled out to the majority of nurses and some AHPs. </w:t>
            </w:r>
          </w:p>
          <w:p w14:paraId="327F67FD" w14:textId="77777777" w:rsidR="00D506B1" w:rsidRPr="00772F3E" w:rsidRDefault="00D506B1" w:rsidP="00D506B1">
            <w:pPr>
              <w:numPr>
                <w:ilvl w:val="0"/>
                <w:numId w:val="50"/>
              </w:numPr>
              <w:autoSpaceDE w:val="0"/>
              <w:autoSpaceDN w:val="0"/>
              <w:ind w:left="454" w:hanging="227"/>
              <w:rPr>
                <w:sz w:val="22"/>
                <w:szCs w:val="22"/>
              </w:rPr>
            </w:pPr>
            <w:r w:rsidRPr="00772F3E">
              <w:rPr>
                <w:sz w:val="22"/>
                <w:szCs w:val="22"/>
              </w:rPr>
              <w:t>Well-being offers are widely available to staff members, with pro-active holistic well-being provision through our Steps 4 Wellness and occupational health services. Psychological support programmes are in place including access to well-being apps, EAP, SOS rooms with trained facilitators, critical incident debriefing and departmental support programmes. There are nursing, AHP and medical well-being leads identified along with over 70 well-being champions within wards and departments.</w:t>
            </w:r>
          </w:p>
          <w:p w14:paraId="5CC52861" w14:textId="77777777" w:rsidR="00D506B1" w:rsidRPr="00772F3E" w:rsidRDefault="00D506B1" w:rsidP="00D506B1">
            <w:pPr>
              <w:numPr>
                <w:ilvl w:val="0"/>
                <w:numId w:val="50"/>
              </w:numPr>
              <w:autoSpaceDE w:val="0"/>
              <w:autoSpaceDN w:val="0"/>
              <w:ind w:left="454" w:hanging="227"/>
              <w:rPr>
                <w:sz w:val="22"/>
                <w:szCs w:val="22"/>
              </w:rPr>
            </w:pPr>
            <w:r w:rsidRPr="00772F3E">
              <w:rPr>
                <w:sz w:val="22"/>
                <w:szCs w:val="22"/>
              </w:rPr>
              <w:t xml:space="preserve">The Trust continues to actively manage and support staff through attendance management procedures. The Strategic HR lead completes a monthly review of all long-term sickness absence cases with HR Business Partners. </w:t>
            </w:r>
          </w:p>
          <w:p w14:paraId="12AAF86B" w14:textId="77777777" w:rsidR="00D506B1" w:rsidRPr="00772F3E" w:rsidRDefault="00D506B1" w:rsidP="00D506B1">
            <w:pPr>
              <w:numPr>
                <w:ilvl w:val="0"/>
                <w:numId w:val="50"/>
              </w:numPr>
              <w:autoSpaceDE w:val="0"/>
              <w:autoSpaceDN w:val="0"/>
              <w:ind w:left="454" w:hanging="227"/>
              <w:rPr>
                <w:sz w:val="22"/>
                <w:szCs w:val="22"/>
              </w:rPr>
            </w:pPr>
            <w:r w:rsidRPr="00772F3E">
              <w:rPr>
                <w:sz w:val="22"/>
                <w:szCs w:val="22"/>
              </w:rPr>
              <w:lastRenderedPageBreak/>
              <w:t xml:space="preserve">Staff have access to COVID swab tests via a Trust drive through facility and home testing. </w:t>
            </w:r>
          </w:p>
          <w:p w14:paraId="4408D8EB" w14:textId="77777777" w:rsidR="00D506B1" w:rsidRPr="00772F3E" w:rsidRDefault="00D506B1" w:rsidP="00D506B1">
            <w:pPr>
              <w:numPr>
                <w:ilvl w:val="0"/>
                <w:numId w:val="50"/>
              </w:numPr>
              <w:autoSpaceDE w:val="0"/>
              <w:autoSpaceDN w:val="0"/>
              <w:ind w:left="454" w:hanging="227"/>
              <w:rPr>
                <w:sz w:val="22"/>
                <w:szCs w:val="22"/>
              </w:rPr>
            </w:pPr>
            <w:r w:rsidRPr="00772F3E">
              <w:rPr>
                <w:sz w:val="22"/>
                <w:szCs w:val="22"/>
              </w:rPr>
              <w:t>Sept 21: All staff continue to be able to access lateral flow testing and are asked to complete tests twice per week.  Results are reported through a local WWL system which is in the process of being simplified to make recording easier and quicker.</w:t>
            </w:r>
          </w:p>
          <w:p w14:paraId="33E4D7C5" w14:textId="1311A6BC" w:rsidR="00D506B1" w:rsidRPr="00772F3E" w:rsidRDefault="00D506B1" w:rsidP="00D506B1">
            <w:pPr>
              <w:numPr>
                <w:ilvl w:val="0"/>
                <w:numId w:val="50"/>
              </w:numPr>
              <w:autoSpaceDE w:val="0"/>
              <w:autoSpaceDN w:val="0"/>
              <w:ind w:left="454" w:hanging="227"/>
              <w:rPr>
                <w:sz w:val="22"/>
                <w:szCs w:val="22"/>
              </w:rPr>
            </w:pPr>
            <w:r w:rsidRPr="00772F3E">
              <w:rPr>
                <w:sz w:val="22"/>
                <w:szCs w:val="22"/>
              </w:rPr>
              <w:t>Sept 21: The Central Unplanned Absence Team continues to contact staff on first day of absence and support managers through the attendance management process.  This has been rolled out to add staff groups on e-roster.</w:t>
            </w:r>
          </w:p>
        </w:tc>
        <w:tc>
          <w:tcPr>
            <w:tcW w:w="2551" w:type="dxa"/>
            <w:tcBorders>
              <w:top w:val="single" w:sz="8" w:space="0" w:color="005EB8"/>
              <w:left w:val="nil"/>
              <w:bottom w:val="single" w:sz="8" w:space="0" w:color="005EB8"/>
              <w:right w:val="single" w:sz="8" w:space="0" w:color="005EB8"/>
            </w:tcBorders>
          </w:tcPr>
          <w:p w14:paraId="6D366E0A" w14:textId="58C15D89" w:rsidR="00D506B1" w:rsidRPr="00772F3E" w:rsidRDefault="00D506B1" w:rsidP="00D506B1">
            <w:pPr>
              <w:rPr>
                <w:rFonts w:asciiTheme="minorHAnsi" w:hAnsiTheme="minorHAnsi" w:cstheme="minorHAnsi"/>
                <w:b/>
                <w:bCs/>
                <w:color w:val="auto"/>
                <w:sz w:val="22"/>
                <w:szCs w:val="22"/>
              </w:rPr>
            </w:pPr>
            <w:bookmarkStart w:id="60" w:name="_Hlk82529450"/>
            <w:r w:rsidRPr="00772F3E">
              <w:rPr>
                <w:sz w:val="22"/>
                <w:szCs w:val="22"/>
              </w:rPr>
              <w:lastRenderedPageBreak/>
              <w:t xml:space="preserve">Workforce data flows and the lack of accurate real time workforce data is on the corporate risk register.  </w:t>
            </w:r>
            <w:bookmarkEnd w:id="60"/>
          </w:p>
        </w:tc>
        <w:tc>
          <w:tcPr>
            <w:tcW w:w="2466" w:type="dxa"/>
            <w:tcBorders>
              <w:top w:val="single" w:sz="8" w:space="0" w:color="4F81BD"/>
              <w:left w:val="nil"/>
              <w:bottom w:val="single" w:sz="8" w:space="0" w:color="4F81BD"/>
              <w:right w:val="single" w:sz="8" w:space="0" w:color="4F81BD"/>
            </w:tcBorders>
          </w:tcPr>
          <w:p w14:paraId="439AA100" w14:textId="77777777" w:rsidR="00D506B1" w:rsidRPr="00772F3E" w:rsidRDefault="00D506B1" w:rsidP="00D506B1">
            <w:pPr>
              <w:rPr>
                <w:rFonts w:asciiTheme="minorHAnsi" w:hAnsiTheme="minorHAnsi" w:cstheme="minorHAnsi"/>
                <w:color w:val="auto"/>
                <w:sz w:val="22"/>
                <w:szCs w:val="22"/>
              </w:rPr>
            </w:pPr>
            <w:bookmarkStart w:id="61" w:name="_Hlk82529460"/>
            <w:r w:rsidRPr="00772F3E">
              <w:rPr>
                <w:rFonts w:asciiTheme="minorHAnsi" w:hAnsiTheme="minorHAnsi" w:cstheme="minorHAnsi"/>
                <w:color w:val="auto"/>
                <w:sz w:val="22"/>
                <w:szCs w:val="22"/>
              </w:rPr>
              <w:t xml:space="preserve">Project underway to roll out Trust wide. </w:t>
            </w:r>
          </w:p>
          <w:p w14:paraId="4F30A206" w14:textId="0D2E485C" w:rsidR="00D506B1" w:rsidRPr="00772F3E" w:rsidRDefault="00D506B1" w:rsidP="00D506B1">
            <w:pPr>
              <w:rPr>
                <w:rFonts w:asciiTheme="minorHAnsi" w:hAnsiTheme="minorHAnsi" w:cstheme="minorHAnsi"/>
                <w:color w:val="auto"/>
                <w:sz w:val="22"/>
                <w:szCs w:val="22"/>
              </w:rPr>
            </w:pPr>
            <w:r w:rsidRPr="00772F3E">
              <w:rPr>
                <w:sz w:val="22"/>
                <w:szCs w:val="22"/>
              </w:rPr>
              <w:t>The Empactis absence management systems was launched in Specialist Services in Sept 21.  It will be rolled out service by service across the Trust.  All departments are expected to be supported by Empactis by April 2022.</w:t>
            </w:r>
          </w:p>
          <w:p w14:paraId="34E25503" w14:textId="77777777" w:rsidR="00D506B1" w:rsidRPr="00772F3E" w:rsidRDefault="00D506B1" w:rsidP="00D506B1">
            <w:pPr>
              <w:autoSpaceDE w:val="0"/>
              <w:autoSpaceDN w:val="0"/>
              <w:rPr>
                <w:sz w:val="22"/>
                <w:szCs w:val="22"/>
              </w:rPr>
            </w:pPr>
          </w:p>
          <w:p w14:paraId="5C286ECA" w14:textId="17C492E7" w:rsidR="00D506B1" w:rsidRPr="00772F3E" w:rsidRDefault="00D506B1" w:rsidP="00D506B1">
            <w:pPr>
              <w:rPr>
                <w:rFonts w:asciiTheme="minorHAnsi" w:hAnsiTheme="minorHAnsi" w:cstheme="minorHAnsi"/>
                <w:color w:val="auto"/>
                <w:sz w:val="22"/>
                <w:szCs w:val="22"/>
              </w:rPr>
            </w:pPr>
            <w:r w:rsidRPr="00772F3E">
              <w:rPr>
                <w:sz w:val="22"/>
                <w:szCs w:val="22"/>
              </w:rPr>
              <w:t>Sept 21: ESR project commenced to centralise establishment control and vacancy management and improve the availability of accurate, real time workforce data.</w:t>
            </w:r>
            <w:bookmarkEnd w:id="61"/>
          </w:p>
        </w:tc>
      </w:tr>
      <w:tr w:rsidR="00BF584A" w:rsidRPr="00A83CCA" w14:paraId="01F50338" w14:textId="77777777" w:rsidTr="00C76887">
        <w:tc>
          <w:tcPr>
            <w:tcW w:w="49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B6A0E0C" w14:textId="77777777" w:rsidR="00BF584A" w:rsidRPr="002B659D" w:rsidRDefault="00BF584A" w:rsidP="00BF584A">
            <w:pPr>
              <w:pStyle w:val="ListParagraph"/>
              <w:numPr>
                <w:ilvl w:val="0"/>
                <w:numId w:val="31"/>
              </w:numPr>
              <w:ind w:left="454" w:hanging="227"/>
              <w:rPr>
                <w:rFonts w:cstheme="minorHAnsi"/>
                <w:sz w:val="22"/>
                <w:szCs w:val="22"/>
              </w:rPr>
            </w:pPr>
            <w:r w:rsidRPr="002B659D">
              <w:rPr>
                <w:rFonts w:cstheme="minorHAnsi"/>
                <w:sz w:val="22"/>
              </w:rPr>
              <w:t>staff who test positive have adequate information and support to aid their recovery and return to work.</w:t>
            </w:r>
          </w:p>
        </w:tc>
        <w:tc>
          <w:tcPr>
            <w:tcW w:w="3969" w:type="dxa"/>
            <w:tcBorders>
              <w:top w:val="single" w:sz="8" w:space="0" w:color="005EB8"/>
              <w:left w:val="single" w:sz="8" w:space="0" w:color="005EB8"/>
              <w:bottom w:val="single" w:sz="8" w:space="0" w:color="005EB8"/>
              <w:right w:val="single" w:sz="8" w:space="0" w:color="005EB8"/>
            </w:tcBorders>
          </w:tcPr>
          <w:p w14:paraId="1EA9AF9D" w14:textId="77777777" w:rsidR="00BF584A" w:rsidRPr="002B659D" w:rsidRDefault="00BF584A" w:rsidP="00BF584A">
            <w:pPr>
              <w:widowControl w:val="0"/>
              <w:numPr>
                <w:ilvl w:val="0"/>
                <w:numId w:val="19"/>
              </w:numPr>
              <w:autoSpaceDE w:val="0"/>
              <w:autoSpaceDN w:val="0"/>
              <w:ind w:left="454" w:hanging="227"/>
              <w:rPr>
                <w:rFonts w:eastAsia="Arial" w:cs="Arial"/>
                <w:bCs/>
                <w:color w:val="auto"/>
                <w:sz w:val="22"/>
                <w:lang w:bidi="en-GB"/>
              </w:rPr>
            </w:pPr>
            <w:r w:rsidRPr="002B659D">
              <w:rPr>
                <w:rFonts w:eastAsia="Arial" w:cs="Arial"/>
                <w:bCs/>
                <w:color w:val="auto"/>
                <w:sz w:val="22"/>
                <w:lang w:bidi="en-GB"/>
              </w:rPr>
              <w:t>Flow charts based on national guidance outline the processes and time periods to follow and are on intranet. Staff are supported via managers during absence in accordance with all sickness absence.</w:t>
            </w:r>
          </w:p>
          <w:p w14:paraId="6EC2D7EC" w14:textId="77777777" w:rsidR="00BF584A" w:rsidRPr="002B659D" w:rsidRDefault="00BF584A" w:rsidP="00BF584A">
            <w:pPr>
              <w:widowControl w:val="0"/>
              <w:numPr>
                <w:ilvl w:val="0"/>
                <w:numId w:val="19"/>
              </w:numPr>
              <w:autoSpaceDE w:val="0"/>
              <w:autoSpaceDN w:val="0"/>
              <w:ind w:left="454" w:hanging="227"/>
              <w:rPr>
                <w:rFonts w:eastAsia="Arial" w:cs="Arial"/>
                <w:bCs/>
                <w:color w:val="auto"/>
                <w:sz w:val="22"/>
                <w:lang w:bidi="en-GB"/>
              </w:rPr>
            </w:pPr>
            <w:r w:rsidRPr="002B659D">
              <w:rPr>
                <w:rFonts w:eastAsia="Arial" w:cs="Arial"/>
                <w:bCs/>
                <w:color w:val="auto"/>
                <w:sz w:val="22"/>
                <w:lang w:bidi="en-GB"/>
              </w:rPr>
              <w:t>HR advisors are available to staff and managers to seek advice and support where any individuals are concerned or have questions around returning to work or being absent due to COVID.</w:t>
            </w:r>
          </w:p>
        </w:tc>
        <w:tc>
          <w:tcPr>
            <w:tcW w:w="255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3E27A49" w14:textId="77777777" w:rsidR="00BF584A" w:rsidRPr="00AF16BE" w:rsidRDefault="00BF584A" w:rsidP="00C76887">
            <w:pPr>
              <w:rPr>
                <w:rFonts w:asciiTheme="minorHAnsi" w:hAnsiTheme="minorHAnsi" w:cstheme="minorHAnsi"/>
                <w:b/>
                <w:bCs/>
                <w:color w:val="auto"/>
                <w:sz w:val="22"/>
                <w:szCs w:val="22"/>
              </w:rPr>
            </w:pPr>
            <w:r w:rsidRPr="00AF16BE">
              <w:rPr>
                <w:rFonts w:asciiTheme="minorHAnsi" w:hAnsiTheme="minorHAnsi" w:cstheme="minorHAnsi"/>
                <w:color w:val="auto"/>
                <w:sz w:val="22"/>
                <w:szCs w:val="22"/>
              </w:rPr>
              <w:t>None</w:t>
            </w:r>
          </w:p>
        </w:tc>
        <w:tc>
          <w:tcPr>
            <w:tcW w:w="246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27A1E9B" w14:textId="77777777" w:rsidR="00BF584A" w:rsidRPr="00AF16BE" w:rsidRDefault="00BF584A" w:rsidP="00C76887">
            <w:pPr>
              <w:rPr>
                <w:rFonts w:asciiTheme="minorHAnsi" w:hAnsiTheme="minorHAnsi" w:cstheme="minorHAnsi"/>
                <w:b/>
                <w:bCs/>
                <w:color w:val="auto"/>
                <w:sz w:val="22"/>
                <w:szCs w:val="22"/>
              </w:rPr>
            </w:pPr>
            <w:r w:rsidRPr="00AF16BE">
              <w:rPr>
                <w:rFonts w:asciiTheme="minorHAnsi" w:hAnsiTheme="minorHAnsi" w:cstheme="minorHAnsi"/>
                <w:color w:val="auto"/>
                <w:sz w:val="22"/>
                <w:szCs w:val="22"/>
              </w:rPr>
              <w:t>NA</w:t>
            </w:r>
          </w:p>
        </w:tc>
      </w:tr>
    </w:tbl>
    <w:p w14:paraId="2F8925D4" w14:textId="77777777" w:rsidR="00BF584A" w:rsidRPr="00A83CCA" w:rsidRDefault="00BF584A" w:rsidP="00BF584A">
      <w:pPr>
        <w:rPr>
          <w:rFonts w:asciiTheme="minorHAnsi" w:hAnsiTheme="minorHAnsi" w:cstheme="minorHAnsi"/>
          <w:sz w:val="22"/>
        </w:rPr>
      </w:pPr>
    </w:p>
    <w:p w14:paraId="7E21DFAF" w14:textId="77777777" w:rsidR="000C3B97" w:rsidRDefault="000C3B97" w:rsidP="00DC0B2A">
      <w:pPr>
        <w:rPr>
          <w:b/>
          <w:sz w:val="32"/>
          <w:szCs w:val="26"/>
        </w:rPr>
      </w:pPr>
    </w:p>
    <w:p w14:paraId="748F41DE" w14:textId="77777777" w:rsidR="000C3B97" w:rsidRDefault="000C3B97" w:rsidP="00DC0B2A">
      <w:pPr>
        <w:rPr>
          <w:b/>
          <w:sz w:val="32"/>
          <w:szCs w:val="26"/>
        </w:rPr>
      </w:pPr>
    </w:p>
    <w:sectPr w:rsidR="000C3B97" w:rsidSect="00375146">
      <w:footerReference w:type="default" r:id="rId35"/>
      <w:headerReference w:type="first" r:id="rId36"/>
      <w:footerReference w:type="first" r:id="rId37"/>
      <w:pgSz w:w="16840" w:h="11907" w:orient="landscape" w:code="9"/>
      <w:pgMar w:top="1134" w:right="1134" w:bottom="1134" w:left="1134" w:header="720" w:footer="455" w:gutter="0"/>
      <w:pgNumType w:chapSep="colon"/>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0B8A3" w14:textId="77777777" w:rsidR="00D4145F" w:rsidRDefault="00D4145F" w:rsidP="00F81C59">
      <w:r>
        <w:separator/>
      </w:r>
    </w:p>
  </w:endnote>
  <w:endnote w:type="continuationSeparator" w:id="0">
    <w:p w14:paraId="4E889131" w14:textId="77777777" w:rsidR="00D4145F" w:rsidRDefault="00D4145F" w:rsidP="00F81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Roman">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LT Std 45 Light">
    <w:altName w:val="Calibri"/>
    <w:panose1 w:val="00000000000000000000"/>
    <w:charset w:val="00"/>
    <w:family w:val="swiss"/>
    <w:notTrueType/>
    <w:pitch w:val="default"/>
    <w:sig w:usb0="00000003" w:usb1="00000000" w:usb2="00000000" w:usb3="00000000" w:csb0="00000001"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84744" w14:textId="3DC6C143" w:rsidR="00A61143" w:rsidRPr="001263A3" w:rsidRDefault="00A61143" w:rsidP="001263A3">
    <w:pPr>
      <w:pStyle w:val="Footer"/>
      <w:jc w:val="center"/>
      <w:rPr>
        <w:sz w:val="18"/>
        <w:szCs w:val="18"/>
      </w:rPr>
    </w:pPr>
    <w:r>
      <w:rPr>
        <w:sz w:val="18"/>
        <w:szCs w:val="18"/>
      </w:rPr>
      <w:t xml:space="preserve">- </w:t>
    </w:r>
    <w:r w:rsidRPr="001263A3">
      <w:rPr>
        <w:sz w:val="18"/>
        <w:szCs w:val="18"/>
      </w:rPr>
      <w:fldChar w:fldCharType="begin"/>
    </w:r>
    <w:r w:rsidRPr="001263A3">
      <w:rPr>
        <w:sz w:val="18"/>
        <w:szCs w:val="18"/>
      </w:rPr>
      <w:instrText xml:space="preserve"> PAGE  \* MERGEFORMAT </w:instrText>
    </w:r>
    <w:r w:rsidRPr="001263A3">
      <w:rPr>
        <w:sz w:val="18"/>
        <w:szCs w:val="18"/>
      </w:rPr>
      <w:fldChar w:fldCharType="separate"/>
    </w:r>
    <w:r w:rsidR="00CD6155">
      <w:rPr>
        <w:noProof/>
        <w:sz w:val="18"/>
        <w:szCs w:val="18"/>
      </w:rPr>
      <w:t>5</w:t>
    </w:r>
    <w:r w:rsidRPr="001263A3">
      <w:rPr>
        <w:sz w:val="18"/>
        <w:szCs w:val="18"/>
      </w:rPr>
      <w:fldChar w:fldCharType="end"/>
    </w:r>
    <w:r>
      <w:rPr>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0F564" w14:textId="011FE5B2" w:rsidR="00A61143" w:rsidRDefault="00A61143" w:rsidP="004518A9">
    <w:pPr>
      <w:pStyle w:val="Footer"/>
      <w:jc w:val="right"/>
    </w:pPr>
    <w:r>
      <w:rPr>
        <w:noProof/>
      </w:rPr>
      <w:drawing>
        <wp:inline distT="0" distB="0" distL="0" distR="0" wp14:anchorId="3FBB7DCF" wp14:editId="352669D0">
          <wp:extent cx="2133600" cy="393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WWL Way.png"/>
                  <pic:cNvPicPr/>
                </pic:nvPicPr>
                <pic:blipFill>
                  <a:blip r:embed="rId1"/>
                  <a:stretch>
                    <a:fillRect/>
                  </a:stretch>
                </pic:blipFill>
                <pic:spPr>
                  <a:xfrm>
                    <a:off x="0" y="0"/>
                    <a:ext cx="2133600" cy="3937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82353" w14:textId="77777777" w:rsidR="00D4145F" w:rsidRDefault="00D4145F" w:rsidP="00F81C59">
      <w:r>
        <w:separator/>
      </w:r>
    </w:p>
  </w:footnote>
  <w:footnote w:type="continuationSeparator" w:id="0">
    <w:p w14:paraId="1BCFB135" w14:textId="77777777" w:rsidR="00D4145F" w:rsidRDefault="00D4145F" w:rsidP="00F81C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A4035" w14:textId="110E058D" w:rsidR="00A61143" w:rsidRDefault="00A61143">
    <w:pPr>
      <w:pStyle w:val="Header"/>
    </w:pPr>
    <w:r w:rsidRPr="00D33F5C">
      <w:rPr>
        <w:rFonts w:asciiTheme="minorHAnsi" w:hAnsiTheme="minorHAnsi" w:cstheme="minorHAnsi"/>
        <w:b/>
        <w:bCs w:val="0"/>
        <w:noProof/>
        <w:color w:val="FFFFFF" w:themeColor="background1"/>
      </w:rPr>
      <w:drawing>
        <wp:anchor distT="0" distB="0" distL="114300" distR="114300" simplePos="0" relativeHeight="251659264" behindDoc="1" locked="0" layoutInCell="1" allowOverlap="1" wp14:anchorId="61F7B2F5" wp14:editId="2181E145">
          <wp:simplePos x="0" y="0"/>
          <wp:positionH relativeFrom="page">
            <wp:align>right</wp:align>
          </wp:positionH>
          <wp:positionV relativeFrom="paragraph">
            <wp:posOffset>-457200</wp:posOffset>
          </wp:positionV>
          <wp:extent cx="10737850" cy="1913255"/>
          <wp:effectExtent l="0" t="0" r="635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 header.png"/>
                  <pic:cNvPicPr/>
                </pic:nvPicPr>
                <pic:blipFill>
                  <a:blip r:embed="rId1"/>
                  <a:stretch>
                    <a:fillRect/>
                  </a:stretch>
                </pic:blipFill>
                <pic:spPr>
                  <a:xfrm>
                    <a:off x="0" y="0"/>
                    <a:ext cx="10737850" cy="19132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67A5"/>
    <w:multiLevelType w:val="hybridMultilevel"/>
    <w:tmpl w:val="D3B45760"/>
    <w:lvl w:ilvl="0" w:tplc="D82CC90A">
      <w:start w:val="1"/>
      <w:numFmt w:val="bullet"/>
      <w:lvlText w:val=""/>
      <w:lvlJc w:val="left"/>
      <w:pPr>
        <w:ind w:left="578" w:hanging="360"/>
      </w:pPr>
      <w:rPr>
        <w:rFonts w:ascii="Symbol" w:hAnsi="Symbol" w:hint="default"/>
        <w:color w:val="auto"/>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 w15:restartNumberingAfterBreak="0">
    <w:nsid w:val="03A5018E"/>
    <w:multiLevelType w:val="hybridMultilevel"/>
    <w:tmpl w:val="9EDCC682"/>
    <w:lvl w:ilvl="0" w:tplc="D82CC90A">
      <w:start w:val="1"/>
      <w:numFmt w:val="bullet"/>
      <w:lvlText w:val=""/>
      <w:lvlJc w:val="left"/>
      <w:pPr>
        <w:ind w:left="768" w:hanging="360"/>
      </w:pPr>
      <w:rPr>
        <w:rFonts w:ascii="Symbol" w:hAnsi="Symbol" w:hint="default"/>
        <w:color w:val="auto"/>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 w15:restartNumberingAfterBreak="0">
    <w:nsid w:val="083A36E4"/>
    <w:multiLevelType w:val="hybridMultilevel"/>
    <w:tmpl w:val="CA222EA4"/>
    <w:lvl w:ilvl="0" w:tplc="FF805CD2">
      <w:numFmt w:val="bullet"/>
      <w:lvlText w:val=""/>
      <w:lvlJc w:val="left"/>
      <w:pPr>
        <w:ind w:left="726" w:hanging="353"/>
      </w:pPr>
      <w:rPr>
        <w:rFonts w:ascii="Symbol" w:eastAsia="Symbol" w:hAnsi="Symbol" w:cs="Symbol" w:hint="default"/>
        <w:w w:val="100"/>
        <w:sz w:val="24"/>
        <w:szCs w:val="24"/>
        <w:lang w:val="en-GB" w:eastAsia="en-GB" w:bidi="en-GB"/>
      </w:rPr>
    </w:lvl>
    <w:lvl w:ilvl="1" w:tplc="40D0C574">
      <w:numFmt w:val="bullet"/>
      <w:lvlText w:val="•"/>
      <w:lvlJc w:val="left"/>
      <w:pPr>
        <w:ind w:left="1086" w:hanging="353"/>
      </w:pPr>
      <w:rPr>
        <w:rFonts w:hint="default"/>
        <w:lang w:val="en-GB" w:eastAsia="en-GB" w:bidi="en-GB"/>
      </w:rPr>
    </w:lvl>
    <w:lvl w:ilvl="2" w:tplc="91C83044">
      <w:numFmt w:val="bullet"/>
      <w:lvlText w:val="•"/>
      <w:lvlJc w:val="left"/>
      <w:pPr>
        <w:ind w:left="1452" w:hanging="353"/>
      </w:pPr>
      <w:rPr>
        <w:rFonts w:hint="default"/>
        <w:lang w:val="en-GB" w:eastAsia="en-GB" w:bidi="en-GB"/>
      </w:rPr>
    </w:lvl>
    <w:lvl w:ilvl="3" w:tplc="1D4407B2">
      <w:numFmt w:val="bullet"/>
      <w:lvlText w:val="•"/>
      <w:lvlJc w:val="left"/>
      <w:pPr>
        <w:ind w:left="1818" w:hanging="353"/>
      </w:pPr>
      <w:rPr>
        <w:rFonts w:hint="default"/>
        <w:lang w:val="en-GB" w:eastAsia="en-GB" w:bidi="en-GB"/>
      </w:rPr>
    </w:lvl>
    <w:lvl w:ilvl="4" w:tplc="ACF253D4">
      <w:numFmt w:val="bullet"/>
      <w:lvlText w:val="•"/>
      <w:lvlJc w:val="left"/>
      <w:pPr>
        <w:ind w:left="2184" w:hanging="353"/>
      </w:pPr>
      <w:rPr>
        <w:rFonts w:hint="default"/>
        <w:lang w:val="en-GB" w:eastAsia="en-GB" w:bidi="en-GB"/>
      </w:rPr>
    </w:lvl>
    <w:lvl w:ilvl="5" w:tplc="52527BE2">
      <w:numFmt w:val="bullet"/>
      <w:lvlText w:val="•"/>
      <w:lvlJc w:val="left"/>
      <w:pPr>
        <w:ind w:left="2550" w:hanging="353"/>
      </w:pPr>
      <w:rPr>
        <w:rFonts w:hint="default"/>
        <w:lang w:val="en-GB" w:eastAsia="en-GB" w:bidi="en-GB"/>
      </w:rPr>
    </w:lvl>
    <w:lvl w:ilvl="6" w:tplc="175EDCFC">
      <w:numFmt w:val="bullet"/>
      <w:lvlText w:val="•"/>
      <w:lvlJc w:val="left"/>
      <w:pPr>
        <w:ind w:left="2916" w:hanging="353"/>
      </w:pPr>
      <w:rPr>
        <w:rFonts w:hint="default"/>
        <w:lang w:val="en-GB" w:eastAsia="en-GB" w:bidi="en-GB"/>
      </w:rPr>
    </w:lvl>
    <w:lvl w:ilvl="7" w:tplc="32DC99A0">
      <w:numFmt w:val="bullet"/>
      <w:lvlText w:val="•"/>
      <w:lvlJc w:val="left"/>
      <w:pPr>
        <w:ind w:left="3282" w:hanging="353"/>
      </w:pPr>
      <w:rPr>
        <w:rFonts w:hint="default"/>
        <w:lang w:val="en-GB" w:eastAsia="en-GB" w:bidi="en-GB"/>
      </w:rPr>
    </w:lvl>
    <w:lvl w:ilvl="8" w:tplc="F538030E">
      <w:numFmt w:val="bullet"/>
      <w:lvlText w:val="•"/>
      <w:lvlJc w:val="left"/>
      <w:pPr>
        <w:ind w:left="3648" w:hanging="353"/>
      </w:pPr>
      <w:rPr>
        <w:rFonts w:hint="default"/>
        <w:lang w:val="en-GB" w:eastAsia="en-GB" w:bidi="en-GB"/>
      </w:rPr>
    </w:lvl>
  </w:abstractNum>
  <w:abstractNum w:abstractNumId="3" w15:restartNumberingAfterBreak="0">
    <w:nsid w:val="09A658C2"/>
    <w:multiLevelType w:val="hybridMultilevel"/>
    <w:tmpl w:val="5AD8845C"/>
    <w:lvl w:ilvl="0" w:tplc="6D3C2680">
      <w:numFmt w:val="bullet"/>
      <w:lvlText w:val=""/>
      <w:lvlJc w:val="left"/>
      <w:pPr>
        <w:ind w:left="726" w:hanging="353"/>
      </w:pPr>
      <w:rPr>
        <w:rFonts w:ascii="Symbol" w:eastAsia="Symbol" w:hAnsi="Symbol" w:cs="Symbol" w:hint="default"/>
        <w:w w:val="100"/>
        <w:sz w:val="24"/>
        <w:szCs w:val="24"/>
        <w:lang w:val="en-GB" w:eastAsia="en-GB" w:bidi="en-GB"/>
      </w:rPr>
    </w:lvl>
    <w:lvl w:ilvl="1" w:tplc="746CD196">
      <w:numFmt w:val="bullet"/>
      <w:lvlText w:val="•"/>
      <w:lvlJc w:val="left"/>
      <w:pPr>
        <w:ind w:left="1086" w:hanging="353"/>
      </w:pPr>
      <w:rPr>
        <w:rFonts w:hint="default"/>
        <w:lang w:val="en-GB" w:eastAsia="en-GB" w:bidi="en-GB"/>
      </w:rPr>
    </w:lvl>
    <w:lvl w:ilvl="2" w:tplc="05501942">
      <w:numFmt w:val="bullet"/>
      <w:lvlText w:val="•"/>
      <w:lvlJc w:val="left"/>
      <w:pPr>
        <w:ind w:left="1452" w:hanging="353"/>
      </w:pPr>
      <w:rPr>
        <w:rFonts w:hint="default"/>
        <w:lang w:val="en-GB" w:eastAsia="en-GB" w:bidi="en-GB"/>
      </w:rPr>
    </w:lvl>
    <w:lvl w:ilvl="3" w:tplc="51905614">
      <w:numFmt w:val="bullet"/>
      <w:lvlText w:val="•"/>
      <w:lvlJc w:val="left"/>
      <w:pPr>
        <w:ind w:left="1818" w:hanging="353"/>
      </w:pPr>
      <w:rPr>
        <w:rFonts w:hint="default"/>
        <w:lang w:val="en-GB" w:eastAsia="en-GB" w:bidi="en-GB"/>
      </w:rPr>
    </w:lvl>
    <w:lvl w:ilvl="4" w:tplc="B426B680">
      <w:numFmt w:val="bullet"/>
      <w:lvlText w:val="•"/>
      <w:lvlJc w:val="left"/>
      <w:pPr>
        <w:ind w:left="2184" w:hanging="353"/>
      </w:pPr>
      <w:rPr>
        <w:rFonts w:hint="default"/>
        <w:lang w:val="en-GB" w:eastAsia="en-GB" w:bidi="en-GB"/>
      </w:rPr>
    </w:lvl>
    <w:lvl w:ilvl="5" w:tplc="F1C6F104">
      <w:numFmt w:val="bullet"/>
      <w:lvlText w:val="•"/>
      <w:lvlJc w:val="left"/>
      <w:pPr>
        <w:ind w:left="2550" w:hanging="353"/>
      </w:pPr>
      <w:rPr>
        <w:rFonts w:hint="default"/>
        <w:lang w:val="en-GB" w:eastAsia="en-GB" w:bidi="en-GB"/>
      </w:rPr>
    </w:lvl>
    <w:lvl w:ilvl="6" w:tplc="DB28429A">
      <w:numFmt w:val="bullet"/>
      <w:lvlText w:val="•"/>
      <w:lvlJc w:val="left"/>
      <w:pPr>
        <w:ind w:left="2916" w:hanging="353"/>
      </w:pPr>
      <w:rPr>
        <w:rFonts w:hint="default"/>
        <w:lang w:val="en-GB" w:eastAsia="en-GB" w:bidi="en-GB"/>
      </w:rPr>
    </w:lvl>
    <w:lvl w:ilvl="7" w:tplc="6A9EA834">
      <w:numFmt w:val="bullet"/>
      <w:lvlText w:val="•"/>
      <w:lvlJc w:val="left"/>
      <w:pPr>
        <w:ind w:left="3282" w:hanging="353"/>
      </w:pPr>
      <w:rPr>
        <w:rFonts w:hint="default"/>
        <w:lang w:val="en-GB" w:eastAsia="en-GB" w:bidi="en-GB"/>
      </w:rPr>
    </w:lvl>
    <w:lvl w:ilvl="8" w:tplc="725A5BAE">
      <w:numFmt w:val="bullet"/>
      <w:lvlText w:val="•"/>
      <w:lvlJc w:val="left"/>
      <w:pPr>
        <w:ind w:left="3648" w:hanging="353"/>
      </w:pPr>
      <w:rPr>
        <w:rFonts w:hint="default"/>
        <w:lang w:val="en-GB" w:eastAsia="en-GB" w:bidi="en-GB"/>
      </w:rPr>
    </w:lvl>
  </w:abstractNum>
  <w:abstractNum w:abstractNumId="4" w15:restartNumberingAfterBreak="0">
    <w:nsid w:val="0BE514A6"/>
    <w:multiLevelType w:val="hybridMultilevel"/>
    <w:tmpl w:val="3B941CBE"/>
    <w:lvl w:ilvl="0" w:tplc="112AE7A8">
      <w:numFmt w:val="bullet"/>
      <w:lvlText w:val=""/>
      <w:lvlJc w:val="left"/>
      <w:pPr>
        <w:ind w:left="726" w:hanging="353"/>
      </w:pPr>
      <w:rPr>
        <w:rFonts w:ascii="Symbol" w:eastAsia="Symbol" w:hAnsi="Symbol" w:cs="Symbol" w:hint="default"/>
        <w:w w:val="100"/>
        <w:sz w:val="24"/>
        <w:szCs w:val="24"/>
        <w:lang w:val="en-GB" w:eastAsia="en-GB" w:bidi="en-GB"/>
      </w:rPr>
    </w:lvl>
    <w:lvl w:ilvl="1" w:tplc="96560D66">
      <w:numFmt w:val="bullet"/>
      <w:lvlText w:val="•"/>
      <w:lvlJc w:val="left"/>
      <w:pPr>
        <w:ind w:left="1086" w:hanging="353"/>
      </w:pPr>
      <w:rPr>
        <w:rFonts w:hint="default"/>
        <w:lang w:val="en-GB" w:eastAsia="en-GB" w:bidi="en-GB"/>
      </w:rPr>
    </w:lvl>
    <w:lvl w:ilvl="2" w:tplc="7FC2CA76">
      <w:numFmt w:val="bullet"/>
      <w:lvlText w:val="•"/>
      <w:lvlJc w:val="left"/>
      <w:pPr>
        <w:ind w:left="1452" w:hanging="353"/>
      </w:pPr>
      <w:rPr>
        <w:rFonts w:hint="default"/>
        <w:lang w:val="en-GB" w:eastAsia="en-GB" w:bidi="en-GB"/>
      </w:rPr>
    </w:lvl>
    <w:lvl w:ilvl="3" w:tplc="9BD6E2D4">
      <w:numFmt w:val="bullet"/>
      <w:lvlText w:val="•"/>
      <w:lvlJc w:val="left"/>
      <w:pPr>
        <w:ind w:left="1818" w:hanging="353"/>
      </w:pPr>
      <w:rPr>
        <w:rFonts w:hint="default"/>
        <w:lang w:val="en-GB" w:eastAsia="en-GB" w:bidi="en-GB"/>
      </w:rPr>
    </w:lvl>
    <w:lvl w:ilvl="4" w:tplc="8B5CD876">
      <w:numFmt w:val="bullet"/>
      <w:lvlText w:val="•"/>
      <w:lvlJc w:val="left"/>
      <w:pPr>
        <w:ind w:left="2184" w:hanging="353"/>
      </w:pPr>
      <w:rPr>
        <w:rFonts w:hint="default"/>
        <w:lang w:val="en-GB" w:eastAsia="en-GB" w:bidi="en-GB"/>
      </w:rPr>
    </w:lvl>
    <w:lvl w:ilvl="5" w:tplc="D1FE98CE">
      <w:numFmt w:val="bullet"/>
      <w:lvlText w:val="•"/>
      <w:lvlJc w:val="left"/>
      <w:pPr>
        <w:ind w:left="2550" w:hanging="353"/>
      </w:pPr>
      <w:rPr>
        <w:rFonts w:hint="default"/>
        <w:lang w:val="en-GB" w:eastAsia="en-GB" w:bidi="en-GB"/>
      </w:rPr>
    </w:lvl>
    <w:lvl w:ilvl="6" w:tplc="AE8845F6">
      <w:numFmt w:val="bullet"/>
      <w:lvlText w:val="•"/>
      <w:lvlJc w:val="left"/>
      <w:pPr>
        <w:ind w:left="2916" w:hanging="353"/>
      </w:pPr>
      <w:rPr>
        <w:rFonts w:hint="default"/>
        <w:lang w:val="en-GB" w:eastAsia="en-GB" w:bidi="en-GB"/>
      </w:rPr>
    </w:lvl>
    <w:lvl w:ilvl="7" w:tplc="7C484528">
      <w:numFmt w:val="bullet"/>
      <w:lvlText w:val="•"/>
      <w:lvlJc w:val="left"/>
      <w:pPr>
        <w:ind w:left="3282" w:hanging="353"/>
      </w:pPr>
      <w:rPr>
        <w:rFonts w:hint="default"/>
        <w:lang w:val="en-GB" w:eastAsia="en-GB" w:bidi="en-GB"/>
      </w:rPr>
    </w:lvl>
    <w:lvl w:ilvl="8" w:tplc="5A62E246">
      <w:numFmt w:val="bullet"/>
      <w:lvlText w:val="•"/>
      <w:lvlJc w:val="left"/>
      <w:pPr>
        <w:ind w:left="3648" w:hanging="353"/>
      </w:pPr>
      <w:rPr>
        <w:rFonts w:hint="default"/>
        <w:lang w:val="en-GB" w:eastAsia="en-GB" w:bidi="en-GB"/>
      </w:rPr>
    </w:lvl>
  </w:abstractNum>
  <w:abstractNum w:abstractNumId="5" w15:restartNumberingAfterBreak="0">
    <w:nsid w:val="0ED52D4D"/>
    <w:multiLevelType w:val="hybridMultilevel"/>
    <w:tmpl w:val="56021EE6"/>
    <w:lvl w:ilvl="0" w:tplc="D82CC90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561499"/>
    <w:multiLevelType w:val="hybridMultilevel"/>
    <w:tmpl w:val="D7EE695C"/>
    <w:lvl w:ilvl="0" w:tplc="08090001">
      <w:start w:val="1"/>
      <w:numFmt w:val="bullet"/>
      <w:lvlText w:val=""/>
      <w:lvlJc w:val="left"/>
      <w:pPr>
        <w:ind w:left="725" w:hanging="360"/>
      </w:pPr>
      <w:rPr>
        <w:rFonts w:ascii="Symbol" w:hAnsi="Symbol" w:hint="default"/>
      </w:rPr>
    </w:lvl>
    <w:lvl w:ilvl="1" w:tplc="08090003" w:tentative="1">
      <w:start w:val="1"/>
      <w:numFmt w:val="bullet"/>
      <w:lvlText w:val="o"/>
      <w:lvlJc w:val="left"/>
      <w:pPr>
        <w:ind w:left="1445" w:hanging="360"/>
      </w:pPr>
      <w:rPr>
        <w:rFonts w:ascii="Courier New" w:hAnsi="Courier New" w:cs="Courier New" w:hint="default"/>
      </w:rPr>
    </w:lvl>
    <w:lvl w:ilvl="2" w:tplc="08090005" w:tentative="1">
      <w:start w:val="1"/>
      <w:numFmt w:val="bullet"/>
      <w:lvlText w:val=""/>
      <w:lvlJc w:val="left"/>
      <w:pPr>
        <w:ind w:left="2165" w:hanging="360"/>
      </w:pPr>
      <w:rPr>
        <w:rFonts w:ascii="Wingdings" w:hAnsi="Wingdings" w:hint="default"/>
      </w:rPr>
    </w:lvl>
    <w:lvl w:ilvl="3" w:tplc="08090001" w:tentative="1">
      <w:start w:val="1"/>
      <w:numFmt w:val="bullet"/>
      <w:lvlText w:val=""/>
      <w:lvlJc w:val="left"/>
      <w:pPr>
        <w:ind w:left="2885" w:hanging="360"/>
      </w:pPr>
      <w:rPr>
        <w:rFonts w:ascii="Symbol" w:hAnsi="Symbol" w:hint="default"/>
      </w:rPr>
    </w:lvl>
    <w:lvl w:ilvl="4" w:tplc="08090003" w:tentative="1">
      <w:start w:val="1"/>
      <w:numFmt w:val="bullet"/>
      <w:lvlText w:val="o"/>
      <w:lvlJc w:val="left"/>
      <w:pPr>
        <w:ind w:left="3605" w:hanging="360"/>
      </w:pPr>
      <w:rPr>
        <w:rFonts w:ascii="Courier New" w:hAnsi="Courier New" w:cs="Courier New" w:hint="default"/>
      </w:rPr>
    </w:lvl>
    <w:lvl w:ilvl="5" w:tplc="08090005" w:tentative="1">
      <w:start w:val="1"/>
      <w:numFmt w:val="bullet"/>
      <w:lvlText w:val=""/>
      <w:lvlJc w:val="left"/>
      <w:pPr>
        <w:ind w:left="4325" w:hanging="360"/>
      </w:pPr>
      <w:rPr>
        <w:rFonts w:ascii="Wingdings" w:hAnsi="Wingdings" w:hint="default"/>
      </w:rPr>
    </w:lvl>
    <w:lvl w:ilvl="6" w:tplc="08090001" w:tentative="1">
      <w:start w:val="1"/>
      <w:numFmt w:val="bullet"/>
      <w:lvlText w:val=""/>
      <w:lvlJc w:val="left"/>
      <w:pPr>
        <w:ind w:left="5045" w:hanging="360"/>
      </w:pPr>
      <w:rPr>
        <w:rFonts w:ascii="Symbol" w:hAnsi="Symbol" w:hint="default"/>
      </w:rPr>
    </w:lvl>
    <w:lvl w:ilvl="7" w:tplc="08090003" w:tentative="1">
      <w:start w:val="1"/>
      <w:numFmt w:val="bullet"/>
      <w:lvlText w:val="o"/>
      <w:lvlJc w:val="left"/>
      <w:pPr>
        <w:ind w:left="5765" w:hanging="360"/>
      </w:pPr>
      <w:rPr>
        <w:rFonts w:ascii="Courier New" w:hAnsi="Courier New" w:cs="Courier New" w:hint="default"/>
      </w:rPr>
    </w:lvl>
    <w:lvl w:ilvl="8" w:tplc="08090005" w:tentative="1">
      <w:start w:val="1"/>
      <w:numFmt w:val="bullet"/>
      <w:lvlText w:val=""/>
      <w:lvlJc w:val="left"/>
      <w:pPr>
        <w:ind w:left="6485" w:hanging="360"/>
      </w:pPr>
      <w:rPr>
        <w:rFonts w:ascii="Wingdings" w:hAnsi="Wingdings" w:hint="default"/>
      </w:rPr>
    </w:lvl>
  </w:abstractNum>
  <w:abstractNum w:abstractNumId="7" w15:restartNumberingAfterBreak="0">
    <w:nsid w:val="13E454CA"/>
    <w:multiLevelType w:val="hybridMultilevel"/>
    <w:tmpl w:val="87069C64"/>
    <w:styleLink w:val="NHSTableHeadings"/>
    <w:lvl w:ilvl="0" w:tplc="206AE6DE">
      <w:start w:val="1"/>
      <w:numFmt w:val="decimal"/>
      <w:pStyle w:val="Heading6"/>
      <w:suff w:val="space"/>
      <w:lvlText w:val="Table %1:"/>
      <w:lvlJc w:val="left"/>
      <w:pPr>
        <w:ind w:left="0" w:firstLine="0"/>
      </w:pPr>
      <w:rPr>
        <w:rFonts w:hint="default"/>
      </w:rPr>
    </w:lvl>
    <w:lvl w:ilvl="1" w:tplc="546C394A">
      <w:start w:val="1"/>
      <w:numFmt w:val="lowerLetter"/>
      <w:lvlText w:val="%2)"/>
      <w:lvlJc w:val="left"/>
      <w:pPr>
        <w:ind w:left="720" w:hanging="360"/>
      </w:pPr>
      <w:rPr>
        <w:rFonts w:hint="default"/>
      </w:rPr>
    </w:lvl>
    <w:lvl w:ilvl="2" w:tplc="5DEE0644">
      <w:start w:val="1"/>
      <w:numFmt w:val="lowerRoman"/>
      <w:lvlText w:val="%3)"/>
      <w:lvlJc w:val="left"/>
      <w:pPr>
        <w:ind w:left="1080" w:hanging="360"/>
      </w:pPr>
      <w:rPr>
        <w:rFonts w:hint="default"/>
      </w:rPr>
    </w:lvl>
    <w:lvl w:ilvl="3" w:tplc="B4862100">
      <w:start w:val="1"/>
      <w:numFmt w:val="decimal"/>
      <w:lvlText w:val="(%4)"/>
      <w:lvlJc w:val="left"/>
      <w:pPr>
        <w:ind w:left="1440" w:hanging="360"/>
      </w:pPr>
      <w:rPr>
        <w:rFonts w:hint="default"/>
      </w:rPr>
    </w:lvl>
    <w:lvl w:ilvl="4" w:tplc="500EABE2">
      <w:start w:val="1"/>
      <w:numFmt w:val="lowerLetter"/>
      <w:lvlText w:val="(%5)"/>
      <w:lvlJc w:val="left"/>
      <w:pPr>
        <w:ind w:left="1800" w:hanging="360"/>
      </w:pPr>
      <w:rPr>
        <w:rFonts w:hint="default"/>
      </w:rPr>
    </w:lvl>
    <w:lvl w:ilvl="5" w:tplc="ADDA378E">
      <w:start w:val="1"/>
      <w:numFmt w:val="lowerRoman"/>
      <w:lvlText w:val="(%6)"/>
      <w:lvlJc w:val="left"/>
      <w:pPr>
        <w:ind w:left="2160" w:hanging="360"/>
      </w:pPr>
      <w:rPr>
        <w:rFonts w:hint="default"/>
      </w:rPr>
    </w:lvl>
    <w:lvl w:ilvl="6" w:tplc="96F6C52A">
      <w:start w:val="1"/>
      <w:numFmt w:val="decimal"/>
      <w:lvlText w:val="%7."/>
      <w:lvlJc w:val="left"/>
      <w:pPr>
        <w:ind w:left="2520" w:hanging="360"/>
      </w:pPr>
      <w:rPr>
        <w:rFonts w:hint="default"/>
      </w:rPr>
    </w:lvl>
    <w:lvl w:ilvl="7" w:tplc="5CA0BB62">
      <w:start w:val="1"/>
      <w:numFmt w:val="lowerLetter"/>
      <w:lvlText w:val="%8."/>
      <w:lvlJc w:val="left"/>
      <w:pPr>
        <w:ind w:left="2880" w:hanging="360"/>
      </w:pPr>
      <w:rPr>
        <w:rFonts w:hint="default"/>
      </w:rPr>
    </w:lvl>
    <w:lvl w:ilvl="8" w:tplc="29201268">
      <w:start w:val="1"/>
      <w:numFmt w:val="lowerRoman"/>
      <w:lvlText w:val="%9."/>
      <w:lvlJc w:val="left"/>
      <w:pPr>
        <w:ind w:left="3240" w:hanging="360"/>
      </w:pPr>
      <w:rPr>
        <w:rFonts w:hint="default"/>
      </w:rPr>
    </w:lvl>
  </w:abstractNum>
  <w:abstractNum w:abstractNumId="8" w15:restartNumberingAfterBreak="0">
    <w:nsid w:val="14D72750"/>
    <w:multiLevelType w:val="hybridMultilevel"/>
    <w:tmpl w:val="55841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E07662"/>
    <w:multiLevelType w:val="hybridMultilevel"/>
    <w:tmpl w:val="5FE0A902"/>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67D739C"/>
    <w:multiLevelType w:val="hybridMultilevel"/>
    <w:tmpl w:val="63F643FA"/>
    <w:lvl w:ilvl="0" w:tplc="1A6C12C6">
      <w:numFmt w:val="bullet"/>
      <w:lvlText w:val=""/>
      <w:lvlJc w:val="left"/>
      <w:pPr>
        <w:ind w:left="726" w:hanging="353"/>
      </w:pPr>
      <w:rPr>
        <w:rFonts w:ascii="Symbol" w:eastAsia="Symbol" w:hAnsi="Symbol" w:cs="Symbol" w:hint="default"/>
        <w:w w:val="100"/>
        <w:sz w:val="24"/>
        <w:szCs w:val="24"/>
        <w:lang w:val="en-GB" w:eastAsia="en-GB" w:bidi="en-GB"/>
      </w:rPr>
    </w:lvl>
    <w:lvl w:ilvl="1" w:tplc="87F6908E">
      <w:numFmt w:val="bullet"/>
      <w:lvlText w:val="•"/>
      <w:lvlJc w:val="left"/>
      <w:pPr>
        <w:ind w:left="1086" w:hanging="353"/>
      </w:pPr>
      <w:rPr>
        <w:rFonts w:hint="default"/>
        <w:lang w:val="en-GB" w:eastAsia="en-GB" w:bidi="en-GB"/>
      </w:rPr>
    </w:lvl>
    <w:lvl w:ilvl="2" w:tplc="FCB8C5BA">
      <w:numFmt w:val="bullet"/>
      <w:lvlText w:val="•"/>
      <w:lvlJc w:val="left"/>
      <w:pPr>
        <w:ind w:left="1452" w:hanging="353"/>
      </w:pPr>
      <w:rPr>
        <w:rFonts w:hint="default"/>
        <w:lang w:val="en-GB" w:eastAsia="en-GB" w:bidi="en-GB"/>
      </w:rPr>
    </w:lvl>
    <w:lvl w:ilvl="3" w:tplc="0D024C80">
      <w:numFmt w:val="bullet"/>
      <w:lvlText w:val="•"/>
      <w:lvlJc w:val="left"/>
      <w:pPr>
        <w:ind w:left="1818" w:hanging="353"/>
      </w:pPr>
      <w:rPr>
        <w:rFonts w:hint="default"/>
        <w:lang w:val="en-GB" w:eastAsia="en-GB" w:bidi="en-GB"/>
      </w:rPr>
    </w:lvl>
    <w:lvl w:ilvl="4" w:tplc="479224AE">
      <w:numFmt w:val="bullet"/>
      <w:lvlText w:val="•"/>
      <w:lvlJc w:val="left"/>
      <w:pPr>
        <w:ind w:left="2184" w:hanging="353"/>
      </w:pPr>
      <w:rPr>
        <w:rFonts w:hint="default"/>
        <w:lang w:val="en-GB" w:eastAsia="en-GB" w:bidi="en-GB"/>
      </w:rPr>
    </w:lvl>
    <w:lvl w:ilvl="5" w:tplc="7DE09FF4">
      <w:numFmt w:val="bullet"/>
      <w:lvlText w:val="•"/>
      <w:lvlJc w:val="left"/>
      <w:pPr>
        <w:ind w:left="2550" w:hanging="353"/>
      </w:pPr>
      <w:rPr>
        <w:rFonts w:hint="default"/>
        <w:lang w:val="en-GB" w:eastAsia="en-GB" w:bidi="en-GB"/>
      </w:rPr>
    </w:lvl>
    <w:lvl w:ilvl="6" w:tplc="E2789988">
      <w:numFmt w:val="bullet"/>
      <w:lvlText w:val="•"/>
      <w:lvlJc w:val="left"/>
      <w:pPr>
        <w:ind w:left="2916" w:hanging="353"/>
      </w:pPr>
      <w:rPr>
        <w:rFonts w:hint="default"/>
        <w:lang w:val="en-GB" w:eastAsia="en-GB" w:bidi="en-GB"/>
      </w:rPr>
    </w:lvl>
    <w:lvl w:ilvl="7" w:tplc="9E46801E">
      <w:numFmt w:val="bullet"/>
      <w:lvlText w:val="•"/>
      <w:lvlJc w:val="left"/>
      <w:pPr>
        <w:ind w:left="3282" w:hanging="353"/>
      </w:pPr>
      <w:rPr>
        <w:rFonts w:hint="default"/>
        <w:lang w:val="en-GB" w:eastAsia="en-GB" w:bidi="en-GB"/>
      </w:rPr>
    </w:lvl>
    <w:lvl w:ilvl="8" w:tplc="7712803C">
      <w:numFmt w:val="bullet"/>
      <w:lvlText w:val="•"/>
      <w:lvlJc w:val="left"/>
      <w:pPr>
        <w:ind w:left="3648" w:hanging="353"/>
      </w:pPr>
      <w:rPr>
        <w:rFonts w:hint="default"/>
        <w:lang w:val="en-GB" w:eastAsia="en-GB" w:bidi="en-GB"/>
      </w:rPr>
    </w:lvl>
  </w:abstractNum>
  <w:abstractNum w:abstractNumId="11" w15:restartNumberingAfterBreak="0">
    <w:nsid w:val="1CF35577"/>
    <w:multiLevelType w:val="hybridMultilevel"/>
    <w:tmpl w:val="9800C518"/>
    <w:styleLink w:val="NHSOutlineLevels"/>
    <w:lvl w:ilvl="0" w:tplc="1D162E7A">
      <w:start w:val="1"/>
      <w:numFmt w:val="none"/>
      <w:suff w:val="nothing"/>
      <w:lvlText w:val=""/>
      <w:lvlJc w:val="left"/>
      <w:pPr>
        <w:ind w:left="0" w:firstLine="0"/>
      </w:pPr>
      <w:rPr>
        <w:rFonts w:hint="default"/>
      </w:rPr>
    </w:lvl>
    <w:lvl w:ilvl="1" w:tplc="4A3C6976">
      <w:start w:val="1"/>
      <w:numFmt w:val="decimal"/>
      <w:lvlText w:val="%2."/>
      <w:lvlJc w:val="left"/>
      <w:pPr>
        <w:tabs>
          <w:tab w:val="num" w:pos="567"/>
        </w:tabs>
        <w:ind w:left="567" w:hanging="567"/>
      </w:pPr>
      <w:rPr>
        <w:rFonts w:hint="default"/>
      </w:rPr>
    </w:lvl>
    <w:lvl w:ilvl="2" w:tplc="73C494D6">
      <w:start w:val="1"/>
      <w:numFmt w:val="lowerRoman"/>
      <w:lvlText w:val="%3)"/>
      <w:lvlJc w:val="left"/>
      <w:pPr>
        <w:ind w:left="1080" w:hanging="360"/>
      </w:pPr>
      <w:rPr>
        <w:rFonts w:hint="default"/>
      </w:rPr>
    </w:lvl>
    <w:lvl w:ilvl="3" w:tplc="6E9E06AA">
      <w:start w:val="1"/>
      <w:numFmt w:val="decimal"/>
      <w:lvlText w:val="(%4)"/>
      <w:lvlJc w:val="left"/>
      <w:pPr>
        <w:ind w:left="1440" w:hanging="360"/>
      </w:pPr>
      <w:rPr>
        <w:rFonts w:hint="default"/>
      </w:rPr>
    </w:lvl>
    <w:lvl w:ilvl="4" w:tplc="27BEEB24">
      <w:start w:val="1"/>
      <w:numFmt w:val="lowerLetter"/>
      <w:lvlText w:val="(%5)"/>
      <w:lvlJc w:val="left"/>
      <w:pPr>
        <w:ind w:left="1800" w:hanging="360"/>
      </w:pPr>
      <w:rPr>
        <w:rFonts w:hint="default"/>
      </w:rPr>
    </w:lvl>
    <w:lvl w:ilvl="5" w:tplc="63122F14">
      <w:start w:val="1"/>
      <w:numFmt w:val="lowerRoman"/>
      <w:lvlText w:val="(%6)"/>
      <w:lvlJc w:val="left"/>
      <w:pPr>
        <w:ind w:left="2160" w:hanging="360"/>
      </w:pPr>
      <w:rPr>
        <w:rFonts w:hint="default"/>
      </w:rPr>
    </w:lvl>
    <w:lvl w:ilvl="6" w:tplc="5AA60456">
      <w:start w:val="1"/>
      <w:numFmt w:val="decimal"/>
      <w:lvlText w:val="%7."/>
      <w:lvlJc w:val="left"/>
      <w:pPr>
        <w:ind w:left="2520" w:hanging="360"/>
      </w:pPr>
      <w:rPr>
        <w:rFonts w:hint="default"/>
      </w:rPr>
    </w:lvl>
    <w:lvl w:ilvl="7" w:tplc="B85AC708">
      <w:start w:val="1"/>
      <w:numFmt w:val="lowerLetter"/>
      <w:lvlText w:val="%8."/>
      <w:lvlJc w:val="left"/>
      <w:pPr>
        <w:ind w:left="2880" w:hanging="360"/>
      </w:pPr>
      <w:rPr>
        <w:rFonts w:hint="default"/>
      </w:rPr>
    </w:lvl>
    <w:lvl w:ilvl="8" w:tplc="2946C9B0">
      <w:start w:val="1"/>
      <w:numFmt w:val="lowerRoman"/>
      <w:lvlText w:val="%9."/>
      <w:lvlJc w:val="left"/>
      <w:pPr>
        <w:ind w:left="3240" w:hanging="360"/>
      </w:pPr>
      <w:rPr>
        <w:rFonts w:hint="default"/>
      </w:rPr>
    </w:lvl>
  </w:abstractNum>
  <w:abstractNum w:abstractNumId="12" w15:restartNumberingAfterBreak="0">
    <w:nsid w:val="1DFD32A0"/>
    <w:multiLevelType w:val="hybridMultilevel"/>
    <w:tmpl w:val="65F25B82"/>
    <w:lvl w:ilvl="0" w:tplc="08090001">
      <w:start w:val="1"/>
      <w:numFmt w:val="bullet"/>
      <w:lvlText w:val=""/>
      <w:lvlJc w:val="left"/>
      <w:pPr>
        <w:ind w:left="869" w:hanging="360"/>
      </w:pPr>
      <w:rPr>
        <w:rFonts w:ascii="Symbol" w:hAnsi="Symbol" w:hint="default"/>
      </w:rPr>
    </w:lvl>
    <w:lvl w:ilvl="1" w:tplc="08090003" w:tentative="1">
      <w:start w:val="1"/>
      <w:numFmt w:val="bullet"/>
      <w:lvlText w:val="o"/>
      <w:lvlJc w:val="left"/>
      <w:pPr>
        <w:ind w:left="1589" w:hanging="360"/>
      </w:pPr>
      <w:rPr>
        <w:rFonts w:ascii="Courier New" w:hAnsi="Courier New" w:cs="Courier New" w:hint="default"/>
      </w:rPr>
    </w:lvl>
    <w:lvl w:ilvl="2" w:tplc="08090005" w:tentative="1">
      <w:start w:val="1"/>
      <w:numFmt w:val="bullet"/>
      <w:lvlText w:val=""/>
      <w:lvlJc w:val="left"/>
      <w:pPr>
        <w:ind w:left="2309" w:hanging="360"/>
      </w:pPr>
      <w:rPr>
        <w:rFonts w:ascii="Wingdings" w:hAnsi="Wingdings" w:hint="default"/>
      </w:rPr>
    </w:lvl>
    <w:lvl w:ilvl="3" w:tplc="08090001" w:tentative="1">
      <w:start w:val="1"/>
      <w:numFmt w:val="bullet"/>
      <w:lvlText w:val=""/>
      <w:lvlJc w:val="left"/>
      <w:pPr>
        <w:ind w:left="3029" w:hanging="360"/>
      </w:pPr>
      <w:rPr>
        <w:rFonts w:ascii="Symbol" w:hAnsi="Symbol" w:hint="default"/>
      </w:rPr>
    </w:lvl>
    <w:lvl w:ilvl="4" w:tplc="08090003" w:tentative="1">
      <w:start w:val="1"/>
      <w:numFmt w:val="bullet"/>
      <w:lvlText w:val="o"/>
      <w:lvlJc w:val="left"/>
      <w:pPr>
        <w:ind w:left="3749" w:hanging="360"/>
      </w:pPr>
      <w:rPr>
        <w:rFonts w:ascii="Courier New" w:hAnsi="Courier New" w:cs="Courier New" w:hint="default"/>
      </w:rPr>
    </w:lvl>
    <w:lvl w:ilvl="5" w:tplc="08090005" w:tentative="1">
      <w:start w:val="1"/>
      <w:numFmt w:val="bullet"/>
      <w:lvlText w:val=""/>
      <w:lvlJc w:val="left"/>
      <w:pPr>
        <w:ind w:left="4469" w:hanging="360"/>
      </w:pPr>
      <w:rPr>
        <w:rFonts w:ascii="Wingdings" w:hAnsi="Wingdings" w:hint="default"/>
      </w:rPr>
    </w:lvl>
    <w:lvl w:ilvl="6" w:tplc="08090001" w:tentative="1">
      <w:start w:val="1"/>
      <w:numFmt w:val="bullet"/>
      <w:lvlText w:val=""/>
      <w:lvlJc w:val="left"/>
      <w:pPr>
        <w:ind w:left="5189" w:hanging="360"/>
      </w:pPr>
      <w:rPr>
        <w:rFonts w:ascii="Symbol" w:hAnsi="Symbol" w:hint="default"/>
      </w:rPr>
    </w:lvl>
    <w:lvl w:ilvl="7" w:tplc="08090003" w:tentative="1">
      <w:start w:val="1"/>
      <w:numFmt w:val="bullet"/>
      <w:lvlText w:val="o"/>
      <w:lvlJc w:val="left"/>
      <w:pPr>
        <w:ind w:left="5909" w:hanging="360"/>
      </w:pPr>
      <w:rPr>
        <w:rFonts w:ascii="Courier New" w:hAnsi="Courier New" w:cs="Courier New" w:hint="default"/>
      </w:rPr>
    </w:lvl>
    <w:lvl w:ilvl="8" w:tplc="08090005" w:tentative="1">
      <w:start w:val="1"/>
      <w:numFmt w:val="bullet"/>
      <w:lvlText w:val=""/>
      <w:lvlJc w:val="left"/>
      <w:pPr>
        <w:ind w:left="6629" w:hanging="360"/>
      </w:pPr>
      <w:rPr>
        <w:rFonts w:ascii="Wingdings" w:hAnsi="Wingdings" w:hint="default"/>
      </w:rPr>
    </w:lvl>
  </w:abstractNum>
  <w:abstractNum w:abstractNumId="13" w15:restartNumberingAfterBreak="0">
    <w:nsid w:val="1E0A119C"/>
    <w:multiLevelType w:val="hybridMultilevel"/>
    <w:tmpl w:val="AD5E8C9A"/>
    <w:lvl w:ilvl="0" w:tplc="5B4C101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20699D"/>
    <w:multiLevelType w:val="multilevel"/>
    <w:tmpl w:val="085AA9F0"/>
    <w:styleLink w:val="NHSHeadings"/>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2DD1E38"/>
    <w:multiLevelType w:val="hybridMultilevel"/>
    <w:tmpl w:val="EC96E192"/>
    <w:lvl w:ilvl="0" w:tplc="898E9968">
      <w:numFmt w:val="bullet"/>
      <w:lvlText w:val=""/>
      <w:lvlJc w:val="left"/>
      <w:pPr>
        <w:ind w:left="726" w:hanging="353"/>
      </w:pPr>
      <w:rPr>
        <w:rFonts w:ascii="Symbol" w:eastAsia="Symbol" w:hAnsi="Symbol" w:cs="Symbol" w:hint="default"/>
        <w:w w:val="100"/>
        <w:sz w:val="24"/>
        <w:szCs w:val="24"/>
        <w:lang w:val="en-GB" w:eastAsia="en-GB" w:bidi="en-GB"/>
      </w:rPr>
    </w:lvl>
    <w:lvl w:ilvl="1" w:tplc="D0C0E5DA">
      <w:numFmt w:val="bullet"/>
      <w:lvlText w:val="•"/>
      <w:lvlJc w:val="left"/>
      <w:pPr>
        <w:ind w:left="1086" w:hanging="353"/>
      </w:pPr>
      <w:rPr>
        <w:rFonts w:hint="default"/>
        <w:lang w:val="en-GB" w:eastAsia="en-GB" w:bidi="en-GB"/>
      </w:rPr>
    </w:lvl>
    <w:lvl w:ilvl="2" w:tplc="9D3EF4B8">
      <w:numFmt w:val="bullet"/>
      <w:lvlText w:val="•"/>
      <w:lvlJc w:val="left"/>
      <w:pPr>
        <w:ind w:left="1452" w:hanging="353"/>
      </w:pPr>
      <w:rPr>
        <w:rFonts w:hint="default"/>
        <w:lang w:val="en-GB" w:eastAsia="en-GB" w:bidi="en-GB"/>
      </w:rPr>
    </w:lvl>
    <w:lvl w:ilvl="3" w:tplc="FCF4C066">
      <w:numFmt w:val="bullet"/>
      <w:lvlText w:val="•"/>
      <w:lvlJc w:val="left"/>
      <w:pPr>
        <w:ind w:left="1818" w:hanging="353"/>
      </w:pPr>
      <w:rPr>
        <w:rFonts w:hint="default"/>
        <w:lang w:val="en-GB" w:eastAsia="en-GB" w:bidi="en-GB"/>
      </w:rPr>
    </w:lvl>
    <w:lvl w:ilvl="4" w:tplc="B22EFAEA">
      <w:numFmt w:val="bullet"/>
      <w:lvlText w:val="•"/>
      <w:lvlJc w:val="left"/>
      <w:pPr>
        <w:ind w:left="2184" w:hanging="353"/>
      </w:pPr>
      <w:rPr>
        <w:rFonts w:hint="default"/>
        <w:lang w:val="en-GB" w:eastAsia="en-GB" w:bidi="en-GB"/>
      </w:rPr>
    </w:lvl>
    <w:lvl w:ilvl="5" w:tplc="A47A527C">
      <w:numFmt w:val="bullet"/>
      <w:lvlText w:val="•"/>
      <w:lvlJc w:val="left"/>
      <w:pPr>
        <w:ind w:left="2550" w:hanging="353"/>
      </w:pPr>
      <w:rPr>
        <w:rFonts w:hint="default"/>
        <w:lang w:val="en-GB" w:eastAsia="en-GB" w:bidi="en-GB"/>
      </w:rPr>
    </w:lvl>
    <w:lvl w:ilvl="6" w:tplc="ECB8D038">
      <w:numFmt w:val="bullet"/>
      <w:lvlText w:val="•"/>
      <w:lvlJc w:val="left"/>
      <w:pPr>
        <w:ind w:left="2916" w:hanging="353"/>
      </w:pPr>
      <w:rPr>
        <w:rFonts w:hint="default"/>
        <w:lang w:val="en-GB" w:eastAsia="en-GB" w:bidi="en-GB"/>
      </w:rPr>
    </w:lvl>
    <w:lvl w:ilvl="7" w:tplc="930013B8">
      <w:numFmt w:val="bullet"/>
      <w:lvlText w:val="•"/>
      <w:lvlJc w:val="left"/>
      <w:pPr>
        <w:ind w:left="3282" w:hanging="353"/>
      </w:pPr>
      <w:rPr>
        <w:rFonts w:hint="default"/>
        <w:lang w:val="en-GB" w:eastAsia="en-GB" w:bidi="en-GB"/>
      </w:rPr>
    </w:lvl>
    <w:lvl w:ilvl="8" w:tplc="E594E126">
      <w:numFmt w:val="bullet"/>
      <w:lvlText w:val="•"/>
      <w:lvlJc w:val="left"/>
      <w:pPr>
        <w:ind w:left="3648" w:hanging="353"/>
      </w:pPr>
      <w:rPr>
        <w:rFonts w:hint="default"/>
        <w:lang w:val="en-GB" w:eastAsia="en-GB" w:bidi="en-GB"/>
      </w:rPr>
    </w:lvl>
  </w:abstractNum>
  <w:abstractNum w:abstractNumId="16" w15:restartNumberingAfterBreak="0">
    <w:nsid w:val="26C05BF7"/>
    <w:multiLevelType w:val="hybridMultilevel"/>
    <w:tmpl w:val="A5006A74"/>
    <w:lvl w:ilvl="0" w:tplc="D82CC90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C135C2"/>
    <w:multiLevelType w:val="hybridMultilevel"/>
    <w:tmpl w:val="BAB64A7A"/>
    <w:lvl w:ilvl="0" w:tplc="2A5C74A2">
      <w:numFmt w:val="bullet"/>
      <w:lvlText w:val=""/>
      <w:lvlJc w:val="left"/>
      <w:pPr>
        <w:ind w:left="726" w:hanging="353"/>
      </w:pPr>
      <w:rPr>
        <w:rFonts w:ascii="Symbol" w:eastAsia="Symbol" w:hAnsi="Symbol" w:cs="Symbol" w:hint="default"/>
        <w:w w:val="100"/>
        <w:sz w:val="24"/>
        <w:szCs w:val="24"/>
        <w:lang w:val="en-GB" w:eastAsia="en-GB" w:bidi="en-GB"/>
      </w:rPr>
    </w:lvl>
    <w:lvl w:ilvl="1" w:tplc="CE042332">
      <w:numFmt w:val="bullet"/>
      <w:lvlText w:val="•"/>
      <w:lvlJc w:val="left"/>
      <w:pPr>
        <w:ind w:left="1086" w:hanging="353"/>
      </w:pPr>
      <w:rPr>
        <w:rFonts w:hint="default"/>
        <w:lang w:val="en-GB" w:eastAsia="en-GB" w:bidi="en-GB"/>
      </w:rPr>
    </w:lvl>
    <w:lvl w:ilvl="2" w:tplc="87B0DBDC">
      <w:numFmt w:val="bullet"/>
      <w:lvlText w:val="•"/>
      <w:lvlJc w:val="left"/>
      <w:pPr>
        <w:ind w:left="1452" w:hanging="353"/>
      </w:pPr>
      <w:rPr>
        <w:rFonts w:hint="default"/>
        <w:lang w:val="en-GB" w:eastAsia="en-GB" w:bidi="en-GB"/>
      </w:rPr>
    </w:lvl>
    <w:lvl w:ilvl="3" w:tplc="094055CE">
      <w:numFmt w:val="bullet"/>
      <w:lvlText w:val="•"/>
      <w:lvlJc w:val="left"/>
      <w:pPr>
        <w:ind w:left="1818" w:hanging="353"/>
      </w:pPr>
      <w:rPr>
        <w:rFonts w:hint="default"/>
        <w:lang w:val="en-GB" w:eastAsia="en-GB" w:bidi="en-GB"/>
      </w:rPr>
    </w:lvl>
    <w:lvl w:ilvl="4" w:tplc="50C64490">
      <w:numFmt w:val="bullet"/>
      <w:lvlText w:val="•"/>
      <w:lvlJc w:val="left"/>
      <w:pPr>
        <w:ind w:left="2184" w:hanging="353"/>
      </w:pPr>
      <w:rPr>
        <w:rFonts w:hint="default"/>
        <w:lang w:val="en-GB" w:eastAsia="en-GB" w:bidi="en-GB"/>
      </w:rPr>
    </w:lvl>
    <w:lvl w:ilvl="5" w:tplc="C9E01940">
      <w:numFmt w:val="bullet"/>
      <w:lvlText w:val="•"/>
      <w:lvlJc w:val="left"/>
      <w:pPr>
        <w:ind w:left="2550" w:hanging="353"/>
      </w:pPr>
      <w:rPr>
        <w:rFonts w:hint="default"/>
        <w:lang w:val="en-GB" w:eastAsia="en-GB" w:bidi="en-GB"/>
      </w:rPr>
    </w:lvl>
    <w:lvl w:ilvl="6" w:tplc="121293E2">
      <w:numFmt w:val="bullet"/>
      <w:lvlText w:val="•"/>
      <w:lvlJc w:val="left"/>
      <w:pPr>
        <w:ind w:left="2916" w:hanging="353"/>
      </w:pPr>
      <w:rPr>
        <w:rFonts w:hint="default"/>
        <w:lang w:val="en-GB" w:eastAsia="en-GB" w:bidi="en-GB"/>
      </w:rPr>
    </w:lvl>
    <w:lvl w:ilvl="7" w:tplc="E3943374">
      <w:numFmt w:val="bullet"/>
      <w:lvlText w:val="•"/>
      <w:lvlJc w:val="left"/>
      <w:pPr>
        <w:ind w:left="3282" w:hanging="353"/>
      </w:pPr>
      <w:rPr>
        <w:rFonts w:hint="default"/>
        <w:lang w:val="en-GB" w:eastAsia="en-GB" w:bidi="en-GB"/>
      </w:rPr>
    </w:lvl>
    <w:lvl w:ilvl="8" w:tplc="67F0CB72">
      <w:numFmt w:val="bullet"/>
      <w:lvlText w:val="•"/>
      <w:lvlJc w:val="left"/>
      <w:pPr>
        <w:ind w:left="3648" w:hanging="353"/>
      </w:pPr>
      <w:rPr>
        <w:rFonts w:hint="default"/>
        <w:lang w:val="en-GB" w:eastAsia="en-GB" w:bidi="en-GB"/>
      </w:rPr>
    </w:lvl>
  </w:abstractNum>
  <w:abstractNum w:abstractNumId="18" w15:restartNumberingAfterBreak="0">
    <w:nsid w:val="2DC63762"/>
    <w:multiLevelType w:val="multilevel"/>
    <w:tmpl w:val="093242D6"/>
    <w:styleLink w:val="NumberList"/>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247"/>
        </w:tabs>
        <w:ind w:left="1247" w:hanging="680"/>
      </w:pPr>
      <w:rPr>
        <w:rFonts w:hint="default"/>
      </w:rPr>
    </w:lvl>
    <w:lvl w:ilvl="2">
      <w:start w:val="1"/>
      <w:numFmt w:val="decimal"/>
      <w:lvlText w:val="%1.%2.%3"/>
      <w:lvlJc w:val="left"/>
      <w:pPr>
        <w:tabs>
          <w:tab w:val="num" w:pos="1985"/>
        </w:tabs>
        <w:ind w:left="1985" w:hanging="73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F7A18BF"/>
    <w:multiLevelType w:val="hybridMultilevel"/>
    <w:tmpl w:val="BD585DA4"/>
    <w:lvl w:ilvl="0" w:tplc="D8AE0A04">
      <w:numFmt w:val="bullet"/>
      <w:lvlText w:val=""/>
      <w:lvlJc w:val="left"/>
      <w:pPr>
        <w:ind w:left="726" w:hanging="353"/>
      </w:pPr>
      <w:rPr>
        <w:rFonts w:ascii="Symbol" w:eastAsia="Symbol" w:hAnsi="Symbol" w:cs="Symbol" w:hint="default"/>
        <w:w w:val="100"/>
        <w:sz w:val="24"/>
        <w:szCs w:val="24"/>
        <w:lang w:val="en-GB" w:eastAsia="en-GB" w:bidi="en-GB"/>
      </w:rPr>
    </w:lvl>
    <w:lvl w:ilvl="1" w:tplc="A52C0910">
      <w:numFmt w:val="bullet"/>
      <w:lvlText w:val="•"/>
      <w:lvlJc w:val="left"/>
      <w:pPr>
        <w:ind w:left="1086" w:hanging="353"/>
      </w:pPr>
      <w:rPr>
        <w:rFonts w:hint="default"/>
        <w:lang w:val="en-GB" w:eastAsia="en-GB" w:bidi="en-GB"/>
      </w:rPr>
    </w:lvl>
    <w:lvl w:ilvl="2" w:tplc="E4900E1E">
      <w:numFmt w:val="bullet"/>
      <w:lvlText w:val="•"/>
      <w:lvlJc w:val="left"/>
      <w:pPr>
        <w:ind w:left="1452" w:hanging="353"/>
      </w:pPr>
      <w:rPr>
        <w:rFonts w:hint="default"/>
        <w:lang w:val="en-GB" w:eastAsia="en-GB" w:bidi="en-GB"/>
      </w:rPr>
    </w:lvl>
    <w:lvl w:ilvl="3" w:tplc="F5F8D382">
      <w:numFmt w:val="bullet"/>
      <w:lvlText w:val="•"/>
      <w:lvlJc w:val="left"/>
      <w:pPr>
        <w:ind w:left="1818" w:hanging="353"/>
      </w:pPr>
      <w:rPr>
        <w:rFonts w:hint="default"/>
        <w:lang w:val="en-GB" w:eastAsia="en-GB" w:bidi="en-GB"/>
      </w:rPr>
    </w:lvl>
    <w:lvl w:ilvl="4" w:tplc="BD5C17E2">
      <w:numFmt w:val="bullet"/>
      <w:lvlText w:val="•"/>
      <w:lvlJc w:val="left"/>
      <w:pPr>
        <w:ind w:left="2184" w:hanging="353"/>
      </w:pPr>
      <w:rPr>
        <w:rFonts w:hint="default"/>
        <w:lang w:val="en-GB" w:eastAsia="en-GB" w:bidi="en-GB"/>
      </w:rPr>
    </w:lvl>
    <w:lvl w:ilvl="5" w:tplc="9858E8DE">
      <w:numFmt w:val="bullet"/>
      <w:lvlText w:val="•"/>
      <w:lvlJc w:val="left"/>
      <w:pPr>
        <w:ind w:left="2550" w:hanging="353"/>
      </w:pPr>
      <w:rPr>
        <w:rFonts w:hint="default"/>
        <w:lang w:val="en-GB" w:eastAsia="en-GB" w:bidi="en-GB"/>
      </w:rPr>
    </w:lvl>
    <w:lvl w:ilvl="6" w:tplc="3CA4C126">
      <w:numFmt w:val="bullet"/>
      <w:lvlText w:val="•"/>
      <w:lvlJc w:val="left"/>
      <w:pPr>
        <w:ind w:left="2916" w:hanging="353"/>
      </w:pPr>
      <w:rPr>
        <w:rFonts w:hint="default"/>
        <w:lang w:val="en-GB" w:eastAsia="en-GB" w:bidi="en-GB"/>
      </w:rPr>
    </w:lvl>
    <w:lvl w:ilvl="7" w:tplc="5D9CBA40">
      <w:numFmt w:val="bullet"/>
      <w:lvlText w:val="•"/>
      <w:lvlJc w:val="left"/>
      <w:pPr>
        <w:ind w:left="3282" w:hanging="353"/>
      </w:pPr>
      <w:rPr>
        <w:rFonts w:hint="default"/>
        <w:lang w:val="en-GB" w:eastAsia="en-GB" w:bidi="en-GB"/>
      </w:rPr>
    </w:lvl>
    <w:lvl w:ilvl="8" w:tplc="BF5E1E92">
      <w:numFmt w:val="bullet"/>
      <w:lvlText w:val="•"/>
      <w:lvlJc w:val="left"/>
      <w:pPr>
        <w:ind w:left="3648" w:hanging="353"/>
      </w:pPr>
      <w:rPr>
        <w:rFonts w:hint="default"/>
        <w:lang w:val="en-GB" w:eastAsia="en-GB" w:bidi="en-GB"/>
      </w:rPr>
    </w:lvl>
  </w:abstractNum>
  <w:abstractNum w:abstractNumId="20" w15:restartNumberingAfterBreak="0">
    <w:nsid w:val="32733622"/>
    <w:multiLevelType w:val="hybridMultilevel"/>
    <w:tmpl w:val="CB8E9976"/>
    <w:lvl w:ilvl="0" w:tplc="152C79C4">
      <w:start w:val="5"/>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1" w15:restartNumberingAfterBreak="0">
    <w:nsid w:val="35926EAD"/>
    <w:multiLevelType w:val="hybridMultilevel"/>
    <w:tmpl w:val="42D8B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D915BA"/>
    <w:multiLevelType w:val="hybridMultilevel"/>
    <w:tmpl w:val="B2E8F710"/>
    <w:lvl w:ilvl="0" w:tplc="85021202">
      <w:numFmt w:val="bullet"/>
      <w:lvlText w:val=""/>
      <w:lvlJc w:val="left"/>
      <w:pPr>
        <w:ind w:left="726" w:hanging="369"/>
      </w:pPr>
      <w:rPr>
        <w:rFonts w:ascii="Symbol" w:eastAsia="Symbol" w:hAnsi="Symbol" w:cs="Symbol" w:hint="default"/>
        <w:color w:val="005EB8"/>
        <w:w w:val="100"/>
        <w:sz w:val="24"/>
        <w:szCs w:val="24"/>
        <w:lang w:val="en-GB" w:eastAsia="en-GB" w:bidi="en-GB"/>
      </w:rPr>
    </w:lvl>
    <w:lvl w:ilvl="1" w:tplc="39A85DC4">
      <w:numFmt w:val="bullet"/>
      <w:lvlText w:val="•"/>
      <w:lvlJc w:val="left"/>
      <w:pPr>
        <w:ind w:left="1086" w:hanging="369"/>
      </w:pPr>
      <w:rPr>
        <w:rFonts w:hint="default"/>
        <w:lang w:val="en-GB" w:eastAsia="en-GB" w:bidi="en-GB"/>
      </w:rPr>
    </w:lvl>
    <w:lvl w:ilvl="2" w:tplc="7DC6B342">
      <w:numFmt w:val="bullet"/>
      <w:lvlText w:val="•"/>
      <w:lvlJc w:val="left"/>
      <w:pPr>
        <w:ind w:left="1452" w:hanging="369"/>
      </w:pPr>
      <w:rPr>
        <w:rFonts w:hint="default"/>
        <w:lang w:val="en-GB" w:eastAsia="en-GB" w:bidi="en-GB"/>
      </w:rPr>
    </w:lvl>
    <w:lvl w:ilvl="3" w:tplc="61100C50">
      <w:numFmt w:val="bullet"/>
      <w:lvlText w:val="•"/>
      <w:lvlJc w:val="left"/>
      <w:pPr>
        <w:ind w:left="1818" w:hanging="369"/>
      </w:pPr>
      <w:rPr>
        <w:rFonts w:hint="default"/>
        <w:lang w:val="en-GB" w:eastAsia="en-GB" w:bidi="en-GB"/>
      </w:rPr>
    </w:lvl>
    <w:lvl w:ilvl="4" w:tplc="9CF84420">
      <w:numFmt w:val="bullet"/>
      <w:lvlText w:val="•"/>
      <w:lvlJc w:val="left"/>
      <w:pPr>
        <w:ind w:left="2184" w:hanging="369"/>
      </w:pPr>
      <w:rPr>
        <w:rFonts w:hint="default"/>
        <w:lang w:val="en-GB" w:eastAsia="en-GB" w:bidi="en-GB"/>
      </w:rPr>
    </w:lvl>
    <w:lvl w:ilvl="5" w:tplc="FA74C3B6">
      <w:numFmt w:val="bullet"/>
      <w:lvlText w:val="•"/>
      <w:lvlJc w:val="left"/>
      <w:pPr>
        <w:ind w:left="2550" w:hanging="369"/>
      </w:pPr>
      <w:rPr>
        <w:rFonts w:hint="default"/>
        <w:lang w:val="en-GB" w:eastAsia="en-GB" w:bidi="en-GB"/>
      </w:rPr>
    </w:lvl>
    <w:lvl w:ilvl="6" w:tplc="AB02DE6C">
      <w:numFmt w:val="bullet"/>
      <w:lvlText w:val="•"/>
      <w:lvlJc w:val="left"/>
      <w:pPr>
        <w:ind w:left="2916" w:hanging="369"/>
      </w:pPr>
      <w:rPr>
        <w:rFonts w:hint="default"/>
        <w:lang w:val="en-GB" w:eastAsia="en-GB" w:bidi="en-GB"/>
      </w:rPr>
    </w:lvl>
    <w:lvl w:ilvl="7" w:tplc="5750F160">
      <w:numFmt w:val="bullet"/>
      <w:lvlText w:val="•"/>
      <w:lvlJc w:val="left"/>
      <w:pPr>
        <w:ind w:left="3282" w:hanging="369"/>
      </w:pPr>
      <w:rPr>
        <w:rFonts w:hint="default"/>
        <w:lang w:val="en-GB" w:eastAsia="en-GB" w:bidi="en-GB"/>
      </w:rPr>
    </w:lvl>
    <w:lvl w:ilvl="8" w:tplc="73F617A8">
      <w:numFmt w:val="bullet"/>
      <w:lvlText w:val="•"/>
      <w:lvlJc w:val="left"/>
      <w:pPr>
        <w:ind w:left="3648" w:hanging="369"/>
      </w:pPr>
      <w:rPr>
        <w:rFonts w:hint="default"/>
        <w:lang w:val="en-GB" w:eastAsia="en-GB" w:bidi="en-GB"/>
      </w:rPr>
    </w:lvl>
  </w:abstractNum>
  <w:abstractNum w:abstractNumId="23" w15:restartNumberingAfterBreak="0">
    <w:nsid w:val="361049B1"/>
    <w:multiLevelType w:val="hybridMultilevel"/>
    <w:tmpl w:val="2A8C9A1E"/>
    <w:lvl w:ilvl="0" w:tplc="F5927856">
      <w:numFmt w:val="bullet"/>
      <w:lvlText w:val=""/>
      <w:lvlJc w:val="left"/>
      <w:pPr>
        <w:ind w:left="726" w:hanging="353"/>
      </w:pPr>
      <w:rPr>
        <w:rFonts w:ascii="Symbol" w:eastAsia="Symbol" w:hAnsi="Symbol" w:cs="Symbol" w:hint="default"/>
        <w:w w:val="100"/>
        <w:sz w:val="24"/>
        <w:szCs w:val="24"/>
        <w:lang w:val="en-GB" w:eastAsia="en-GB" w:bidi="en-GB"/>
      </w:rPr>
    </w:lvl>
    <w:lvl w:ilvl="1" w:tplc="E3E67E6E">
      <w:numFmt w:val="bullet"/>
      <w:lvlText w:val="•"/>
      <w:lvlJc w:val="left"/>
      <w:pPr>
        <w:ind w:left="1086" w:hanging="353"/>
      </w:pPr>
      <w:rPr>
        <w:rFonts w:hint="default"/>
        <w:lang w:val="en-GB" w:eastAsia="en-GB" w:bidi="en-GB"/>
      </w:rPr>
    </w:lvl>
    <w:lvl w:ilvl="2" w:tplc="AC0AB0CC">
      <w:numFmt w:val="bullet"/>
      <w:lvlText w:val="•"/>
      <w:lvlJc w:val="left"/>
      <w:pPr>
        <w:ind w:left="1452" w:hanging="353"/>
      </w:pPr>
      <w:rPr>
        <w:rFonts w:hint="default"/>
        <w:lang w:val="en-GB" w:eastAsia="en-GB" w:bidi="en-GB"/>
      </w:rPr>
    </w:lvl>
    <w:lvl w:ilvl="3" w:tplc="280834DE">
      <w:numFmt w:val="bullet"/>
      <w:lvlText w:val="•"/>
      <w:lvlJc w:val="left"/>
      <w:pPr>
        <w:ind w:left="1818" w:hanging="353"/>
      </w:pPr>
      <w:rPr>
        <w:rFonts w:hint="default"/>
        <w:lang w:val="en-GB" w:eastAsia="en-GB" w:bidi="en-GB"/>
      </w:rPr>
    </w:lvl>
    <w:lvl w:ilvl="4" w:tplc="7E9CAB76">
      <w:numFmt w:val="bullet"/>
      <w:lvlText w:val="•"/>
      <w:lvlJc w:val="left"/>
      <w:pPr>
        <w:ind w:left="2184" w:hanging="353"/>
      </w:pPr>
      <w:rPr>
        <w:rFonts w:hint="default"/>
        <w:lang w:val="en-GB" w:eastAsia="en-GB" w:bidi="en-GB"/>
      </w:rPr>
    </w:lvl>
    <w:lvl w:ilvl="5" w:tplc="75CC7F18">
      <w:numFmt w:val="bullet"/>
      <w:lvlText w:val="•"/>
      <w:lvlJc w:val="left"/>
      <w:pPr>
        <w:ind w:left="2550" w:hanging="353"/>
      </w:pPr>
      <w:rPr>
        <w:rFonts w:hint="default"/>
        <w:lang w:val="en-GB" w:eastAsia="en-GB" w:bidi="en-GB"/>
      </w:rPr>
    </w:lvl>
    <w:lvl w:ilvl="6" w:tplc="239A4842">
      <w:numFmt w:val="bullet"/>
      <w:lvlText w:val="•"/>
      <w:lvlJc w:val="left"/>
      <w:pPr>
        <w:ind w:left="2916" w:hanging="353"/>
      </w:pPr>
      <w:rPr>
        <w:rFonts w:hint="default"/>
        <w:lang w:val="en-GB" w:eastAsia="en-GB" w:bidi="en-GB"/>
      </w:rPr>
    </w:lvl>
    <w:lvl w:ilvl="7" w:tplc="7936A676">
      <w:numFmt w:val="bullet"/>
      <w:lvlText w:val="•"/>
      <w:lvlJc w:val="left"/>
      <w:pPr>
        <w:ind w:left="3282" w:hanging="353"/>
      </w:pPr>
      <w:rPr>
        <w:rFonts w:hint="default"/>
        <w:lang w:val="en-GB" w:eastAsia="en-GB" w:bidi="en-GB"/>
      </w:rPr>
    </w:lvl>
    <w:lvl w:ilvl="8" w:tplc="A7947514">
      <w:numFmt w:val="bullet"/>
      <w:lvlText w:val="•"/>
      <w:lvlJc w:val="left"/>
      <w:pPr>
        <w:ind w:left="3648" w:hanging="353"/>
      </w:pPr>
      <w:rPr>
        <w:rFonts w:hint="default"/>
        <w:lang w:val="en-GB" w:eastAsia="en-GB" w:bidi="en-GB"/>
      </w:rPr>
    </w:lvl>
  </w:abstractNum>
  <w:abstractNum w:abstractNumId="24" w15:restartNumberingAfterBreak="0">
    <w:nsid w:val="363707D8"/>
    <w:multiLevelType w:val="hybridMultilevel"/>
    <w:tmpl w:val="4CAAA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79D43D2"/>
    <w:multiLevelType w:val="hybridMultilevel"/>
    <w:tmpl w:val="A3E63C5E"/>
    <w:lvl w:ilvl="0" w:tplc="CA9EC302">
      <w:numFmt w:val="bullet"/>
      <w:lvlText w:val=""/>
      <w:lvlJc w:val="left"/>
      <w:pPr>
        <w:ind w:left="726" w:hanging="353"/>
      </w:pPr>
      <w:rPr>
        <w:rFonts w:ascii="Symbol" w:eastAsia="Symbol" w:hAnsi="Symbol" w:cs="Symbol" w:hint="default"/>
        <w:w w:val="100"/>
        <w:sz w:val="24"/>
        <w:szCs w:val="24"/>
        <w:lang w:val="en-GB" w:eastAsia="en-GB" w:bidi="en-GB"/>
      </w:rPr>
    </w:lvl>
    <w:lvl w:ilvl="1" w:tplc="CDE0BE18">
      <w:numFmt w:val="bullet"/>
      <w:lvlText w:val="•"/>
      <w:lvlJc w:val="left"/>
      <w:pPr>
        <w:ind w:left="1086" w:hanging="353"/>
      </w:pPr>
      <w:rPr>
        <w:rFonts w:hint="default"/>
        <w:lang w:val="en-GB" w:eastAsia="en-GB" w:bidi="en-GB"/>
      </w:rPr>
    </w:lvl>
    <w:lvl w:ilvl="2" w:tplc="32FEA746">
      <w:numFmt w:val="bullet"/>
      <w:lvlText w:val="•"/>
      <w:lvlJc w:val="left"/>
      <w:pPr>
        <w:ind w:left="1452" w:hanging="353"/>
      </w:pPr>
      <w:rPr>
        <w:rFonts w:hint="default"/>
        <w:lang w:val="en-GB" w:eastAsia="en-GB" w:bidi="en-GB"/>
      </w:rPr>
    </w:lvl>
    <w:lvl w:ilvl="3" w:tplc="C6809BDA">
      <w:numFmt w:val="bullet"/>
      <w:lvlText w:val="•"/>
      <w:lvlJc w:val="left"/>
      <w:pPr>
        <w:ind w:left="1818" w:hanging="353"/>
      </w:pPr>
      <w:rPr>
        <w:rFonts w:hint="default"/>
        <w:lang w:val="en-GB" w:eastAsia="en-GB" w:bidi="en-GB"/>
      </w:rPr>
    </w:lvl>
    <w:lvl w:ilvl="4" w:tplc="9396869C">
      <w:numFmt w:val="bullet"/>
      <w:lvlText w:val="•"/>
      <w:lvlJc w:val="left"/>
      <w:pPr>
        <w:ind w:left="2184" w:hanging="353"/>
      </w:pPr>
      <w:rPr>
        <w:rFonts w:hint="default"/>
        <w:lang w:val="en-GB" w:eastAsia="en-GB" w:bidi="en-GB"/>
      </w:rPr>
    </w:lvl>
    <w:lvl w:ilvl="5" w:tplc="968C05A4">
      <w:numFmt w:val="bullet"/>
      <w:lvlText w:val="•"/>
      <w:lvlJc w:val="left"/>
      <w:pPr>
        <w:ind w:left="2550" w:hanging="353"/>
      </w:pPr>
      <w:rPr>
        <w:rFonts w:hint="default"/>
        <w:lang w:val="en-GB" w:eastAsia="en-GB" w:bidi="en-GB"/>
      </w:rPr>
    </w:lvl>
    <w:lvl w:ilvl="6" w:tplc="9E20BD6E">
      <w:numFmt w:val="bullet"/>
      <w:lvlText w:val="•"/>
      <w:lvlJc w:val="left"/>
      <w:pPr>
        <w:ind w:left="2916" w:hanging="353"/>
      </w:pPr>
      <w:rPr>
        <w:rFonts w:hint="default"/>
        <w:lang w:val="en-GB" w:eastAsia="en-GB" w:bidi="en-GB"/>
      </w:rPr>
    </w:lvl>
    <w:lvl w:ilvl="7" w:tplc="D954EA02">
      <w:numFmt w:val="bullet"/>
      <w:lvlText w:val="•"/>
      <w:lvlJc w:val="left"/>
      <w:pPr>
        <w:ind w:left="3282" w:hanging="353"/>
      </w:pPr>
      <w:rPr>
        <w:rFonts w:hint="default"/>
        <w:lang w:val="en-GB" w:eastAsia="en-GB" w:bidi="en-GB"/>
      </w:rPr>
    </w:lvl>
    <w:lvl w:ilvl="8" w:tplc="CD8E45A4">
      <w:numFmt w:val="bullet"/>
      <w:lvlText w:val="•"/>
      <w:lvlJc w:val="left"/>
      <w:pPr>
        <w:ind w:left="3648" w:hanging="353"/>
      </w:pPr>
      <w:rPr>
        <w:rFonts w:hint="default"/>
        <w:lang w:val="en-GB" w:eastAsia="en-GB" w:bidi="en-GB"/>
      </w:rPr>
    </w:lvl>
  </w:abstractNum>
  <w:abstractNum w:abstractNumId="26" w15:restartNumberingAfterBreak="0">
    <w:nsid w:val="380A1C25"/>
    <w:multiLevelType w:val="hybridMultilevel"/>
    <w:tmpl w:val="CE424934"/>
    <w:styleLink w:val="NHSBullets"/>
    <w:lvl w:ilvl="0" w:tplc="66148D5E">
      <w:start w:val="1"/>
      <w:numFmt w:val="bullet"/>
      <w:pStyle w:val="ListBullet"/>
      <w:lvlText w:val="•"/>
      <w:lvlJc w:val="left"/>
      <w:pPr>
        <w:tabs>
          <w:tab w:val="num" w:pos="851"/>
        </w:tabs>
        <w:ind w:left="851" w:hanging="284"/>
      </w:pPr>
      <w:rPr>
        <w:rFonts w:ascii="Arial" w:hAnsi="Arial" w:hint="default"/>
        <w:color w:val="005EB8"/>
        <w:sz w:val="32"/>
      </w:rPr>
    </w:lvl>
    <w:lvl w:ilvl="1" w:tplc="DB1EBB2C">
      <w:start w:val="1"/>
      <w:numFmt w:val="bullet"/>
      <w:pStyle w:val="ListBullet2"/>
      <w:lvlText w:val="–"/>
      <w:lvlJc w:val="left"/>
      <w:pPr>
        <w:tabs>
          <w:tab w:val="num" w:pos="1134"/>
        </w:tabs>
        <w:ind w:left="1134" w:hanging="283"/>
      </w:pPr>
      <w:rPr>
        <w:rFonts w:ascii="Arial" w:hAnsi="Arial" w:hint="default"/>
        <w:color w:val="005EB8"/>
      </w:rPr>
    </w:lvl>
    <w:lvl w:ilvl="2" w:tplc="3B162680">
      <w:start w:val="1"/>
      <w:numFmt w:val="lowerRoman"/>
      <w:lvlText w:val="%3)"/>
      <w:lvlJc w:val="left"/>
      <w:pPr>
        <w:ind w:left="1080" w:hanging="360"/>
      </w:pPr>
      <w:rPr>
        <w:rFonts w:hint="default"/>
      </w:rPr>
    </w:lvl>
    <w:lvl w:ilvl="3" w:tplc="4A4EF2AC">
      <w:start w:val="1"/>
      <w:numFmt w:val="decimal"/>
      <w:lvlText w:val="(%4)"/>
      <w:lvlJc w:val="left"/>
      <w:pPr>
        <w:ind w:left="1440" w:hanging="360"/>
      </w:pPr>
      <w:rPr>
        <w:rFonts w:hint="default"/>
      </w:rPr>
    </w:lvl>
    <w:lvl w:ilvl="4" w:tplc="591E2B0A">
      <w:start w:val="1"/>
      <w:numFmt w:val="lowerLetter"/>
      <w:lvlText w:val="(%5)"/>
      <w:lvlJc w:val="left"/>
      <w:pPr>
        <w:ind w:left="1800" w:hanging="360"/>
      </w:pPr>
      <w:rPr>
        <w:rFonts w:hint="default"/>
      </w:rPr>
    </w:lvl>
    <w:lvl w:ilvl="5" w:tplc="A3A21BCE">
      <w:start w:val="1"/>
      <w:numFmt w:val="lowerRoman"/>
      <w:lvlText w:val="(%6)"/>
      <w:lvlJc w:val="left"/>
      <w:pPr>
        <w:ind w:left="2160" w:hanging="360"/>
      </w:pPr>
      <w:rPr>
        <w:rFonts w:hint="default"/>
      </w:rPr>
    </w:lvl>
    <w:lvl w:ilvl="6" w:tplc="2338A0BA">
      <w:start w:val="1"/>
      <w:numFmt w:val="decimal"/>
      <w:lvlText w:val="%7."/>
      <w:lvlJc w:val="left"/>
      <w:pPr>
        <w:ind w:left="2520" w:hanging="360"/>
      </w:pPr>
      <w:rPr>
        <w:rFonts w:hint="default"/>
      </w:rPr>
    </w:lvl>
    <w:lvl w:ilvl="7" w:tplc="A07AEFB6">
      <w:start w:val="1"/>
      <w:numFmt w:val="lowerLetter"/>
      <w:lvlText w:val="%8."/>
      <w:lvlJc w:val="left"/>
      <w:pPr>
        <w:ind w:left="2880" w:hanging="360"/>
      </w:pPr>
      <w:rPr>
        <w:rFonts w:hint="default"/>
      </w:rPr>
    </w:lvl>
    <w:lvl w:ilvl="8" w:tplc="C8363B82">
      <w:start w:val="1"/>
      <w:numFmt w:val="lowerRoman"/>
      <w:lvlText w:val="%9."/>
      <w:lvlJc w:val="left"/>
      <w:pPr>
        <w:ind w:left="3240" w:hanging="360"/>
      </w:pPr>
      <w:rPr>
        <w:rFonts w:hint="default"/>
      </w:rPr>
    </w:lvl>
  </w:abstractNum>
  <w:abstractNum w:abstractNumId="27" w15:restartNumberingAfterBreak="0">
    <w:nsid w:val="42933632"/>
    <w:multiLevelType w:val="hybridMultilevel"/>
    <w:tmpl w:val="9B2A2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D64430"/>
    <w:multiLevelType w:val="hybridMultilevel"/>
    <w:tmpl w:val="56380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4D60771"/>
    <w:multiLevelType w:val="hybridMultilevel"/>
    <w:tmpl w:val="BF2A3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5B570CD"/>
    <w:multiLevelType w:val="hybridMultilevel"/>
    <w:tmpl w:val="174C3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6100D03"/>
    <w:multiLevelType w:val="hybridMultilevel"/>
    <w:tmpl w:val="F27E6EA8"/>
    <w:lvl w:ilvl="0" w:tplc="F53EF60C">
      <w:numFmt w:val="bullet"/>
      <w:lvlText w:val=""/>
      <w:lvlJc w:val="left"/>
      <w:pPr>
        <w:ind w:left="726" w:hanging="353"/>
      </w:pPr>
      <w:rPr>
        <w:rFonts w:ascii="Symbol" w:eastAsia="Symbol" w:hAnsi="Symbol" w:cs="Symbol" w:hint="default"/>
        <w:w w:val="100"/>
        <w:sz w:val="24"/>
        <w:szCs w:val="24"/>
        <w:lang w:val="en-GB" w:eastAsia="en-GB" w:bidi="en-GB"/>
      </w:rPr>
    </w:lvl>
    <w:lvl w:ilvl="1" w:tplc="DE8E7988">
      <w:numFmt w:val="bullet"/>
      <w:lvlText w:val="•"/>
      <w:lvlJc w:val="left"/>
      <w:pPr>
        <w:ind w:left="1086" w:hanging="353"/>
      </w:pPr>
      <w:rPr>
        <w:rFonts w:hint="default"/>
        <w:lang w:val="en-GB" w:eastAsia="en-GB" w:bidi="en-GB"/>
      </w:rPr>
    </w:lvl>
    <w:lvl w:ilvl="2" w:tplc="F56AA122">
      <w:numFmt w:val="bullet"/>
      <w:lvlText w:val="•"/>
      <w:lvlJc w:val="left"/>
      <w:pPr>
        <w:ind w:left="1452" w:hanging="353"/>
      </w:pPr>
      <w:rPr>
        <w:rFonts w:hint="default"/>
        <w:lang w:val="en-GB" w:eastAsia="en-GB" w:bidi="en-GB"/>
      </w:rPr>
    </w:lvl>
    <w:lvl w:ilvl="3" w:tplc="239A33FE">
      <w:numFmt w:val="bullet"/>
      <w:lvlText w:val="•"/>
      <w:lvlJc w:val="left"/>
      <w:pPr>
        <w:ind w:left="1818" w:hanging="353"/>
      </w:pPr>
      <w:rPr>
        <w:rFonts w:hint="default"/>
        <w:lang w:val="en-GB" w:eastAsia="en-GB" w:bidi="en-GB"/>
      </w:rPr>
    </w:lvl>
    <w:lvl w:ilvl="4" w:tplc="1ED2A2FA">
      <w:numFmt w:val="bullet"/>
      <w:lvlText w:val="•"/>
      <w:lvlJc w:val="left"/>
      <w:pPr>
        <w:ind w:left="2184" w:hanging="353"/>
      </w:pPr>
      <w:rPr>
        <w:rFonts w:hint="default"/>
        <w:lang w:val="en-GB" w:eastAsia="en-GB" w:bidi="en-GB"/>
      </w:rPr>
    </w:lvl>
    <w:lvl w:ilvl="5" w:tplc="FC8E9C14">
      <w:numFmt w:val="bullet"/>
      <w:lvlText w:val="•"/>
      <w:lvlJc w:val="left"/>
      <w:pPr>
        <w:ind w:left="2550" w:hanging="353"/>
      </w:pPr>
      <w:rPr>
        <w:rFonts w:hint="default"/>
        <w:lang w:val="en-GB" w:eastAsia="en-GB" w:bidi="en-GB"/>
      </w:rPr>
    </w:lvl>
    <w:lvl w:ilvl="6" w:tplc="5512EAFE">
      <w:numFmt w:val="bullet"/>
      <w:lvlText w:val="•"/>
      <w:lvlJc w:val="left"/>
      <w:pPr>
        <w:ind w:left="2916" w:hanging="353"/>
      </w:pPr>
      <w:rPr>
        <w:rFonts w:hint="default"/>
        <w:lang w:val="en-GB" w:eastAsia="en-GB" w:bidi="en-GB"/>
      </w:rPr>
    </w:lvl>
    <w:lvl w:ilvl="7" w:tplc="9E70C6D0">
      <w:numFmt w:val="bullet"/>
      <w:lvlText w:val="•"/>
      <w:lvlJc w:val="left"/>
      <w:pPr>
        <w:ind w:left="3282" w:hanging="353"/>
      </w:pPr>
      <w:rPr>
        <w:rFonts w:hint="default"/>
        <w:lang w:val="en-GB" w:eastAsia="en-GB" w:bidi="en-GB"/>
      </w:rPr>
    </w:lvl>
    <w:lvl w:ilvl="8" w:tplc="90626340">
      <w:numFmt w:val="bullet"/>
      <w:lvlText w:val="•"/>
      <w:lvlJc w:val="left"/>
      <w:pPr>
        <w:ind w:left="3648" w:hanging="353"/>
      </w:pPr>
      <w:rPr>
        <w:rFonts w:hint="default"/>
        <w:lang w:val="en-GB" w:eastAsia="en-GB" w:bidi="en-GB"/>
      </w:rPr>
    </w:lvl>
  </w:abstractNum>
  <w:abstractNum w:abstractNumId="32" w15:restartNumberingAfterBreak="0">
    <w:nsid w:val="47D44F70"/>
    <w:multiLevelType w:val="hybridMultilevel"/>
    <w:tmpl w:val="C1A0B76C"/>
    <w:lvl w:ilvl="0" w:tplc="08090001">
      <w:start w:val="1"/>
      <w:numFmt w:val="bullet"/>
      <w:lvlText w:val=""/>
      <w:lvlJc w:val="left"/>
      <w:pPr>
        <w:ind w:left="869" w:hanging="360"/>
      </w:pPr>
      <w:rPr>
        <w:rFonts w:ascii="Symbol" w:hAnsi="Symbol" w:hint="default"/>
      </w:rPr>
    </w:lvl>
    <w:lvl w:ilvl="1" w:tplc="08090003" w:tentative="1">
      <w:start w:val="1"/>
      <w:numFmt w:val="bullet"/>
      <w:lvlText w:val="o"/>
      <w:lvlJc w:val="left"/>
      <w:pPr>
        <w:ind w:left="1589" w:hanging="360"/>
      </w:pPr>
      <w:rPr>
        <w:rFonts w:ascii="Courier New" w:hAnsi="Courier New" w:cs="Courier New" w:hint="default"/>
      </w:rPr>
    </w:lvl>
    <w:lvl w:ilvl="2" w:tplc="08090005" w:tentative="1">
      <w:start w:val="1"/>
      <w:numFmt w:val="bullet"/>
      <w:lvlText w:val=""/>
      <w:lvlJc w:val="left"/>
      <w:pPr>
        <w:ind w:left="2309" w:hanging="360"/>
      </w:pPr>
      <w:rPr>
        <w:rFonts w:ascii="Wingdings" w:hAnsi="Wingdings" w:hint="default"/>
      </w:rPr>
    </w:lvl>
    <w:lvl w:ilvl="3" w:tplc="08090001" w:tentative="1">
      <w:start w:val="1"/>
      <w:numFmt w:val="bullet"/>
      <w:lvlText w:val=""/>
      <w:lvlJc w:val="left"/>
      <w:pPr>
        <w:ind w:left="3029" w:hanging="360"/>
      </w:pPr>
      <w:rPr>
        <w:rFonts w:ascii="Symbol" w:hAnsi="Symbol" w:hint="default"/>
      </w:rPr>
    </w:lvl>
    <w:lvl w:ilvl="4" w:tplc="08090003" w:tentative="1">
      <w:start w:val="1"/>
      <w:numFmt w:val="bullet"/>
      <w:lvlText w:val="o"/>
      <w:lvlJc w:val="left"/>
      <w:pPr>
        <w:ind w:left="3749" w:hanging="360"/>
      </w:pPr>
      <w:rPr>
        <w:rFonts w:ascii="Courier New" w:hAnsi="Courier New" w:cs="Courier New" w:hint="default"/>
      </w:rPr>
    </w:lvl>
    <w:lvl w:ilvl="5" w:tplc="08090005" w:tentative="1">
      <w:start w:val="1"/>
      <w:numFmt w:val="bullet"/>
      <w:lvlText w:val=""/>
      <w:lvlJc w:val="left"/>
      <w:pPr>
        <w:ind w:left="4469" w:hanging="360"/>
      </w:pPr>
      <w:rPr>
        <w:rFonts w:ascii="Wingdings" w:hAnsi="Wingdings" w:hint="default"/>
      </w:rPr>
    </w:lvl>
    <w:lvl w:ilvl="6" w:tplc="08090001" w:tentative="1">
      <w:start w:val="1"/>
      <w:numFmt w:val="bullet"/>
      <w:lvlText w:val=""/>
      <w:lvlJc w:val="left"/>
      <w:pPr>
        <w:ind w:left="5189" w:hanging="360"/>
      </w:pPr>
      <w:rPr>
        <w:rFonts w:ascii="Symbol" w:hAnsi="Symbol" w:hint="default"/>
      </w:rPr>
    </w:lvl>
    <w:lvl w:ilvl="7" w:tplc="08090003" w:tentative="1">
      <w:start w:val="1"/>
      <w:numFmt w:val="bullet"/>
      <w:lvlText w:val="o"/>
      <w:lvlJc w:val="left"/>
      <w:pPr>
        <w:ind w:left="5909" w:hanging="360"/>
      </w:pPr>
      <w:rPr>
        <w:rFonts w:ascii="Courier New" w:hAnsi="Courier New" w:cs="Courier New" w:hint="default"/>
      </w:rPr>
    </w:lvl>
    <w:lvl w:ilvl="8" w:tplc="08090005" w:tentative="1">
      <w:start w:val="1"/>
      <w:numFmt w:val="bullet"/>
      <w:lvlText w:val=""/>
      <w:lvlJc w:val="left"/>
      <w:pPr>
        <w:ind w:left="6629" w:hanging="360"/>
      </w:pPr>
      <w:rPr>
        <w:rFonts w:ascii="Wingdings" w:hAnsi="Wingdings" w:hint="default"/>
      </w:rPr>
    </w:lvl>
  </w:abstractNum>
  <w:abstractNum w:abstractNumId="33" w15:restartNumberingAfterBreak="0">
    <w:nsid w:val="54A872D1"/>
    <w:multiLevelType w:val="hybridMultilevel"/>
    <w:tmpl w:val="11BEE782"/>
    <w:lvl w:ilvl="0" w:tplc="D82CC90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5A0229F"/>
    <w:multiLevelType w:val="hybridMultilevel"/>
    <w:tmpl w:val="67BAB6A2"/>
    <w:lvl w:ilvl="0" w:tplc="D82CC90A">
      <w:start w:val="1"/>
      <w:numFmt w:val="bullet"/>
      <w:lvlText w:val=""/>
      <w:lvlJc w:val="left"/>
      <w:pPr>
        <w:ind w:left="501"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7496327"/>
    <w:multiLevelType w:val="hybridMultilevel"/>
    <w:tmpl w:val="11A66BA4"/>
    <w:lvl w:ilvl="0" w:tplc="2124C420">
      <w:numFmt w:val="bullet"/>
      <w:lvlText w:val=""/>
      <w:lvlJc w:val="left"/>
      <w:pPr>
        <w:ind w:left="726" w:hanging="353"/>
      </w:pPr>
      <w:rPr>
        <w:rFonts w:ascii="Symbol" w:eastAsia="Symbol" w:hAnsi="Symbol" w:cs="Symbol" w:hint="default"/>
        <w:w w:val="100"/>
        <w:sz w:val="24"/>
        <w:szCs w:val="24"/>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75D559E"/>
    <w:multiLevelType w:val="hybridMultilevel"/>
    <w:tmpl w:val="7E9CBD04"/>
    <w:styleLink w:val="BulletList"/>
    <w:lvl w:ilvl="0" w:tplc="BEEC1360">
      <w:start w:val="1"/>
      <w:numFmt w:val="bullet"/>
      <w:lvlText w:val=""/>
      <w:lvlJc w:val="left"/>
      <w:pPr>
        <w:tabs>
          <w:tab w:val="num" w:pos="284"/>
        </w:tabs>
        <w:ind w:left="284" w:hanging="284"/>
      </w:pPr>
      <w:rPr>
        <w:rFonts w:ascii="Symbol" w:hAnsi="Symbol" w:hint="default"/>
        <w:color w:val="auto"/>
      </w:rPr>
    </w:lvl>
    <w:lvl w:ilvl="1" w:tplc="B1547EC2">
      <w:start w:val="1"/>
      <w:numFmt w:val="bullet"/>
      <w:lvlText w:val=""/>
      <w:lvlJc w:val="left"/>
      <w:pPr>
        <w:tabs>
          <w:tab w:val="num" w:pos="567"/>
        </w:tabs>
        <w:ind w:left="567" w:hanging="283"/>
      </w:pPr>
      <w:rPr>
        <w:rFonts w:ascii="Symbol" w:hAnsi="Symbol" w:hint="default"/>
        <w:color w:val="auto"/>
      </w:rPr>
    </w:lvl>
    <w:lvl w:ilvl="2" w:tplc="7FBE2EB4">
      <w:start w:val="1"/>
      <w:numFmt w:val="bullet"/>
      <w:lvlText w:val=""/>
      <w:lvlJc w:val="left"/>
      <w:pPr>
        <w:tabs>
          <w:tab w:val="num" w:pos="851"/>
        </w:tabs>
        <w:ind w:left="851" w:hanging="284"/>
      </w:pPr>
      <w:rPr>
        <w:rFonts w:ascii="Symbol" w:hAnsi="Symbol" w:hint="default"/>
        <w:color w:val="auto"/>
      </w:rPr>
    </w:lvl>
    <w:lvl w:ilvl="3" w:tplc="0AF0EA36">
      <w:start w:val="1"/>
      <w:numFmt w:val="decimal"/>
      <w:lvlText w:val="(%4)"/>
      <w:lvlJc w:val="left"/>
      <w:pPr>
        <w:ind w:left="1440" w:hanging="360"/>
      </w:pPr>
      <w:rPr>
        <w:rFonts w:hint="default"/>
      </w:rPr>
    </w:lvl>
    <w:lvl w:ilvl="4" w:tplc="A1281B30">
      <w:start w:val="1"/>
      <w:numFmt w:val="lowerLetter"/>
      <w:lvlText w:val="(%5)"/>
      <w:lvlJc w:val="left"/>
      <w:pPr>
        <w:ind w:left="1800" w:hanging="360"/>
      </w:pPr>
      <w:rPr>
        <w:rFonts w:hint="default"/>
      </w:rPr>
    </w:lvl>
    <w:lvl w:ilvl="5" w:tplc="80721A58">
      <w:start w:val="1"/>
      <w:numFmt w:val="lowerRoman"/>
      <w:lvlText w:val="(%6)"/>
      <w:lvlJc w:val="left"/>
      <w:pPr>
        <w:ind w:left="2160" w:hanging="360"/>
      </w:pPr>
      <w:rPr>
        <w:rFonts w:hint="default"/>
      </w:rPr>
    </w:lvl>
    <w:lvl w:ilvl="6" w:tplc="022EDE3A">
      <w:start w:val="1"/>
      <w:numFmt w:val="decimal"/>
      <w:lvlText w:val="%7."/>
      <w:lvlJc w:val="left"/>
      <w:pPr>
        <w:ind w:left="2520" w:hanging="360"/>
      </w:pPr>
      <w:rPr>
        <w:rFonts w:hint="default"/>
      </w:rPr>
    </w:lvl>
    <w:lvl w:ilvl="7" w:tplc="0C9E5FD6">
      <w:start w:val="1"/>
      <w:numFmt w:val="lowerLetter"/>
      <w:lvlText w:val="%8."/>
      <w:lvlJc w:val="left"/>
      <w:pPr>
        <w:ind w:left="2880" w:hanging="360"/>
      </w:pPr>
      <w:rPr>
        <w:rFonts w:hint="default"/>
      </w:rPr>
    </w:lvl>
    <w:lvl w:ilvl="8" w:tplc="0F6CE5CC">
      <w:start w:val="1"/>
      <w:numFmt w:val="lowerRoman"/>
      <w:lvlText w:val="%9."/>
      <w:lvlJc w:val="left"/>
      <w:pPr>
        <w:ind w:left="3240" w:hanging="360"/>
      </w:pPr>
      <w:rPr>
        <w:rFonts w:hint="default"/>
      </w:rPr>
    </w:lvl>
  </w:abstractNum>
  <w:abstractNum w:abstractNumId="37" w15:restartNumberingAfterBreak="0">
    <w:nsid w:val="57A64421"/>
    <w:multiLevelType w:val="hybridMultilevel"/>
    <w:tmpl w:val="AF781E7A"/>
    <w:lvl w:ilvl="0" w:tplc="FF805CD2">
      <w:numFmt w:val="bullet"/>
      <w:lvlText w:val=""/>
      <w:lvlJc w:val="left"/>
      <w:pPr>
        <w:ind w:left="726" w:hanging="353"/>
      </w:pPr>
      <w:rPr>
        <w:rFonts w:ascii="Symbol" w:eastAsia="Symbol" w:hAnsi="Symbol" w:cs="Symbol" w:hint="default"/>
        <w:w w:val="100"/>
        <w:sz w:val="24"/>
        <w:szCs w:val="24"/>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9AA1C4D"/>
    <w:multiLevelType w:val="hybridMultilevel"/>
    <w:tmpl w:val="BCE8BC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0B428DB"/>
    <w:multiLevelType w:val="hybridMultilevel"/>
    <w:tmpl w:val="3514A666"/>
    <w:lvl w:ilvl="0" w:tplc="3616566C">
      <w:numFmt w:val="bullet"/>
      <w:lvlText w:val=""/>
      <w:lvlJc w:val="left"/>
      <w:pPr>
        <w:ind w:left="726" w:hanging="352"/>
      </w:pPr>
      <w:rPr>
        <w:rFonts w:ascii="Symbol" w:eastAsia="Symbol" w:hAnsi="Symbol" w:cs="Symbol" w:hint="default"/>
        <w:w w:val="100"/>
        <w:sz w:val="24"/>
        <w:szCs w:val="24"/>
        <w:lang w:val="en-GB" w:eastAsia="en-GB" w:bidi="en-GB"/>
      </w:rPr>
    </w:lvl>
    <w:lvl w:ilvl="1" w:tplc="CD56166A">
      <w:numFmt w:val="bullet"/>
      <w:lvlText w:val="•"/>
      <w:lvlJc w:val="left"/>
      <w:pPr>
        <w:ind w:left="1086" w:hanging="352"/>
      </w:pPr>
      <w:rPr>
        <w:rFonts w:hint="default"/>
        <w:lang w:val="en-GB" w:eastAsia="en-GB" w:bidi="en-GB"/>
      </w:rPr>
    </w:lvl>
    <w:lvl w:ilvl="2" w:tplc="3872B8AC">
      <w:numFmt w:val="bullet"/>
      <w:lvlText w:val="•"/>
      <w:lvlJc w:val="left"/>
      <w:pPr>
        <w:ind w:left="1452" w:hanging="352"/>
      </w:pPr>
      <w:rPr>
        <w:rFonts w:hint="default"/>
        <w:lang w:val="en-GB" w:eastAsia="en-GB" w:bidi="en-GB"/>
      </w:rPr>
    </w:lvl>
    <w:lvl w:ilvl="3" w:tplc="3C3E6C22">
      <w:numFmt w:val="bullet"/>
      <w:lvlText w:val="•"/>
      <w:lvlJc w:val="left"/>
      <w:pPr>
        <w:ind w:left="1818" w:hanging="352"/>
      </w:pPr>
      <w:rPr>
        <w:rFonts w:hint="default"/>
        <w:lang w:val="en-GB" w:eastAsia="en-GB" w:bidi="en-GB"/>
      </w:rPr>
    </w:lvl>
    <w:lvl w:ilvl="4" w:tplc="BC2C87CE">
      <w:numFmt w:val="bullet"/>
      <w:lvlText w:val="•"/>
      <w:lvlJc w:val="left"/>
      <w:pPr>
        <w:ind w:left="2184" w:hanging="352"/>
      </w:pPr>
      <w:rPr>
        <w:rFonts w:hint="default"/>
        <w:lang w:val="en-GB" w:eastAsia="en-GB" w:bidi="en-GB"/>
      </w:rPr>
    </w:lvl>
    <w:lvl w:ilvl="5" w:tplc="65C81C3E">
      <w:numFmt w:val="bullet"/>
      <w:lvlText w:val="•"/>
      <w:lvlJc w:val="left"/>
      <w:pPr>
        <w:ind w:left="2550" w:hanging="352"/>
      </w:pPr>
      <w:rPr>
        <w:rFonts w:hint="default"/>
        <w:lang w:val="en-GB" w:eastAsia="en-GB" w:bidi="en-GB"/>
      </w:rPr>
    </w:lvl>
    <w:lvl w:ilvl="6" w:tplc="DAF6A868">
      <w:numFmt w:val="bullet"/>
      <w:lvlText w:val="•"/>
      <w:lvlJc w:val="left"/>
      <w:pPr>
        <w:ind w:left="2916" w:hanging="352"/>
      </w:pPr>
      <w:rPr>
        <w:rFonts w:hint="default"/>
        <w:lang w:val="en-GB" w:eastAsia="en-GB" w:bidi="en-GB"/>
      </w:rPr>
    </w:lvl>
    <w:lvl w:ilvl="7" w:tplc="2148495C">
      <w:numFmt w:val="bullet"/>
      <w:lvlText w:val="•"/>
      <w:lvlJc w:val="left"/>
      <w:pPr>
        <w:ind w:left="3282" w:hanging="352"/>
      </w:pPr>
      <w:rPr>
        <w:rFonts w:hint="default"/>
        <w:lang w:val="en-GB" w:eastAsia="en-GB" w:bidi="en-GB"/>
      </w:rPr>
    </w:lvl>
    <w:lvl w:ilvl="8" w:tplc="BB6487B4">
      <w:numFmt w:val="bullet"/>
      <w:lvlText w:val="•"/>
      <w:lvlJc w:val="left"/>
      <w:pPr>
        <w:ind w:left="3648" w:hanging="352"/>
      </w:pPr>
      <w:rPr>
        <w:rFonts w:hint="default"/>
        <w:lang w:val="en-GB" w:eastAsia="en-GB" w:bidi="en-GB"/>
      </w:rPr>
    </w:lvl>
  </w:abstractNum>
  <w:abstractNum w:abstractNumId="40" w15:restartNumberingAfterBreak="0">
    <w:nsid w:val="64210EDD"/>
    <w:multiLevelType w:val="hybridMultilevel"/>
    <w:tmpl w:val="731A50B2"/>
    <w:lvl w:ilvl="0" w:tplc="C0144E5C">
      <w:numFmt w:val="bullet"/>
      <w:lvlText w:val=""/>
      <w:lvlJc w:val="left"/>
      <w:pPr>
        <w:ind w:left="726" w:hanging="353"/>
      </w:pPr>
      <w:rPr>
        <w:rFonts w:ascii="Symbol" w:eastAsia="Symbol" w:hAnsi="Symbol" w:cs="Symbol" w:hint="default"/>
        <w:w w:val="100"/>
        <w:sz w:val="24"/>
        <w:szCs w:val="24"/>
        <w:lang w:val="en-GB" w:eastAsia="en-GB" w:bidi="en-GB"/>
      </w:rPr>
    </w:lvl>
    <w:lvl w:ilvl="1" w:tplc="7AC6876E">
      <w:numFmt w:val="bullet"/>
      <w:lvlText w:val="•"/>
      <w:lvlJc w:val="left"/>
      <w:pPr>
        <w:ind w:left="1086" w:hanging="353"/>
      </w:pPr>
      <w:rPr>
        <w:rFonts w:hint="default"/>
        <w:lang w:val="en-GB" w:eastAsia="en-GB" w:bidi="en-GB"/>
      </w:rPr>
    </w:lvl>
    <w:lvl w:ilvl="2" w:tplc="2B9C8290">
      <w:numFmt w:val="bullet"/>
      <w:lvlText w:val="•"/>
      <w:lvlJc w:val="left"/>
      <w:pPr>
        <w:ind w:left="1452" w:hanging="353"/>
      </w:pPr>
      <w:rPr>
        <w:rFonts w:hint="default"/>
        <w:lang w:val="en-GB" w:eastAsia="en-GB" w:bidi="en-GB"/>
      </w:rPr>
    </w:lvl>
    <w:lvl w:ilvl="3" w:tplc="5518DEFE">
      <w:numFmt w:val="bullet"/>
      <w:lvlText w:val="•"/>
      <w:lvlJc w:val="left"/>
      <w:pPr>
        <w:ind w:left="1818" w:hanging="353"/>
      </w:pPr>
      <w:rPr>
        <w:rFonts w:hint="default"/>
        <w:lang w:val="en-GB" w:eastAsia="en-GB" w:bidi="en-GB"/>
      </w:rPr>
    </w:lvl>
    <w:lvl w:ilvl="4" w:tplc="351A994E">
      <w:numFmt w:val="bullet"/>
      <w:lvlText w:val="•"/>
      <w:lvlJc w:val="left"/>
      <w:pPr>
        <w:ind w:left="2184" w:hanging="353"/>
      </w:pPr>
      <w:rPr>
        <w:rFonts w:hint="default"/>
        <w:lang w:val="en-GB" w:eastAsia="en-GB" w:bidi="en-GB"/>
      </w:rPr>
    </w:lvl>
    <w:lvl w:ilvl="5" w:tplc="EB20B01A">
      <w:numFmt w:val="bullet"/>
      <w:lvlText w:val="•"/>
      <w:lvlJc w:val="left"/>
      <w:pPr>
        <w:ind w:left="2550" w:hanging="353"/>
      </w:pPr>
      <w:rPr>
        <w:rFonts w:hint="default"/>
        <w:lang w:val="en-GB" w:eastAsia="en-GB" w:bidi="en-GB"/>
      </w:rPr>
    </w:lvl>
    <w:lvl w:ilvl="6" w:tplc="8810731E">
      <w:numFmt w:val="bullet"/>
      <w:lvlText w:val="•"/>
      <w:lvlJc w:val="left"/>
      <w:pPr>
        <w:ind w:left="2916" w:hanging="353"/>
      </w:pPr>
      <w:rPr>
        <w:rFonts w:hint="default"/>
        <w:lang w:val="en-GB" w:eastAsia="en-GB" w:bidi="en-GB"/>
      </w:rPr>
    </w:lvl>
    <w:lvl w:ilvl="7" w:tplc="EB12A18A">
      <w:numFmt w:val="bullet"/>
      <w:lvlText w:val="•"/>
      <w:lvlJc w:val="left"/>
      <w:pPr>
        <w:ind w:left="3282" w:hanging="353"/>
      </w:pPr>
      <w:rPr>
        <w:rFonts w:hint="default"/>
        <w:lang w:val="en-GB" w:eastAsia="en-GB" w:bidi="en-GB"/>
      </w:rPr>
    </w:lvl>
    <w:lvl w:ilvl="8" w:tplc="B6C662A4">
      <w:numFmt w:val="bullet"/>
      <w:lvlText w:val="•"/>
      <w:lvlJc w:val="left"/>
      <w:pPr>
        <w:ind w:left="3648" w:hanging="353"/>
      </w:pPr>
      <w:rPr>
        <w:rFonts w:hint="default"/>
        <w:lang w:val="en-GB" w:eastAsia="en-GB" w:bidi="en-GB"/>
      </w:rPr>
    </w:lvl>
  </w:abstractNum>
  <w:abstractNum w:abstractNumId="41" w15:restartNumberingAfterBreak="0">
    <w:nsid w:val="6E0D37B9"/>
    <w:multiLevelType w:val="hybridMultilevel"/>
    <w:tmpl w:val="E7985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FCB0B1E"/>
    <w:multiLevelType w:val="hybridMultilevel"/>
    <w:tmpl w:val="8188CB4C"/>
    <w:lvl w:ilvl="0" w:tplc="2124C420">
      <w:numFmt w:val="bullet"/>
      <w:lvlText w:val=""/>
      <w:lvlJc w:val="left"/>
      <w:pPr>
        <w:ind w:left="726" w:hanging="353"/>
      </w:pPr>
      <w:rPr>
        <w:rFonts w:ascii="Symbol" w:eastAsia="Symbol" w:hAnsi="Symbol" w:cs="Symbol" w:hint="default"/>
        <w:w w:val="100"/>
        <w:sz w:val="24"/>
        <w:szCs w:val="24"/>
        <w:lang w:val="en-GB" w:eastAsia="en-GB" w:bidi="en-GB"/>
      </w:rPr>
    </w:lvl>
    <w:lvl w:ilvl="1" w:tplc="B680EB7E">
      <w:numFmt w:val="bullet"/>
      <w:lvlText w:val="•"/>
      <w:lvlJc w:val="left"/>
      <w:pPr>
        <w:ind w:left="1086" w:hanging="353"/>
      </w:pPr>
      <w:rPr>
        <w:rFonts w:hint="default"/>
        <w:lang w:val="en-GB" w:eastAsia="en-GB" w:bidi="en-GB"/>
      </w:rPr>
    </w:lvl>
    <w:lvl w:ilvl="2" w:tplc="D0D064DA">
      <w:numFmt w:val="bullet"/>
      <w:lvlText w:val="•"/>
      <w:lvlJc w:val="left"/>
      <w:pPr>
        <w:ind w:left="1452" w:hanging="353"/>
      </w:pPr>
      <w:rPr>
        <w:rFonts w:hint="default"/>
        <w:lang w:val="en-GB" w:eastAsia="en-GB" w:bidi="en-GB"/>
      </w:rPr>
    </w:lvl>
    <w:lvl w:ilvl="3" w:tplc="646297F4">
      <w:numFmt w:val="bullet"/>
      <w:lvlText w:val="•"/>
      <w:lvlJc w:val="left"/>
      <w:pPr>
        <w:ind w:left="1818" w:hanging="353"/>
      </w:pPr>
      <w:rPr>
        <w:rFonts w:hint="default"/>
        <w:lang w:val="en-GB" w:eastAsia="en-GB" w:bidi="en-GB"/>
      </w:rPr>
    </w:lvl>
    <w:lvl w:ilvl="4" w:tplc="05002B58">
      <w:numFmt w:val="bullet"/>
      <w:lvlText w:val="•"/>
      <w:lvlJc w:val="left"/>
      <w:pPr>
        <w:ind w:left="2184" w:hanging="353"/>
      </w:pPr>
      <w:rPr>
        <w:rFonts w:hint="default"/>
        <w:lang w:val="en-GB" w:eastAsia="en-GB" w:bidi="en-GB"/>
      </w:rPr>
    </w:lvl>
    <w:lvl w:ilvl="5" w:tplc="5D725FE4">
      <w:numFmt w:val="bullet"/>
      <w:lvlText w:val="•"/>
      <w:lvlJc w:val="left"/>
      <w:pPr>
        <w:ind w:left="2550" w:hanging="353"/>
      </w:pPr>
      <w:rPr>
        <w:rFonts w:hint="default"/>
        <w:lang w:val="en-GB" w:eastAsia="en-GB" w:bidi="en-GB"/>
      </w:rPr>
    </w:lvl>
    <w:lvl w:ilvl="6" w:tplc="0464AE76">
      <w:numFmt w:val="bullet"/>
      <w:lvlText w:val="•"/>
      <w:lvlJc w:val="left"/>
      <w:pPr>
        <w:ind w:left="2916" w:hanging="353"/>
      </w:pPr>
      <w:rPr>
        <w:rFonts w:hint="default"/>
        <w:lang w:val="en-GB" w:eastAsia="en-GB" w:bidi="en-GB"/>
      </w:rPr>
    </w:lvl>
    <w:lvl w:ilvl="7" w:tplc="9B348BD2">
      <w:numFmt w:val="bullet"/>
      <w:lvlText w:val="•"/>
      <w:lvlJc w:val="left"/>
      <w:pPr>
        <w:ind w:left="3282" w:hanging="353"/>
      </w:pPr>
      <w:rPr>
        <w:rFonts w:hint="default"/>
        <w:lang w:val="en-GB" w:eastAsia="en-GB" w:bidi="en-GB"/>
      </w:rPr>
    </w:lvl>
    <w:lvl w:ilvl="8" w:tplc="9676C8C6">
      <w:numFmt w:val="bullet"/>
      <w:lvlText w:val="•"/>
      <w:lvlJc w:val="left"/>
      <w:pPr>
        <w:ind w:left="3648" w:hanging="353"/>
      </w:pPr>
      <w:rPr>
        <w:rFonts w:hint="default"/>
        <w:lang w:val="en-GB" w:eastAsia="en-GB" w:bidi="en-GB"/>
      </w:rPr>
    </w:lvl>
  </w:abstractNum>
  <w:abstractNum w:abstractNumId="43" w15:restartNumberingAfterBreak="0">
    <w:nsid w:val="790E61C3"/>
    <w:multiLevelType w:val="hybridMultilevel"/>
    <w:tmpl w:val="27FC762C"/>
    <w:lvl w:ilvl="0" w:tplc="D82CC90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9CF482F"/>
    <w:multiLevelType w:val="hybridMultilevel"/>
    <w:tmpl w:val="E2BA9294"/>
    <w:lvl w:ilvl="0" w:tplc="D82CC90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A003190"/>
    <w:multiLevelType w:val="hybridMultilevel"/>
    <w:tmpl w:val="40E64488"/>
    <w:lvl w:ilvl="0" w:tplc="D82CC90A">
      <w:start w:val="1"/>
      <w:numFmt w:val="bullet"/>
      <w:lvlText w:val=""/>
      <w:lvlJc w:val="left"/>
      <w:pPr>
        <w:ind w:left="862" w:hanging="360"/>
      </w:pPr>
      <w:rPr>
        <w:rFonts w:ascii="Symbol" w:hAnsi="Symbol" w:hint="default"/>
        <w:color w:val="auto"/>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6" w15:restartNumberingAfterBreak="0">
    <w:nsid w:val="7B0710AC"/>
    <w:multiLevelType w:val="hybridMultilevel"/>
    <w:tmpl w:val="AB123D10"/>
    <w:lvl w:ilvl="0" w:tplc="D82CC90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F86046B"/>
    <w:multiLevelType w:val="hybridMultilevel"/>
    <w:tmpl w:val="DDAA5350"/>
    <w:lvl w:ilvl="0" w:tplc="D82CC90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5"/>
  </w:num>
  <w:num w:numId="3">
    <w:abstractNumId w:val="4"/>
  </w:num>
  <w:num w:numId="4">
    <w:abstractNumId w:val="15"/>
  </w:num>
  <w:num w:numId="5">
    <w:abstractNumId w:val="3"/>
  </w:num>
  <w:num w:numId="6">
    <w:abstractNumId w:val="31"/>
  </w:num>
  <w:num w:numId="7">
    <w:abstractNumId w:val="42"/>
  </w:num>
  <w:num w:numId="8">
    <w:abstractNumId w:val="40"/>
  </w:num>
  <w:num w:numId="9">
    <w:abstractNumId w:val="39"/>
  </w:num>
  <w:num w:numId="10">
    <w:abstractNumId w:val="23"/>
  </w:num>
  <w:num w:numId="11">
    <w:abstractNumId w:val="10"/>
  </w:num>
  <w:num w:numId="12">
    <w:abstractNumId w:val="17"/>
  </w:num>
  <w:num w:numId="13">
    <w:abstractNumId w:val="19"/>
  </w:num>
  <w:num w:numId="14">
    <w:abstractNumId w:val="22"/>
  </w:num>
  <w:num w:numId="15">
    <w:abstractNumId w:val="12"/>
  </w:num>
  <w:num w:numId="16">
    <w:abstractNumId w:val="6"/>
  </w:num>
  <w:num w:numId="17">
    <w:abstractNumId w:val="32"/>
  </w:num>
  <w:num w:numId="18">
    <w:abstractNumId w:val="35"/>
  </w:num>
  <w:num w:numId="19">
    <w:abstractNumId w:val="37"/>
  </w:num>
  <w:num w:numId="20">
    <w:abstractNumId w:val="43"/>
  </w:num>
  <w:num w:numId="21">
    <w:abstractNumId w:val="16"/>
  </w:num>
  <w:num w:numId="22">
    <w:abstractNumId w:val="38"/>
  </w:num>
  <w:num w:numId="23">
    <w:abstractNumId w:val="24"/>
  </w:num>
  <w:num w:numId="24">
    <w:abstractNumId w:val="36"/>
  </w:num>
  <w:num w:numId="25">
    <w:abstractNumId w:val="18"/>
  </w:num>
  <w:num w:numId="26">
    <w:abstractNumId w:val="11"/>
  </w:num>
  <w:num w:numId="27">
    <w:abstractNumId w:val="14"/>
  </w:num>
  <w:num w:numId="28">
    <w:abstractNumId w:val="7"/>
  </w:num>
  <w:num w:numId="29">
    <w:abstractNumId w:val="26"/>
  </w:num>
  <w:num w:numId="30">
    <w:abstractNumId w:val="9"/>
  </w:num>
  <w:num w:numId="31">
    <w:abstractNumId w:val="5"/>
  </w:num>
  <w:num w:numId="32">
    <w:abstractNumId w:val="29"/>
  </w:num>
  <w:num w:numId="33">
    <w:abstractNumId w:val="1"/>
  </w:num>
  <w:num w:numId="34">
    <w:abstractNumId w:val="0"/>
  </w:num>
  <w:num w:numId="35">
    <w:abstractNumId w:val="33"/>
  </w:num>
  <w:num w:numId="36">
    <w:abstractNumId w:val="41"/>
  </w:num>
  <w:num w:numId="37">
    <w:abstractNumId w:val="47"/>
  </w:num>
  <w:num w:numId="38">
    <w:abstractNumId w:val="34"/>
  </w:num>
  <w:num w:numId="39">
    <w:abstractNumId w:val="46"/>
  </w:num>
  <w:num w:numId="40">
    <w:abstractNumId w:val="44"/>
  </w:num>
  <w:num w:numId="41">
    <w:abstractNumId w:val="20"/>
  </w:num>
  <w:num w:numId="42">
    <w:abstractNumId w:val="28"/>
  </w:num>
  <w:num w:numId="43">
    <w:abstractNumId w:val="30"/>
  </w:num>
  <w:num w:numId="44">
    <w:abstractNumId w:val="45"/>
  </w:num>
  <w:num w:numId="45">
    <w:abstractNumId w:val="8"/>
  </w:num>
  <w:num w:numId="46">
    <w:abstractNumId w:val="16"/>
  </w:num>
  <w:num w:numId="47">
    <w:abstractNumId w:val="44"/>
  </w:num>
  <w:num w:numId="48">
    <w:abstractNumId w:val="27"/>
  </w:num>
  <w:num w:numId="49">
    <w:abstractNumId w:val="5"/>
  </w:num>
  <w:num w:numId="50">
    <w:abstractNumId w:val="2"/>
  </w:num>
  <w:num w:numId="51">
    <w:abstractNumId w:val="21"/>
  </w:num>
  <w:num w:numId="52">
    <w:abstractNumId w:val="1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71"/>
  <w:drawingGridVerticalSpacing w:val="233"/>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123"/>
    <w:rsid w:val="0000404D"/>
    <w:rsid w:val="0001169F"/>
    <w:rsid w:val="000133B6"/>
    <w:rsid w:val="00013883"/>
    <w:rsid w:val="00024EA2"/>
    <w:rsid w:val="00031E2E"/>
    <w:rsid w:val="0003473D"/>
    <w:rsid w:val="00036823"/>
    <w:rsid w:val="00042C6C"/>
    <w:rsid w:val="00047C0B"/>
    <w:rsid w:val="00047FA2"/>
    <w:rsid w:val="00050E51"/>
    <w:rsid w:val="00055D3F"/>
    <w:rsid w:val="00057563"/>
    <w:rsid w:val="0005788F"/>
    <w:rsid w:val="00063317"/>
    <w:rsid w:val="000648B1"/>
    <w:rsid w:val="00066DF4"/>
    <w:rsid w:val="00066F3E"/>
    <w:rsid w:val="00081B7E"/>
    <w:rsid w:val="000875E2"/>
    <w:rsid w:val="00090CEC"/>
    <w:rsid w:val="0009734A"/>
    <w:rsid w:val="000A46D4"/>
    <w:rsid w:val="000A493C"/>
    <w:rsid w:val="000A4A63"/>
    <w:rsid w:val="000A79D7"/>
    <w:rsid w:val="000A7A73"/>
    <w:rsid w:val="000B660B"/>
    <w:rsid w:val="000C03B3"/>
    <w:rsid w:val="000C2727"/>
    <w:rsid w:val="000C329D"/>
    <w:rsid w:val="000C3B97"/>
    <w:rsid w:val="000D111C"/>
    <w:rsid w:val="000D5E18"/>
    <w:rsid w:val="000D6C88"/>
    <w:rsid w:val="000D716E"/>
    <w:rsid w:val="000E5E9D"/>
    <w:rsid w:val="000E69B7"/>
    <w:rsid w:val="000E6FE2"/>
    <w:rsid w:val="000F17B6"/>
    <w:rsid w:val="000F22F4"/>
    <w:rsid w:val="001030A4"/>
    <w:rsid w:val="00105D19"/>
    <w:rsid w:val="00106578"/>
    <w:rsid w:val="00106938"/>
    <w:rsid w:val="00117B5B"/>
    <w:rsid w:val="00121220"/>
    <w:rsid w:val="00125835"/>
    <w:rsid w:val="001263A3"/>
    <w:rsid w:val="0013653A"/>
    <w:rsid w:val="00143BD6"/>
    <w:rsid w:val="00150D83"/>
    <w:rsid w:val="00151B9A"/>
    <w:rsid w:val="0015354F"/>
    <w:rsid w:val="001613CF"/>
    <w:rsid w:val="00163B4D"/>
    <w:rsid w:val="00163FDD"/>
    <w:rsid w:val="00170AD4"/>
    <w:rsid w:val="0017443B"/>
    <w:rsid w:val="00174B5C"/>
    <w:rsid w:val="00176970"/>
    <w:rsid w:val="001819BB"/>
    <w:rsid w:val="0018234F"/>
    <w:rsid w:val="00187854"/>
    <w:rsid w:val="00195373"/>
    <w:rsid w:val="00195FC8"/>
    <w:rsid w:val="001A041E"/>
    <w:rsid w:val="001B19E0"/>
    <w:rsid w:val="001B7215"/>
    <w:rsid w:val="001C3E73"/>
    <w:rsid w:val="001C40D9"/>
    <w:rsid w:val="001C7687"/>
    <w:rsid w:val="001D5212"/>
    <w:rsid w:val="001D71D0"/>
    <w:rsid w:val="001D769D"/>
    <w:rsid w:val="001E0709"/>
    <w:rsid w:val="001E4B67"/>
    <w:rsid w:val="001E679E"/>
    <w:rsid w:val="001E6A85"/>
    <w:rsid w:val="001F45B0"/>
    <w:rsid w:val="001F6D51"/>
    <w:rsid w:val="001F72E0"/>
    <w:rsid w:val="00203617"/>
    <w:rsid w:val="0020534F"/>
    <w:rsid w:val="00220D28"/>
    <w:rsid w:val="002228C7"/>
    <w:rsid w:val="00223036"/>
    <w:rsid w:val="002236E9"/>
    <w:rsid w:val="00224FBF"/>
    <w:rsid w:val="00232450"/>
    <w:rsid w:val="00234BAA"/>
    <w:rsid w:val="002362CA"/>
    <w:rsid w:val="00241900"/>
    <w:rsid w:val="00242085"/>
    <w:rsid w:val="00243240"/>
    <w:rsid w:val="00250064"/>
    <w:rsid w:val="00254A51"/>
    <w:rsid w:val="002609DA"/>
    <w:rsid w:val="00266420"/>
    <w:rsid w:val="00281F03"/>
    <w:rsid w:val="00290DFA"/>
    <w:rsid w:val="0029265F"/>
    <w:rsid w:val="00295E9D"/>
    <w:rsid w:val="00295F0A"/>
    <w:rsid w:val="002975B8"/>
    <w:rsid w:val="002A0D98"/>
    <w:rsid w:val="002A16CC"/>
    <w:rsid w:val="002A31E7"/>
    <w:rsid w:val="002A4A3A"/>
    <w:rsid w:val="002A4C4D"/>
    <w:rsid w:val="002B0654"/>
    <w:rsid w:val="002B10C2"/>
    <w:rsid w:val="002B1711"/>
    <w:rsid w:val="002B4699"/>
    <w:rsid w:val="002B5F85"/>
    <w:rsid w:val="002B659D"/>
    <w:rsid w:val="002B6A74"/>
    <w:rsid w:val="002B7F39"/>
    <w:rsid w:val="002C1AF2"/>
    <w:rsid w:val="002C1B05"/>
    <w:rsid w:val="002D6CBA"/>
    <w:rsid w:val="002E0020"/>
    <w:rsid w:val="002E5589"/>
    <w:rsid w:val="002F0C72"/>
    <w:rsid w:val="002F2C23"/>
    <w:rsid w:val="002F3B2F"/>
    <w:rsid w:val="002F495C"/>
    <w:rsid w:val="002F78D0"/>
    <w:rsid w:val="00300A02"/>
    <w:rsid w:val="00304E10"/>
    <w:rsid w:val="00305193"/>
    <w:rsid w:val="00317746"/>
    <w:rsid w:val="00320457"/>
    <w:rsid w:val="003218A3"/>
    <w:rsid w:val="003219A7"/>
    <w:rsid w:val="00322835"/>
    <w:rsid w:val="00323E04"/>
    <w:rsid w:val="00336D9D"/>
    <w:rsid w:val="003421E0"/>
    <w:rsid w:val="00353DCB"/>
    <w:rsid w:val="00355AB0"/>
    <w:rsid w:val="00357376"/>
    <w:rsid w:val="00371959"/>
    <w:rsid w:val="0037428F"/>
    <w:rsid w:val="003747F1"/>
    <w:rsid w:val="00375146"/>
    <w:rsid w:val="00377DAC"/>
    <w:rsid w:val="003829E0"/>
    <w:rsid w:val="00382C38"/>
    <w:rsid w:val="00384928"/>
    <w:rsid w:val="00386910"/>
    <w:rsid w:val="00387629"/>
    <w:rsid w:val="0039539A"/>
    <w:rsid w:val="003960E4"/>
    <w:rsid w:val="003A3C7B"/>
    <w:rsid w:val="003B00F2"/>
    <w:rsid w:val="003B10CF"/>
    <w:rsid w:val="003B435C"/>
    <w:rsid w:val="003C510C"/>
    <w:rsid w:val="003C5237"/>
    <w:rsid w:val="003D038A"/>
    <w:rsid w:val="003D3184"/>
    <w:rsid w:val="003D3BBA"/>
    <w:rsid w:val="003D4D32"/>
    <w:rsid w:val="003E1687"/>
    <w:rsid w:val="003E424D"/>
    <w:rsid w:val="003E45D9"/>
    <w:rsid w:val="003E5119"/>
    <w:rsid w:val="003F1F72"/>
    <w:rsid w:val="003F280E"/>
    <w:rsid w:val="003F5840"/>
    <w:rsid w:val="00402A4F"/>
    <w:rsid w:val="00411FCA"/>
    <w:rsid w:val="00412B1D"/>
    <w:rsid w:val="00417B45"/>
    <w:rsid w:val="00420245"/>
    <w:rsid w:val="004223BC"/>
    <w:rsid w:val="0042297B"/>
    <w:rsid w:val="004238EA"/>
    <w:rsid w:val="00424A03"/>
    <w:rsid w:val="00425073"/>
    <w:rsid w:val="004257B4"/>
    <w:rsid w:val="00426C33"/>
    <w:rsid w:val="00431BF8"/>
    <w:rsid w:val="00434084"/>
    <w:rsid w:val="00435953"/>
    <w:rsid w:val="004464FA"/>
    <w:rsid w:val="00450740"/>
    <w:rsid w:val="004518A9"/>
    <w:rsid w:val="0045344B"/>
    <w:rsid w:val="004553D0"/>
    <w:rsid w:val="00460753"/>
    <w:rsid w:val="00464430"/>
    <w:rsid w:val="00470CF1"/>
    <w:rsid w:val="00472839"/>
    <w:rsid w:val="00481263"/>
    <w:rsid w:val="00483B71"/>
    <w:rsid w:val="00486BDE"/>
    <w:rsid w:val="00487CD0"/>
    <w:rsid w:val="00491A82"/>
    <w:rsid w:val="004961EB"/>
    <w:rsid w:val="00496F7A"/>
    <w:rsid w:val="004A742F"/>
    <w:rsid w:val="004B188D"/>
    <w:rsid w:val="004B3941"/>
    <w:rsid w:val="004B4B67"/>
    <w:rsid w:val="004B5C2D"/>
    <w:rsid w:val="004B677D"/>
    <w:rsid w:val="004C029C"/>
    <w:rsid w:val="004C039B"/>
    <w:rsid w:val="004C07E8"/>
    <w:rsid w:val="004C1043"/>
    <w:rsid w:val="004C21F9"/>
    <w:rsid w:val="004C51D6"/>
    <w:rsid w:val="004C57E8"/>
    <w:rsid w:val="004C7CAD"/>
    <w:rsid w:val="004D0E80"/>
    <w:rsid w:val="004D44B9"/>
    <w:rsid w:val="004E1FAE"/>
    <w:rsid w:val="004E45B5"/>
    <w:rsid w:val="004E6652"/>
    <w:rsid w:val="004F1B76"/>
    <w:rsid w:val="004F3511"/>
    <w:rsid w:val="004F7F25"/>
    <w:rsid w:val="005038BC"/>
    <w:rsid w:val="0050415A"/>
    <w:rsid w:val="005166D5"/>
    <w:rsid w:val="005224FF"/>
    <w:rsid w:val="00523E60"/>
    <w:rsid w:val="0052461A"/>
    <w:rsid w:val="00533A07"/>
    <w:rsid w:val="00533A35"/>
    <w:rsid w:val="005359E3"/>
    <w:rsid w:val="00542BB2"/>
    <w:rsid w:val="00543A11"/>
    <w:rsid w:val="00544D20"/>
    <w:rsid w:val="00545EBC"/>
    <w:rsid w:val="00546BDB"/>
    <w:rsid w:val="00550C72"/>
    <w:rsid w:val="0055543D"/>
    <w:rsid w:val="00556A32"/>
    <w:rsid w:val="00557929"/>
    <w:rsid w:val="00564199"/>
    <w:rsid w:val="00565058"/>
    <w:rsid w:val="005657DB"/>
    <w:rsid w:val="0056606B"/>
    <w:rsid w:val="00573F55"/>
    <w:rsid w:val="0058653E"/>
    <w:rsid w:val="00587314"/>
    <w:rsid w:val="00592C26"/>
    <w:rsid w:val="00593151"/>
    <w:rsid w:val="00597159"/>
    <w:rsid w:val="005A3102"/>
    <w:rsid w:val="005A4123"/>
    <w:rsid w:val="005A4AD7"/>
    <w:rsid w:val="005A6102"/>
    <w:rsid w:val="005A7B94"/>
    <w:rsid w:val="005C0427"/>
    <w:rsid w:val="005C12F8"/>
    <w:rsid w:val="005C2538"/>
    <w:rsid w:val="005C4870"/>
    <w:rsid w:val="005C4C9D"/>
    <w:rsid w:val="005D1D16"/>
    <w:rsid w:val="005D398F"/>
    <w:rsid w:val="005D5B3C"/>
    <w:rsid w:val="005D7471"/>
    <w:rsid w:val="005D7E85"/>
    <w:rsid w:val="005E0737"/>
    <w:rsid w:val="005E1E89"/>
    <w:rsid w:val="005E36EE"/>
    <w:rsid w:val="005E6346"/>
    <w:rsid w:val="005F48D0"/>
    <w:rsid w:val="005F6CC6"/>
    <w:rsid w:val="00604419"/>
    <w:rsid w:val="0060471C"/>
    <w:rsid w:val="00606E85"/>
    <w:rsid w:val="00610401"/>
    <w:rsid w:val="00614FDE"/>
    <w:rsid w:val="00620536"/>
    <w:rsid w:val="00620959"/>
    <w:rsid w:val="00630F73"/>
    <w:rsid w:val="00632DD9"/>
    <w:rsid w:val="00635546"/>
    <w:rsid w:val="006404EE"/>
    <w:rsid w:val="006424A7"/>
    <w:rsid w:val="00652F34"/>
    <w:rsid w:val="0065553D"/>
    <w:rsid w:val="00660EDD"/>
    <w:rsid w:val="0066168D"/>
    <w:rsid w:val="00664A8F"/>
    <w:rsid w:val="006706FD"/>
    <w:rsid w:val="006734D5"/>
    <w:rsid w:val="00674072"/>
    <w:rsid w:val="00684575"/>
    <w:rsid w:val="00691374"/>
    <w:rsid w:val="00693817"/>
    <w:rsid w:val="006A0CBA"/>
    <w:rsid w:val="006A3862"/>
    <w:rsid w:val="006B0525"/>
    <w:rsid w:val="006B5FD3"/>
    <w:rsid w:val="006B6A84"/>
    <w:rsid w:val="006C0446"/>
    <w:rsid w:val="006C063E"/>
    <w:rsid w:val="006C5AEE"/>
    <w:rsid w:val="006C6121"/>
    <w:rsid w:val="006D108E"/>
    <w:rsid w:val="006D623B"/>
    <w:rsid w:val="006D77DF"/>
    <w:rsid w:val="006E229B"/>
    <w:rsid w:val="006E23A9"/>
    <w:rsid w:val="006E3DAD"/>
    <w:rsid w:val="006E5171"/>
    <w:rsid w:val="006E7911"/>
    <w:rsid w:val="006F45E9"/>
    <w:rsid w:val="006F54D3"/>
    <w:rsid w:val="006F5CC3"/>
    <w:rsid w:val="007029AE"/>
    <w:rsid w:val="00704C30"/>
    <w:rsid w:val="00714BFF"/>
    <w:rsid w:val="00715E2B"/>
    <w:rsid w:val="00716A70"/>
    <w:rsid w:val="00716A83"/>
    <w:rsid w:val="00720F4E"/>
    <w:rsid w:val="00723689"/>
    <w:rsid w:val="00725AEC"/>
    <w:rsid w:val="00725CB8"/>
    <w:rsid w:val="007264BF"/>
    <w:rsid w:val="0072764B"/>
    <w:rsid w:val="007368F3"/>
    <w:rsid w:val="00741E8F"/>
    <w:rsid w:val="00742170"/>
    <w:rsid w:val="007446E5"/>
    <w:rsid w:val="00747102"/>
    <w:rsid w:val="00751212"/>
    <w:rsid w:val="007530A1"/>
    <w:rsid w:val="00753778"/>
    <w:rsid w:val="007539EA"/>
    <w:rsid w:val="00761646"/>
    <w:rsid w:val="00761C80"/>
    <w:rsid w:val="0076315F"/>
    <w:rsid w:val="007658F3"/>
    <w:rsid w:val="0076723F"/>
    <w:rsid w:val="0077097C"/>
    <w:rsid w:val="00772F3E"/>
    <w:rsid w:val="00773535"/>
    <w:rsid w:val="00773EDC"/>
    <w:rsid w:val="00782860"/>
    <w:rsid w:val="00782BF9"/>
    <w:rsid w:val="00791949"/>
    <w:rsid w:val="00797748"/>
    <w:rsid w:val="007A0C01"/>
    <w:rsid w:val="007A348B"/>
    <w:rsid w:val="007A5366"/>
    <w:rsid w:val="007A762F"/>
    <w:rsid w:val="007A7C96"/>
    <w:rsid w:val="007B168B"/>
    <w:rsid w:val="007B5EAF"/>
    <w:rsid w:val="007C5695"/>
    <w:rsid w:val="007C77CF"/>
    <w:rsid w:val="007D3567"/>
    <w:rsid w:val="007D3EEC"/>
    <w:rsid w:val="007D475F"/>
    <w:rsid w:val="007D4888"/>
    <w:rsid w:val="007D6AE1"/>
    <w:rsid w:val="007E37EA"/>
    <w:rsid w:val="007E3804"/>
    <w:rsid w:val="007E6603"/>
    <w:rsid w:val="007E74AB"/>
    <w:rsid w:val="007F0FB6"/>
    <w:rsid w:val="007F27A1"/>
    <w:rsid w:val="007F73ED"/>
    <w:rsid w:val="0080456F"/>
    <w:rsid w:val="008057FD"/>
    <w:rsid w:val="00807B42"/>
    <w:rsid w:val="00811587"/>
    <w:rsid w:val="00816715"/>
    <w:rsid w:val="008204E4"/>
    <w:rsid w:val="00822D20"/>
    <w:rsid w:val="00822E37"/>
    <w:rsid w:val="00823163"/>
    <w:rsid w:val="00826A9E"/>
    <w:rsid w:val="00830DA1"/>
    <w:rsid w:val="008320DC"/>
    <w:rsid w:val="00832C33"/>
    <w:rsid w:val="00834275"/>
    <w:rsid w:val="00836EBC"/>
    <w:rsid w:val="008377FD"/>
    <w:rsid w:val="00837D6F"/>
    <w:rsid w:val="008407B0"/>
    <w:rsid w:val="008413AF"/>
    <w:rsid w:val="0084194E"/>
    <w:rsid w:val="00842F2D"/>
    <w:rsid w:val="00845E95"/>
    <w:rsid w:val="008501AC"/>
    <w:rsid w:val="00850E68"/>
    <w:rsid w:val="008535AC"/>
    <w:rsid w:val="008558B5"/>
    <w:rsid w:val="008618D1"/>
    <w:rsid w:val="00863367"/>
    <w:rsid w:val="00872E79"/>
    <w:rsid w:val="0087448D"/>
    <w:rsid w:val="00876ECD"/>
    <w:rsid w:val="00880FF0"/>
    <w:rsid w:val="008818BC"/>
    <w:rsid w:val="008825D7"/>
    <w:rsid w:val="00882970"/>
    <w:rsid w:val="0088447B"/>
    <w:rsid w:val="008856E2"/>
    <w:rsid w:val="008925C7"/>
    <w:rsid w:val="00895356"/>
    <w:rsid w:val="008A0958"/>
    <w:rsid w:val="008A25B8"/>
    <w:rsid w:val="008B3C57"/>
    <w:rsid w:val="008B3DE9"/>
    <w:rsid w:val="008B5D5E"/>
    <w:rsid w:val="008C1C05"/>
    <w:rsid w:val="008C47B4"/>
    <w:rsid w:val="008D5E05"/>
    <w:rsid w:val="008D6BDE"/>
    <w:rsid w:val="008E05FC"/>
    <w:rsid w:val="008F149B"/>
    <w:rsid w:val="00905037"/>
    <w:rsid w:val="009109E7"/>
    <w:rsid w:val="0092128E"/>
    <w:rsid w:val="00925C95"/>
    <w:rsid w:val="00931DDB"/>
    <w:rsid w:val="00933F22"/>
    <w:rsid w:val="009370EC"/>
    <w:rsid w:val="009470F9"/>
    <w:rsid w:val="00953C8D"/>
    <w:rsid w:val="00957D17"/>
    <w:rsid w:val="00960AA3"/>
    <w:rsid w:val="00962CCE"/>
    <w:rsid w:val="009641AE"/>
    <w:rsid w:val="00964F55"/>
    <w:rsid w:val="00973ABE"/>
    <w:rsid w:val="0097419C"/>
    <w:rsid w:val="00980FFC"/>
    <w:rsid w:val="0098403B"/>
    <w:rsid w:val="00985B68"/>
    <w:rsid w:val="00986ABC"/>
    <w:rsid w:val="0098739B"/>
    <w:rsid w:val="00993AA8"/>
    <w:rsid w:val="009B539F"/>
    <w:rsid w:val="009B666E"/>
    <w:rsid w:val="009C3B2E"/>
    <w:rsid w:val="009C5DF1"/>
    <w:rsid w:val="009C788F"/>
    <w:rsid w:val="009D24E0"/>
    <w:rsid w:val="009D3E3B"/>
    <w:rsid w:val="009D5ECD"/>
    <w:rsid w:val="009E363B"/>
    <w:rsid w:val="009E3AD5"/>
    <w:rsid w:val="009E4594"/>
    <w:rsid w:val="009F3BFF"/>
    <w:rsid w:val="009F4AD8"/>
    <w:rsid w:val="009F5662"/>
    <w:rsid w:val="009F6C72"/>
    <w:rsid w:val="00A03F9A"/>
    <w:rsid w:val="00A07C25"/>
    <w:rsid w:val="00A11B7B"/>
    <w:rsid w:val="00A14CD5"/>
    <w:rsid w:val="00A1655D"/>
    <w:rsid w:val="00A17812"/>
    <w:rsid w:val="00A17CEE"/>
    <w:rsid w:val="00A200E7"/>
    <w:rsid w:val="00A20309"/>
    <w:rsid w:val="00A22327"/>
    <w:rsid w:val="00A304C3"/>
    <w:rsid w:val="00A35292"/>
    <w:rsid w:val="00A5039D"/>
    <w:rsid w:val="00A530F9"/>
    <w:rsid w:val="00A53B39"/>
    <w:rsid w:val="00A55A63"/>
    <w:rsid w:val="00A61143"/>
    <w:rsid w:val="00A629D6"/>
    <w:rsid w:val="00A637FD"/>
    <w:rsid w:val="00A7011B"/>
    <w:rsid w:val="00A702B3"/>
    <w:rsid w:val="00A7094F"/>
    <w:rsid w:val="00A70C38"/>
    <w:rsid w:val="00A71B8A"/>
    <w:rsid w:val="00A77DB2"/>
    <w:rsid w:val="00A80076"/>
    <w:rsid w:val="00A85A88"/>
    <w:rsid w:val="00A91768"/>
    <w:rsid w:val="00A92964"/>
    <w:rsid w:val="00A93031"/>
    <w:rsid w:val="00A93D99"/>
    <w:rsid w:val="00A9528B"/>
    <w:rsid w:val="00A97036"/>
    <w:rsid w:val="00A97FC8"/>
    <w:rsid w:val="00AA1622"/>
    <w:rsid w:val="00AA1EA0"/>
    <w:rsid w:val="00AA4BA9"/>
    <w:rsid w:val="00AB3482"/>
    <w:rsid w:val="00AB6950"/>
    <w:rsid w:val="00AB7FBE"/>
    <w:rsid w:val="00AC0A6A"/>
    <w:rsid w:val="00AC35EA"/>
    <w:rsid w:val="00AC434B"/>
    <w:rsid w:val="00AC5513"/>
    <w:rsid w:val="00AC6AF7"/>
    <w:rsid w:val="00AD04BA"/>
    <w:rsid w:val="00AD091E"/>
    <w:rsid w:val="00AE64B3"/>
    <w:rsid w:val="00AE742B"/>
    <w:rsid w:val="00AF01AD"/>
    <w:rsid w:val="00AF4A66"/>
    <w:rsid w:val="00AF698E"/>
    <w:rsid w:val="00AF7AED"/>
    <w:rsid w:val="00AF7D04"/>
    <w:rsid w:val="00AF7D51"/>
    <w:rsid w:val="00B06123"/>
    <w:rsid w:val="00B15398"/>
    <w:rsid w:val="00B238EE"/>
    <w:rsid w:val="00B2501D"/>
    <w:rsid w:val="00B364D5"/>
    <w:rsid w:val="00B439B6"/>
    <w:rsid w:val="00B44EFD"/>
    <w:rsid w:val="00B453CD"/>
    <w:rsid w:val="00B53D4B"/>
    <w:rsid w:val="00B53FE5"/>
    <w:rsid w:val="00B556FE"/>
    <w:rsid w:val="00B6029C"/>
    <w:rsid w:val="00B604F2"/>
    <w:rsid w:val="00B6089B"/>
    <w:rsid w:val="00B633C2"/>
    <w:rsid w:val="00B6400E"/>
    <w:rsid w:val="00B72896"/>
    <w:rsid w:val="00B737A1"/>
    <w:rsid w:val="00B74CE5"/>
    <w:rsid w:val="00B84885"/>
    <w:rsid w:val="00B85404"/>
    <w:rsid w:val="00B86F16"/>
    <w:rsid w:val="00B87478"/>
    <w:rsid w:val="00B87D8A"/>
    <w:rsid w:val="00B94818"/>
    <w:rsid w:val="00B96829"/>
    <w:rsid w:val="00B97E9B"/>
    <w:rsid w:val="00BA06FB"/>
    <w:rsid w:val="00BA15D5"/>
    <w:rsid w:val="00BA7B46"/>
    <w:rsid w:val="00BB244C"/>
    <w:rsid w:val="00BB74EC"/>
    <w:rsid w:val="00BB76E6"/>
    <w:rsid w:val="00BB7951"/>
    <w:rsid w:val="00BE4443"/>
    <w:rsid w:val="00BE5117"/>
    <w:rsid w:val="00BE754B"/>
    <w:rsid w:val="00BE799E"/>
    <w:rsid w:val="00BF3870"/>
    <w:rsid w:val="00BF584A"/>
    <w:rsid w:val="00BF773C"/>
    <w:rsid w:val="00C00124"/>
    <w:rsid w:val="00C03FEF"/>
    <w:rsid w:val="00C04FD8"/>
    <w:rsid w:val="00C058BB"/>
    <w:rsid w:val="00C05C23"/>
    <w:rsid w:val="00C05F8D"/>
    <w:rsid w:val="00C12277"/>
    <w:rsid w:val="00C17B0E"/>
    <w:rsid w:val="00C228E2"/>
    <w:rsid w:val="00C31BCC"/>
    <w:rsid w:val="00C33A0B"/>
    <w:rsid w:val="00C36C3E"/>
    <w:rsid w:val="00C40594"/>
    <w:rsid w:val="00C42F21"/>
    <w:rsid w:val="00C46199"/>
    <w:rsid w:val="00C4781B"/>
    <w:rsid w:val="00C50F20"/>
    <w:rsid w:val="00C51E61"/>
    <w:rsid w:val="00C52E48"/>
    <w:rsid w:val="00C530D8"/>
    <w:rsid w:val="00C60575"/>
    <w:rsid w:val="00C60799"/>
    <w:rsid w:val="00C62C14"/>
    <w:rsid w:val="00C646F1"/>
    <w:rsid w:val="00C64B02"/>
    <w:rsid w:val="00C65AB3"/>
    <w:rsid w:val="00C71214"/>
    <w:rsid w:val="00C72660"/>
    <w:rsid w:val="00C7272C"/>
    <w:rsid w:val="00C74C22"/>
    <w:rsid w:val="00C77BC4"/>
    <w:rsid w:val="00C8052E"/>
    <w:rsid w:val="00C8205B"/>
    <w:rsid w:val="00C82910"/>
    <w:rsid w:val="00C83A40"/>
    <w:rsid w:val="00C85D19"/>
    <w:rsid w:val="00C873AF"/>
    <w:rsid w:val="00C87930"/>
    <w:rsid w:val="00C909D6"/>
    <w:rsid w:val="00C9116D"/>
    <w:rsid w:val="00C94224"/>
    <w:rsid w:val="00C95922"/>
    <w:rsid w:val="00C97EEC"/>
    <w:rsid w:val="00CA1853"/>
    <w:rsid w:val="00CA3DC9"/>
    <w:rsid w:val="00CB01BA"/>
    <w:rsid w:val="00CB59A1"/>
    <w:rsid w:val="00CC0E83"/>
    <w:rsid w:val="00CC1599"/>
    <w:rsid w:val="00CC5C3B"/>
    <w:rsid w:val="00CC734F"/>
    <w:rsid w:val="00CD049D"/>
    <w:rsid w:val="00CD3E9A"/>
    <w:rsid w:val="00CD6155"/>
    <w:rsid w:val="00CD7924"/>
    <w:rsid w:val="00CE0529"/>
    <w:rsid w:val="00CE136D"/>
    <w:rsid w:val="00CE1790"/>
    <w:rsid w:val="00CE181C"/>
    <w:rsid w:val="00CE3CF4"/>
    <w:rsid w:val="00CF1FD2"/>
    <w:rsid w:val="00CF6D50"/>
    <w:rsid w:val="00CF7833"/>
    <w:rsid w:val="00D00F9B"/>
    <w:rsid w:val="00D05B15"/>
    <w:rsid w:val="00D10F52"/>
    <w:rsid w:val="00D1141D"/>
    <w:rsid w:val="00D13FEC"/>
    <w:rsid w:val="00D140E5"/>
    <w:rsid w:val="00D15935"/>
    <w:rsid w:val="00D171C9"/>
    <w:rsid w:val="00D17FE0"/>
    <w:rsid w:val="00D21E00"/>
    <w:rsid w:val="00D26CD5"/>
    <w:rsid w:val="00D273D9"/>
    <w:rsid w:val="00D33F5C"/>
    <w:rsid w:val="00D35066"/>
    <w:rsid w:val="00D37514"/>
    <w:rsid w:val="00D4145F"/>
    <w:rsid w:val="00D506B1"/>
    <w:rsid w:val="00D512F0"/>
    <w:rsid w:val="00D52C37"/>
    <w:rsid w:val="00D530DC"/>
    <w:rsid w:val="00D6064A"/>
    <w:rsid w:val="00D6313F"/>
    <w:rsid w:val="00D64952"/>
    <w:rsid w:val="00D65297"/>
    <w:rsid w:val="00D746AB"/>
    <w:rsid w:val="00D76087"/>
    <w:rsid w:val="00D846D0"/>
    <w:rsid w:val="00D84924"/>
    <w:rsid w:val="00D86CCF"/>
    <w:rsid w:val="00DA1E73"/>
    <w:rsid w:val="00DA577C"/>
    <w:rsid w:val="00DB2102"/>
    <w:rsid w:val="00DB2D51"/>
    <w:rsid w:val="00DC0B2A"/>
    <w:rsid w:val="00DC4D51"/>
    <w:rsid w:val="00DC5092"/>
    <w:rsid w:val="00DD3496"/>
    <w:rsid w:val="00DD5CD7"/>
    <w:rsid w:val="00DD621C"/>
    <w:rsid w:val="00DE128F"/>
    <w:rsid w:val="00DE1F81"/>
    <w:rsid w:val="00DE5FB2"/>
    <w:rsid w:val="00DF0B23"/>
    <w:rsid w:val="00DF1A4D"/>
    <w:rsid w:val="00DF1AF0"/>
    <w:rsid w:val="00DF284B"/>
    <w:rsid w:val="00DF33E7"/>
    <w:rsid w:val="00DF438D"/>
    <w:rsid w:val="00DF5D95"/>
    <w:rsid w:val="00DF7EA6"/>
    <w:rsid w:val="00E02974"/>
    <w:rsid w:val="00E12D30"/>
    <w:rsid w:val="00E17CCC"/>
    <w:rsid w:val="00E23263"/>
    <w:rsid w:val="00E2354F"/>
    <w:rsid w:val="00E32C27"/>
    <w:rsid w:val="00E44C8E"/>
    <w:rsid w:val="00E452E0"/>
    <w:rsid w:val="00E47D8D"/>
    <w:rsid w:val="00E50617"/>
    <w:rsid w:val="00E52749"/>
    <w:rsid w:val="00E533A6"/>
    <w:rsid w:val="00E57824"/>
    <w:rsid w:val="00E612F7"/>
    <w:rsid w:val="00E66D8E"/>
    <w:rsid w:val="00E676F6"/>
    <w:rsid w:val="00E72BE2"/>
    <w:rsid w:val="00EA3B54"/>
    <w:rsid w:val="00EB26C0"/>
    <w:rsid w:val="00EB33D5"/>
    <w:rsid w:val="00EB4374"/>
    <w:rsid w:val="00EC14D3"/>
    <w:rsid w:val="00EC4FED"/>
    <w:rsid w:val="00EC62DA"/>
    <w:rsid w:val="00EC7978"/>
    <w:rsid w:val="00ED26E2"/>
    <w:rsid w:val="00ED2773"/>
    <w:rsid w:val="00ED2BBB"/>
    <w:rsid w:val="00EE2539"/>
    <w:rsid w:val="00EE5B46"/>
    <w:rsid w:val="00EE76DB"/>
    <w:rsid w:val="00EF583E"/>
    <w:rsid w:val="00EF740B"/>
    <w:rsid w:val="00F01803"/>
    <w:rsid w:val="00F07158"/>
    <w:rsid w:val="00F100AA"/>
    <w:rsid w:val="00F15EF1"/>
    <w:rsid w:val="00F201FD"/>
    <w:rsid w:val="00F2078A"/>
    <w:rsid w:val="00F20817"/>
    <w:rsid w:val="00F2193B"/>
    <w:rsid w:val="00F232E7"/>
    <w:rsid w:val="00F23412"/>
    <w:rsid w:val="00F23DAE"/>
    <w:rsid w:val="00F26131"/>
    <w:rsid w:val="00F2629C"/>
    <w:rsid w:val="00F269C3"/>
    <w:rsid w:val="00F306BD"/>
    <w:rsid w:val="00F30C2B"/>
    <w:rsid w:val="00F403E7"/>
    <w:rsid w:val="00F455E8"/>
    <w:rsid w:val="00F501BD"/>
    <w:rsid w:val="00F52E20"/>
    <w:rsid w:val="00F55C4A"/>
    <w:rsid w:val="00F565AA"/>
    <w:rsid w:val="00F569A1"/>
    <w:rsid w:val="00F578AA"/>
    <w:rsid w:val="00F63667"/>
    <w:rsid w:val="00F65595"/>
    <w:rsid w:val="00F66F0B"/>
    <w:rsid w:val="00F81C59"/>
    <w:rsid w:val="00F8389F"/>
    <w:rsid w:val="00F85326"/>
    <w:rsid w:val="00F86367"/>
    <w:rsid w:val="00F935A1"/>
    <w:rsid w:val="00F94073"/>
    <w:rsid w:val="00F94294"/>
    <w:rsid w:val="00F95BD1"/>
    <w:rsid w:val="00F962D2"/>
    <w:rsid w:val="00FA1525"/>
    <w:rsid w:val="00FA6343"/>
    <w:rsid w:val="00FB2434"/>
    <w:rsid w:val="00FB4670"/>
    <w:rsid w:val="00FC2A1B"/>
    <w:rsid w:val="00FC393B"/>
    <w:rsid w:val="00FC4A6E"/>
    <w:rsid w:val="00FC4B7A"/>
    <w:rsid w:val="00FC61B2"/>
    <w:rsid w:val="00FD2C52"/>
    <w:rsid w:val="00FD302F"/>
    <w:rsid w:val="00FD4781"/>
    <w:rsid w:val="00FD4D1E"/>
    <w:rsid w:val="00FD7C97"/>
    <w:rsid w:val="00FE2FB7"/>
    <w:rsid w:val="00FE4837"/>
    <w:rsid w:val="00FE52A6"/>
    <w:rsid w:val="00FE6419"/>
    <w:rsid w:val="00FF2896"/>
    <w:rsid w:val="00FF30C8"/>
    <w:rsid w:val="00FF37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7E4B999E"/>
  <w15:docId w15:val="{5DFA3E35-8DB6-4A00-A3BF-3772F9EF4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HelveticaNeue-Roman"/>
        <w:color w:val="000000"/>
        <w:sz w:val="24"/>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1"/>
    <w:lsdException w:name="toc 3" w:locked="1" w:uiPriority="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iPriority="0" w:unhideWhenUsed="1" w:qFormat="1"/>
    <w:lsdException w:name="List Number" w:semiHidden="1" w:unhideWhenUsed="1"/>
    <w:lsdException w:name="List 2" w:semiHidden="1" w:uiPriority="1" w:unhideWhenUsed="1"/>
    <w:lsdException w:name="List 3" w:semiHidden="1" w:uiPriority="1" w:unhideWhenUsed="1"/>
    <w:lsdException w:name="List 4" w:semiHidden="1" w:uiPriority="1" w:unhideWhenUsed="1"/>
    <w:lsdException w:name="List 5" w:semiHidden="1" w:uiPriority="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qFormat="1"/>
    <w:lsdException w:name="Body Text Indent" w:semiHidden="1" w:unhideWhenUsed="1"/>
    <w:lsdException w:name="List Continue" w:semiHidden="1" w:uiPriority="0" w:unhideWhenUsed="1" w:qFormat="1"/>
    <w:lsdException w:name="List Continue 2" w:semiHidden="1" w:uiPriority="0"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A85"/>
  </w:style>
  <w:style w:type="paragraph" w:styleId="Heading1">
    <w:name w:val="heading 1"/>
    <w:basedOn w:val="Normal"/>
    <w:next w:val="Normal"/>
    <w:link w:val="Heading1Char"/>
    <w:qFormat/>
    <w:locked/>
    <w:rsid w:val="00AA1622"/>
    <w:pPr>
      <w:keepNext/>
      <w:outlineLvl w:val="0"/>
    </w:pPr>
    <w:rPr>
      <w:b/>
      <w:sz w:val="28"/>
      <w:szCs w:val="24"/>
    </w:rPr>
  </w:style>
  <w:style w:type="paragraph" w:styleId="Heading2">
    <w:name w:val="heading 2"/>
    <w:basedOn w:val="Normal"/>
    <w:next w:val="BodyText"/>
    <w:link w:val="Heading2Char"/>
    <w:qFormat/>
    <w:locked/>
    <w:rsid w:val="00BF584A"/>
    <w:pPr>
      <w:keepNext/>
      <w:keepLines/>
      <w:spacing w:before="300"/>
      <w:outlineLvl w:val="1"/>
    </w:pPr>
    <w:rPr>
      <w:rFonts w:ascii="Arial" w:eastAsiaTheme="majorEastAsia" w:hAnsi="Arial" w:cstheme="majorBidi"/>
      <w:b/>
      <w:color w:val="auto"/>
      <w:sz w:val="28"/>
      <w:szCs w:val="26"/>
      <w:lang w:eastAsia="en-US"/>
    </w:rPr>
  </w:style>
  <w:style w:type="paragraph" w:styleId="Heading3">
    <w:name w:val="heading 3"/>
    <w:basedOn w:val="Normal"/>
    <w:next w:val="BodyText"/>
    <w:link w:val="Heading3Char"/>
    <w:qFormat/>
    <w:locked/>
    <w:rsid w:val="00BF584A"/>
    <w:pPr>
      <w:keepNext/>
      <w:keepLines/>
      <w:spacing w:before="300"/>
      <w:outlineLvl w:val="2"/>
    </w:pPr>
    <w:rPr>
      <w:rFonts w:ascii="Arial" w:eastAsiaTheme="majorEastAsia" w:hAnsi="Arial" w:cstheme="majorBidi"/>
      <w:b/>
      <w:color w:val="auto"/>
      <w:szCs w:val="24"/>
      <w:lang w:eastAsia="en-US"/>
    </w:rPr>
  </w:style>
  <w:style w:type="paragraph" w:styleId="Heading4">
    <w:name w:val="heading 4"/>
    <w:basedOn w:val="Normal"/>
    <w:next w:val="Normal"/>
    <w:link w:val="Heading4Char"/>
    <w:qFormat/>
    <w:locked/>
    <w:rsid w:val="00AA1622"/>
    <w:pPr>
      <w:keepNext/>
      <w:outlineLvl w:val="3"/>
    </w:pPr>
    <w:rPr>
      <w:b/>
      <w:szCs w:val="24"/>
    </w:rPr>
  </w:style>
  <w:style w:type="paragraph" w:styleId="Heading5">
    <w:name w:val="heading 5"/>
    <w:basedOn w:val="Normal"/>
    <w:next w:val="Normal"/>
    <w:link w:val="Heading5Char"/>
    <w:qFormat/>
    <w:locked/>
    <w:rsid w:val="00AA1622"/>
    <w:pPr>
      <w:keepNext/>
      <w:outlineLvl w:val="4"/>
    </w:pPr>
    <w:rPr>
      <w:b/>
      <w:color w:val="FFFFFF"/>
      <w:sz w:val="20"/>
      <w:szCs w:val="24"/>
    </w:rPr>
  </w:style>
  <w:style w:type="paragraph" w:styleId="Heading6">
    <w:name w:val="heading 6"/>
    <w:aliases w:val="Table Heading"/>
    <w:basedOn w:val="Normal"/>
    <w:next w:val="BodyText"/>
    <w:link w:val="Heading6Char"/>
    <w:qFormat/>
    <w:locked/>
    <w:rsid w:val="00BF584A"/>
    <w:pPr>
      <w:keepNext/>
      <w:keepLines/>
      <w:numPr>
        <w:numId w:val="28"/>
      </w:numPr>
      <w:spacing w:before="300" w:after="300"/>
      <w:outlineLvl w:val="5"/>
    </w:pPr>
    <w:rPr>
      <w:rFonts w:ascii="Arial" w:eastAsiaTheme="majorEastAsia" w:hAnsi="Arial" w:cstheme="majorBidi"/>
      <w:b/>
      <w:color w:val="auto"/>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816715"/>
    <w:rPr>
      <w:rFonts w:ascii="Cambria" w:hAnsi="Cambria" w:cs="Times New Roman"/>
      <w:b/>
      <w:bCs/>
      <w:kern w:val="32"/>
      <w:sz w:val="32"/>
      <w:szCs w:val="32"/>
      <w:lang w:eastAsia="en-US"/>
    </w:rPr>
  </w:style>
  <w:style w:type="character" w:customStyle="1" w:styleId="Heading4Char">
    <w:name w:val="Heading 4 Char"/>
    <w:basedOn w:val="DefaultParagraphFont"/>
    <w:link w:val="Heading4"/>
    <w:locked/>
    <w:rsid w:val="00816715"/>
    <w:rPr>
      <w:rFonts w:ascii="Calibri" w:hAnsi="Calibri" w:cs="Times New Roman"/>
      <w:b/>
      <w:bCs/>
      <w:sz w:val="28"/>
      <w:szCs w:val="28"/>
      <w:lang w:eastAsia="en-US"/>
    </w:rPr>
  </w:style>
  <w:style w:type="character" w:customStyle="1" w:styleId="Heading5Char">
    <w:name w:val="Heading 5 Char"/>
    <w:basedOn w:val="DefaultParagraphFont"/>
    <w:link w:val="Heading5"/>
    <w:locked/>
    <w:rsid w:val="00816715"/>
    <w:rPr>
      <w:rFonts w:ascii="Calibri" w:hAnsi="Calibri" w:cs="Times New Roman"/>
      <w:b/>
      <w:bCs/>
      <w:i/>
      <w:iCs/>
      <w:sz w:val="26"/>
      <w:szCs w:val="26"/>
      <w:lang w:eastAsia="en-US"/>
    </w:rPr>
  </w:style>
  <w:style w:type="table" w:styleId="TableGrid">
    <w:name w:val="Table Grid"/>
    <w:basedOn w:val="TableNormal"/>
    <w:uiPriority w:val="59"/>
    <w:rsid w:val="002228C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C5092"/>
    <w:pPr>
      <w:autoSpaceDE w:val="0"/>
      <w:autoSpaceDN w:val="0"/>
      <w:adjustRightInd w:val="0"/>
    </w:pPr>
    <w:rPr>
      <w:rFonts w:ascii="Arial" w:hAnsi="Arial" w:cs="Arial"/>
      <w:szCs w:val="24"/>
    </w:rPr>
  </w:style>
  <w:style w:type="paragraph" w:styleId="BalloonText">
    <w:name w:val="Balloon Text"/>
    <w:basedOn w:val="Normal"/>
    <w:link w:val="BalloonTextChar"/>
    <w:uiPriority w:val="99"/>
    <w:semiHidden/>
    <w:rsid w:val="0068457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43BD6"/>
    <w:rPr>
      <w:rFonts w:cs="Arial"/>
      <w:bCs/>
      <w:sz w:val="2"/>
      <w:lang w:eastAsia="en-US"/>
    </w:rPr>
  </w:style>
  <w:style w:type="paragraph" w:styleId="Header">
    <w:name w:val="header"/>
    <w:basedOn w:val="Normal"/>
    <w:link w:val="HeaderChar"/>
    <w:rsid w:val="00036823"/>
    <w:pPr>
      <w:tabs>
        <w:tab w:val="center" w:pos="4320"/>
        <w:tab w:val="right" w:pos="8640"/>
      </w:tabs>
    </w:pPr>
    <w:rPr>
      <w:rFonts w:ascii="Times New Roman" w:hAnsi="Times New Roman" w:cs="Times New Roman"/>
      <w:bCs/>
      <w:szCs w:val="24"/>
    </w:rPr>
  </w:style>
  <w:style w:type="character" w:customStyle="1" w:styleId="HeaderChar">
    <w:name w:val="Header Char"/>
    <w:basedOn w:val="DefaultParagraphFont"/>
    <w:link w:val="Header"/>
    <w:locked/>
    <w:rsid w:val="00143BD6"/>
    <w:rPr>
      <w:rFonts w:ascii="Arial" w:hAnsi="Arial" w:cs="Arial"/>
      <w:bCs/>
      <w:lang w:eastAsia="en-US"/>
    </w:rPr>
  </w:style>
  <w:style w:type="paragraph" w:styleId="ListParagraph">
    <w:name w:val="List Paragraph"/>
    <w:basedOn w:val="Normal"/>
    <w:uiPriority w:val="34"/>
    <w:qFormat/>
    <w:rsid w:val="005A4123"/>
    <w:pPr>
      <w:ind w:left="720"/>
      <w:contextualSpacing/>
    </w:pPr>
  </w:style>
  <w:style w:type="paragraph" w:styleId="Footer">
    <w:name w:val="footer"/>
    <w:basedOn w:val="Normal"/>
    <w:link w:val="FooterChar"/>
    <w:uiPriority w:val="99"/>
    <w:unhideWhenUsed/>
    <w:rsid w:val="00F81C59"/>
    <w:pPr>
      <w:tabs>
        <w:tab w:val="center" w:pos="4513"/>
        <w:tab w:val="right" w:pos="9026"/>
      </w:tabs>
    </w:pPr>
  </w:style>
  <w:style w:type="character" w:customStyle="1" w:styleId="FooterChar">
    <w:name w:val="Footer Char"/>
    <w:basedOn w:val="DefaultParagraphFont"/>
    <w:link w:val="Footer"/>
    <w:uiPriority w:val="99"/>
    <w:rsid w:val="00F81C59"/>
    <w:rPr>
      <w:rFonts w:ascii="Arial" w:hAnsi="Arial" w:cs="Arial"/>
      <w:bCs/>
      <w:lang w:eastAsia="en-US"/>
    </w:rPr>
  </w:style>
  <w:style w:type="character" w:styleId="Hyperlink">
    <w:name w:val="Hyperlink"/>
    <w:basedOn w:val="DefaultParagraphFont"/>
    <w:uiPriority w:val="99"/>
    <w:unhideWhenUsed/>
    <w:rsid w:val="006A3862"/>
    <w:rPr>
      <w:color w:val="0000FF" w:themeColor="hyperlink"/>
      <w:u w:val="single"/>
    </w:rPr>
  </w:style>
  <w:style w:type="paragraph" w:customStyle="1" w:styleId="Pa0">
    <w:name w:val="Pa0"/>
    <w:basedOn w:val="Default"/>
    <w:next w:val="Default"/>
    <w:uiPriority w:val="99"/>
    <w:rsid w:val="00375146"/>
    <w:pPr>
      <w:spacing w:line="241" w:lineRule="atLeast"/>
    </w:pPr>
    <w:rPr>
      <w:rFonts w:ascii="Frutiger LT Std 45 Light" w:eastAsiaTheme="minorHAnsi" w:hAnsi="Frutiger LT Std 45 Light" w:cstheme="minorBidi"/>
      <w:color w:val="auto"/>
      <w:lang w:eastAsia="en-US"/>
    </w:rPr>
  </w:style>
  <w:style w:type="character" w:customStyle="1" w:styleId="A1">
    <w:name w:val="A1"/>
    <w:uiPriority w:val="99"/>
    <w:rsid w:val="00375146"/>
    <w:rPr>
      <w:rFonts w:cs="Frutiger LT Std 45 Light"/>
      <w:color w:val="000000"/>
      <w:sz w:val="28"/>
      <w:szCs w:val="28"/>
    </w:rPr>
  </w:style>
  <w:style w:type="character" w:customStyle="1" w:styleId="A2">
    <w:name w:val="A2"/>
    <w:uiPriority w:val="99"/>
    <w:rsid w:val="00375146"/>
    <w:rPr>
      <w:rFonts w:cs="Frutiger LT Std 45 Light"/>
      <w:color w:val="000000"/>
      <w:sz w:val="28"/>
      <w:szCs w:val="28"/>
      <w:u w:val="single"/>
    </w:rPr>
  </w:style>
  <w:style w:type="paragraph" w:customStyle="1" w:styleId="TableParagraph">
    <w:name w:val="Table Paragraph"/>
    <w:basedOn w:val="Normal"/>
    <w:uiPriority w:val="1"/>
    <w:qFormat/>
    <w:rsid w:val="00375146"/>
    <w:pPr>
      <w:widowControl w:val="0"/>
      <w:autoSpaceDE w:val="0"/>
      <w:autoSpaceDN w:val="0"/>
    </w:pPr>
    <w:rPr>
      <w:rFonts w:ascii="Arial" w:eastAsia="Arial" w:hAnsi="Arial" w:cs="Arial"/>
      <w:color w:val="auto"/>
      <w:sz w:val="22"/>
      <w:lang w:bidi="en-GB"/>
    </w:rPr>
  </w:style>
  <w:style w:type="paragraph" w:styleId="PlainText">
    <w:name w:val="Plain Text"/>
    <w:basedOn w:val="Normal"/>
    <w:link w:val="PlainTextChar"/>
    <w:uiPriority w:val="99"/>
    <w:unhideWhenUsed/>
    <w:rsid w:val="002A4A3A"/>
    <w:rPr>
      <w:rFonts w:eastAsiaTheme="minorHAnsi" w:cstheme="minorBidi"/>
      <w:color w:val="auto"/>
      <w:sz w:val="22"/>
      <w:szCs w:val="21"/>
      <w:lang w:eastAsia="en-US"/>
    </w:rPr>
  </w:style>
  <w:style w:type="character" w:customStyle="1" w:styleId="PlainTextChar">
    <w:name w:val="Plain Text Char"/>
    <w:basedOn w:val="DefaultParagraphFont"/>
    <w:link w:val="PlainText"/>
    <w:uiPriority w:val="99"/>
    <w:rsid w:val="002A4A3A"/>
    <w:rPr>
      <w:rFonts w:eastAsiaTheme="minorHAnsi" w:cstheme="minorBidi"/>
      <w:color w:val="auto"/>
      <w:sz w:val="22"/>
      <w:szCs w:val="21"/>
      <w:lang w:eastAsia="en-US"/>
    </w:rPr>
  </w:style>
  <w:style w:type="character" w:customStyle="1" w:styleId="wordsection1Char">
    <w:name w:val="wordsection1 Char"/>
    <w:basedOn w:val="DefaultParagraphFont"/>
    <w:link w:val="wordsection1"/>
    <w:locked/>
    <w:rsid w:val="006424A7"/>
    <w:rPr>
      <w:rFonts w:cs="Calibri"/>
    </w:rPr>
  </w:style>
  <w:style w:type="paragraph" w:customStyle="1" w:styleId="wordsection1">
    <w:name w:val="wordsection1"/>
    <w:basedOn w:val="Normal"/>
    <w:link w:val="wordsection1Char"/>
    <w:rsid w:val="006424A7"/>
    <w:pPr>
      <w:autoSpaceDN w:val="0"/>
      <w:spacing w:before="100" w:after="100"/>
    </w:pPr>
    <w:rPr>
      <w:rFonts w:cs="Calibri"/>
    </w:rPr>
  </w:style>
  <w:style w:type="paragraph" w:styleId="FootnoteText">
    <w:name w:val="footnote text"/>
    <w:basedOn w:val="Normal"/>
    <w:link w:val="FootnoteTextChar"/>
    <w:uiPriority w:val="99"/>
    <w:semiHidden/>
    <w:unhideWhenUsed/>
    <w:rsid w:val="00FB2434"/>
    <w:pPr>
      <w:jc w:val="both"/>
    </w:pPr>
    <w:rPr>
      <w:rFonts w:ascii="Arial" w:eastAsiaTheme="minorHAnsi" w:hAnsi="Arial" w:cs="Arial"/>
      <w:bCs/>
      <w:color w:val="auto"/>
      <w:sz w:val="20"/>
      <w:szCs w:val="20"/>
      <w:lang w:eastAsia="en-US"/>
    </w:rPr>
  </w:style>
  <w:style w:type="character" w:customStyle="1" w:styleId="FootnoteTextChar">
    <w:name w:val="Footnote Text Char"/>
    <w:basedOn w:val="DefaultParagraphFont"/>
    <w:link w:val="FootnoteText"/>
    <w:uiPriority w:val="99"/>
    <w:semiHidden/>
    <w:rsid w:val="00FB2434"/>
    <w:rPr>
      <w:rFonts w:ascii="Arial" w:eastAsiaTheme="minorHAnsi" w:hAnsi="Arial" w:cs="Arial"/>
      <w:bCs/>
      <w:color w:val="auto"/>
      <w:sz w:val="20"/>
      <w:szCs w:val="20"/>
      <w:lang w:eastAsia="en-US"/>
    </w:rPr>
  </w:style>
  <w:style w:type="character" w:styleId="FootnoteReference">
    <w:name w:val="footnote reference"/>
    <w:basedOn w:val="DefaultParagraphFont"/>
    <w:uiPriority w:val="99"/>
    <w:semiHidden/>
    <w:unhideWhenUsed/>
    <w:rsid w:val="00FB2434"/>
    <w:rPr>
      <w:vertAlign w:val="superscript"/>
    </w:rPr>
  </w:style>
  <w:style w:type="paragraph" w:styleId="NormalWeb">
    <w:name w:val="Normal (Web)"/>
    <w:basedOn w:val="Normal"/>
    <w:uiPriority w:val="99"/>
    <w:unhideWhenUsed/>
    <w:rsid w:val="00FB2434"/>
    <w:pPr>
      <w:spacing w:before="100" w:beforeAutospacing="1" w:after="100" w:afterAutospacing="1"/>
    </w:pPr>
    <w:rPr>
      <w:rFonts w:ascii="Times New Roman" w:eastAsiaTheme="minorEastAsia" w:hAnsi="Times New Roman" w:cs="Times New Roman"/>
      <w:bCs/>
      <w:color w:val="auto"/>
      <w:szCs w:val="24"/>
    </w:rPr>
  </w:style>
  <w:style w:type="paragraph" w:styleId="BodyText">
    <w:name w:val="Body Text"/>
    <w:basedOn w:val="Normal"/>
    <w:link w:val="BodyTextChar"/>
    <w:qFormat/>
    <w:rsid w:val="00FB2434"/>
    <w:pPr>
      <w:widowControl w:val="0"/>
      <w:autoSpaceDE w:val="0"/>
      <w:autoSpaceDN w:val="0"/>
    </w:pPr>
    <w:rPr>
      <w:rFonts w:ascii="Arial" w:eastAsia="Arial" w:hAnsi="Arial" w:cs="Arial"/>
      <w:bCs/>
      <w:color w:val="auto"/>
      <w:szCs w:val="24"/>
      <w:lang w:bidi="en-GB"/>
    </w:rPr>
  </w:style>
  <w:style w:type="character" w:customStyle="1" w:styleId="BodyTextChar">
    <w:name w:val="Body Text Char"/>
    <w:basedOn w:val="DefaultParagraphFont"/>
    <w:link w:val="BodyText"/>
    <w:rsid w:val="00FB2434"/>
    <w:rPr>
      <w:rFonts w:ascii="Arial" w:eastAsia="Arial" w:hAnsi="Arial" w:cs="Arial"/>
      <w:bCs/>
      <w:color w:val="auto"/>
      <w:szCs w:val="24"/>
      <w:lang w:bidi="en-GB"/>
    </w:rPr>
  </w:style>
  <w:style w:type="numbering" w:customStyle="1" w:styleId="NoList1">
    <w:name w:val="No List1"/>
    <w:next w:val="NoList"/>
    <w:uiPriority w:val="99"/>
    <w:semiHidden/>
    <w:unhideWhenUsed/>
    <w:rsid w:val="00FB2434"/>
  </w:style>
  <w:style w:type="table" w:customStyle="1" w:styleId="TableGrid1">
    <w:name w:val="Table Grid1"/>
    <w:basedOn w:val="TableNormal"/>
    <w:next w:val="TableGrid"/>
    <w:uiPriority w:val="59"/>
    <w:rsid w:val="00FB2434"/>
    <w:pPr>
      <w:widowControl w:val="0"/>
      <w:autoSpaceDE w:val="0"/>
      <w:autoSpaceDN w:val="0"/>
    </w:pPr>
    <w:rPr>
      <w:rFonts w:asciiTheme="minorHAnsi" w:eastAsiaTheme="minorHAnsi" w:hAnsiTheme="minorHAnsi" w:cstheme="minorBidi"/>
      <w:bCs/>
      <w:color w:val="auto"/>
      <w:sz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B2434"/>
    <w:rPr>
      <w:rFonts w:asciiTheme="minorHAnsi" w:eastAsiaTheme="minorHAnsi" w:hAnsiTheme="minorHAnsi" w:cstheme="minorBidi"/>
      <w:bCs/>
      <w:color w:val="auto"/>
      <w:sz w:val="22"/>
      <w:lang w:eastAsia="en-US"/>
    </w:rPr>
  </w:style>
  <w:style w:type="numbering" w:customStyle="1" w:styleId="NoList2">
    <w:name w:val="No List2"/>
    <w:next w:val="NoList"/>
    <w:uiPriority w:val="99"/>
    <w:semiHidden/>
    <w:unhideWhenUsed/>
    <w:rsid w:val="00FB2434"/>
  </w:style>
  <w:style w:type="table" w:customStyle="1" w:styleId="TableGrid2">
    <w:name w:val="Table Grid2"/>
    <w:basedOn w:val="TableNormal"/>
    <w:next w:val="TableGrid"/>
    <w:uiPriority w:val="59"/>
    <w:rsid w:val="00FB2434"/>
    <w:pPr>
      <w:widowControl w:val="0"/>
      <w:autoSpaceDE w:val="0"/>
      <w:autoSpaceDN w:val="0"/>
    </w:pPr>
    <w:rPr>
      <w:rFonts w:asciiTheme="minorHAnsi" w:eastAsiaTheme="minorHAnsi" w:hAnsiTheme="minorHAnsi" w:cstheme="minorBidi"/>
      <w:bCs/>
      <w:color w:val="auto"/>
      <w:sz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FB2434"/>
  </w:style>
  <w:style w:type="character" w:styleId="CommentReference">
    <w:name w:val="annotation reference"/>
    <w:basedOn w:val="DefaultParagraphFont"/>
    <w:uiPriority w:val="99"/>
    <w:semiHidden/>
    <w:unhideWhenUsed/>
    <w:rsid w:val="00FB2434"/>
    <w:rPr>
      <w:sz w:val="16"/>
      <w:szCs w:val="16"/>
    </w:rPr>
  </w:style>
  <w:style w:type="paragraph" w:styleId="CommentText">
    <w:name w:val="annotation text"/>
    <w:basedOn w:val="Normal"/>
    <w:link w:val="CommentTextChar"/>
    <w:uiPriority w:val="99"/>
    <w:semiHidden/>
    <w:unhideWhenUsed/>
    <w:rsid w:val="00FB2434"/>
    <w:pPr>
      <w:widowControl w:val="0"/>
      <w:autoSpaceDE w:val="0"/>
      <w:autoSpaceDN w:val="0"/>
    </w:pPr>
    <w:rPr>
      <w:rFonts w:ascii="Arial" w:eastAsia="Arial" w:hAnsi="Arial" w:cs="Arial"/>
      <w:color w:val="auto"/>
      <w:sz w:val="20"/>
      <w:szCs w:val="20"/>
      <w:lang w:bidi="en-GB"/>
    </w:rPr>
  </w:style>
  <w:style w:type="character" w:customStyle="1" w:styleId="CommentTextChar">
    <w:name w:val="Comment Text Char"/>
    <w:basedOn w:val="DefaultParagraphFont"/>
    <w:link w:val="CommentText"/>
    <w:uiPriority w:val="99"/>
    <w:semiHidden/>
    <w:rsid w:val="00FB2434"/>
    <w:rPr>
      <w:rFonts w:ascii="Arial" w:eastAsia="Arial" w:hAnsi="Arial" w:cs="Arial"/>
      <w:color w:val="auto"/>
      <w:sz w:val="20"/>
      <w:szCs w:val="20"/>
      <w:lang w:bidi="en-GB"/>
    </w:rPr>
  </w:style>
  <w:style w:type="paragraph" w:styleId="CommentSubject">
    <w:name w:val="annotation subject"/>
    <w:basedOn w:val="CommentText"/>
    <w:next w:val="CommentText"/>
    <w:link w:val="CommentSubjectChar"/>
    <w:uiPriority w:val="99"/>
    <w:semiHidden/>
    <w:unhideWhenUsed/>
    <w:rsid w:val="00FB2434"/>
    <w:rPr>
      <w:b/>
      <w:bCs/>
    </w:rPr>
  </w:style>
  <w:style w:type="character" w:customStyle="1" w:styleId="CommentSubjectChar">
    <w:name w:val="Comment Subject Char"/>
    <w:basedOn w:val="CommentTextChar"/>
    <w:link w:val="CommentSubject"/>
    <w:uiPriority w:val="99"/>
    <w:semiHidden/>
    <w:rsid w:val="00FB2434"/>
    <w:rPr>
      <w:rFonts w:ascii="Arial" w:eastAsia="Arial" w:hAnsi="Arial" w:cs="Arial"/>
      <w:b/>
      <w:bCs/>
      <w:color w:val="auto"/>
      <w:sz w:val="20"/>
      <w:szCs w:val="20"/>
      <w:lang w:bidi="en-GB"/>
    </w:rPr>
  </w:style>
  <w:style w:type="character" w:customStyle="1" w:styleId="Heading2Char">
    <w:name w:val="Heading 2 Char"/>
    <w:basedOn w:val="DefaultParagraphFont"/>
    <w:link w:val="Heading2"/>
    <w:rsid w:val="00BF584A"/>
    <w:rPr>
      <w:rFonts w:ascii="Arial" w:eastAsiaTheme="majorEastAsia" w:hAnsi="Arial" w:cstheme="majorBidi"/>
      <w:b/>
      <w:color w:val="auto"/>
      <w:sz w:val="28"/>
      <w:szCs w:val="26"/>
      <w:lang w:eastAsia="en-US"/>
    </w:rPr>
  </w:style>
  <w:style w:type="character" w:customStyle="1" w:styleId="Heading3Char">
    <w:name w:val="Heading 3 Char"/>
    <w:basedOn w:val="DefaultParagraphFont"/>
    <w:link w:val="Heading3"/>
    <w:rsid w:val="00BF584A"/>
    <w:rPr>
      <w:rFonts w:ascii="Arial" w:eastAsiaTheme="majorEastAsia" w:hAnsi="Arial" w:cstheme="majorBidi"/>
      <w:b/>
      <w:color w:val="auto"/>
      <w:szCs w:val="24"/>
      <w:lang w:eastAsia="en-US"/>
    </w:rPr>
  </w:style>
  <w:style w:type="character" w:customStyle="1" w:styleId="Heading6Char">
    <w:name w:val="Heading 6 Char"/>
    <w:aliases w:val="Table Heading Char"/>
    <w:basedOn w:val="DefaultParagraphFont"/>
    <w:link w:val="Heading6"/>
    <w:rsid w:val="00BF584A"/>
    <w:rPr>
      <w:rFonts w:ascii="Arial" w:eastAsiaTheme="majorEastAsia" w:hAnsi="Arial" w:cstheme="majorBidi"/>
      <w:b/>
      <w:color w:val="auto"/>
      <w:szCs w:val="24"/>
      <w:lang w:eastAsia="en-US"/>
    </w:rPr>
  </w:style>
  <w:style w:type="numbering" w:customStyle="1" w:styleId="BulletList">
    <w:name w:val="Bullet List"/>
    <w:basedOn w:val="NoList"/>
    <w:uiPriority w:val="99"/>
    <w:rsid w:val="00BF584A"/>
    <w:pPr>
      <w:numPr>
        <w:numId w:val="24"/>
      </w:numPr>
    </w:pPr>
  </w:style>
  <w:style w:type="paragraph" w:styleId="List">
    <w:name w:val="List"/>
    <w:basedOn w:val="BodyText"/>
    <w:uiPriority w:val="1"/>
    <w:semiHidden/>
    <w:unhideWhenUsed/>
    <w:rsid w:val="00BF584A"/>
    <w:pPr>
      <w:widowControl/>
      <w:autoSpaceDE/>
      <w:autoSpaceDN/>
      <w:spacing w:before="100" w:after="280" w:line="360" w:lineRule="atLeast"/>
      <w:ind w:left="284" w:hanging="284"/>
    </w:pPr>
    <w:rPr>
      <w:rFonts w:eastAsiaTheme="minorHAnsi" w:cstheme="minorBidi"/>
      <w:bCs w:val="0"/>
      <w:color w:val="231F20"/>
      <w:lang w:eastAsia="en-US" w:bidi="ar-SA"/>
    </w:rPr>
  </w:style>
  <w:style w:type="paragraph" w:styleId="List2">
    <w:name w:val="List 2"/>
    <w:basedOn w:val="BodyText"/>
    <w:uiPriority w:val="1"/>
    <w:semiHidden/>
    <w:unhideWhenUsed/>
    <w:rsid w:val="00BF584A"/>
    <w:pPr>
      <w:widowControl/>
      <w:autoSpaceDE/>
      <w:autoSpaceDN/>
      <w:spacing w:after="280" w:line="360" w:lineRule="atLeast"/>
    </w:pPr>
    <w:rPr>
      <w:rFonts w:eastAsiaTheme="minorHAnsi" w:cstheme="minorBidi"/>
      <w:bCs w:val="0"/>
      <w:color w:val="231F20"/>
      <w:lang w:eastAsia="en-US" w:bidi="ar-SA"/>
    </w:rPr>
  </w:style>
  <w:style w:type="paragraph" w:styleId="List3">
    <w:name w:val="List 3"/>
    <w:basedOn w:val="BodyText"/>
    <w:uiPriority w:val="1"/>
    <w:semiHidden/>
    <w:unhideWhenUsed/>
    <w:rsid w:val="00BF584A"/>
    <w:pPr>
      <w:widowControl/>
      <w:autoSpaceDE/>
      <w:autoSpaceDN/>
      <w:spacing w:after="280" w:line="360" w:lineRule="atLeast"/>
      <w:ind w:left="851"/>
    </w:pPr>
    <w:rPr>
      <w:rFonts w:eastAsiaTheme="minorHAnsi" w:cstheme="minorBidi"/>
      <w:bCs w:val="0"/>
      <w:color w:val="231F20"/>
      <w:lang w:eastAsia="en-US" w:bidi="ar-SA"/>
    </w:rPr>
  </w:style>
  <w:style w:type="paragraph" w:styleId="List4">
    <w:name w:val="List 4"/>
    <w:basedOn w:val="BodyText"/>
    <w:uiPriority w:val="1"/>
    <w:semiHidden/>
    <w:unhideWhenUsed/>
    <w:rsid w:val="00BF584A"/>
    <w:pPr>
      <w:widowControl/>
      <w:autoSpaceDE/>
      <w:autoSpaceDN/>
      <w:spacing w:after="280" w:line="360" w:lineRule="atLeast"/>
      <w:ind w:left="1134"/>
    </w:pPr>
    <w:rPr>
      <w:rFonts w:eastAsiaTheme="minorHAnsi" w:cstheme="minorBidi"/>
      <w:bCs w:val="0"/>
      <w:color w:val="231F20"/>
      <w:lang w:eastAsia="en-US" w:bidi="ar-SA"/>
    </w:rPr>
  </w:style>
  <w:style w:type="paragraph" w:styleId="List5">
    <w:name w:val="List 5"/>
    <w:basedOn w:val="BodyText"/>
    <w:uiPriority w:val="1"/>
    <w:semiHidden/>
    <w:unhideWhenUsed/>
    <w:rsid w:val="00BF584A"/>
    <w:pPr>
      <w:widowControl/>
      <w:autoSpaceDE/>
      <w:autoSpaceDN/>
      <w:spacing w:after="280" w:line="360" w:lineRule="atLeast"/>
      <w:ind w:left="1418"/>
    </w:pPr>
    <w:rPr>
      <w:rFonts w:eastAsiaTheme="minorHAnsi" w:cstheme="minorBidi"/>
      <w:bCs w:val="0"/>
      <w:color w:val="231F20"/>
      <w:lang w:eastAsia="en-US" w:bidi="ar-SA"/>
    </w:rPr>
  </w:style>
  <w:style w:type="paragraph" w:styleId="ListBullet">
    <w:name w:val="List Bullet"/>
    <w:basedOn w:val="BodyText"/>
    <w:qFormat/>
    <w:rsid w:val="00BF584A"/>
    <w:pPr>
      <w:widowControl/>
      <w:numPr>
        <w:numId w:val="29"/>
      </w:numPr>
      <w:autoSpaceDE/>
      <w:autoSpaceDN/>
      <w:spacing w:after="50" w:line="360" w:lineRule="atLeast"/>
    </w:pPr>
    <w:rPr>
      <w:rFonts w:eastAsiaTheme="minorHAnsi" w:cstheme="minorBidi"/>
      <w:bCs w:val="0"/>
      <w:color w:val="231F20"/>
      <w:lang w:eastAsia="en-US" w:bidi="ar-SA"/>
    </w:rPr>
  </w:style>
  <w:style w:type="paragraph" w:styleId="ListBullet2">
    <w:name w:val="List Bullet 2"/>
    <w:basedOn w:val="BodyText"/>
    <w:qFormat/>
    <w:rsid w:val="00BF584A"/>
    <w:pPr>
      <w:widowControl/>
      <w:numPr>
        <w:ilvl w:val="1"/>
        <w:numId w:val="29"/>
      </w:numPr>
      <w:autoSpaceDE/>
      <w:autoSpaceDN/>
      <w:spacing w:after="50" w:line="360" w:lineRule="atLeast"/>
    </w:pPr>
    <w:rPr>
      <w:rFonts w:eastAsiaTheme="minorHAnsi" w:cstheme="minorBidi"/>
      <w:bCs w:val="0"/>
      <w:color w:val="231F20"/>
      <w:lang w:eastAsia="en-US" w:bidi="ar-SA"/>
    </w:rPr>
  </w:style>
  <w:style w:type="paragraph" w:styleId="ListContinue">
    <w:name w:val="List Continue"/>
    <w:basedOn w:val="BodyText"/>
    <w:qFormat/>
    <w:rsid w:val="00BF584A"/>
    <w:pPr>
      <w:widowControl/>
      <w:autoSpaceDE/>
      <w:autoSpaceDN/>
      <w:spacing w:after="50" w:line="360" w:lineRule="atLeast"/>
      <w:ind w:left="851"/>
    </w:pPr>
    <w:rPr>
      <w:rFonts w:eastAsiaTheme="minorHAnsi" w:cstheme="minorBidi"/>
      <w:bCs w:val="0"/>
      <w:color w:val="231F20"/>
      <w:lang w:eastAsia="en-US" w:bidi="ar-SA"/>
    </w:rPr>
  </w:style>
  <w:style w:type="paragraph" w:styleId="ListContinue2">
    <w:name w:val="List Continue 2"/>
    <w:basedOn w:val="BodyText"/>
    <w:qFormat/>
    <w:rsid w:val="00BF584A"/>
    <w:pPr>
      <w:widowControl/>
      <w:autoSpaceDE/>
      <w:autoSpaceDN/>
      <w:spacing w:after="50" w:line="360" w:lineRule="atLeast"/>
      <w:ind w:left="1134"/>
    </w:pPr>
    <w:rPr>
      <w:rFonts w:eastAsiaTheme="minorHAnsi" w:cstheme="minorBidi"/>
      <w:bCs w:val="0"/>
      <w:color w:val="231F20"/>
      <w:lang w:eastAsia="en-US" w:bidi="ar-SA"/>
    </w:rPr>
  </w:style>
  <w:style w:type="numbering" w:customStyle="1" w:styleId="NumberList">
    <w:name w:val="Number List"/>
    <w:basedOn w:val="BulletList"/>
    <w:uiPriority w:val="99"/>
    <w:rsid w:val="00BF584A"/>
    <w:pPr>
      <w:numPr>
        <w:numId w:val="25"/>
      </w:numPr>
    </w:pPr>
  </w:style>
  <w:style w:type="paragraph" w:styleId="Subtitle">
    <w:name w:val="Subtitle"/>
    <w:basedOn w:val="Normal"/>
    <w:next w:val="Normal"/>
    <w:link w:val="SubtitleChar"/>
    <w:locked/>
    <w:rsid w:val="00BF584A"/>
    <w:pPr>
      <w:numPr>
        <w:ilvl w:val="1"/>
      </w:numPr>
      <w:spacing w:after="1000"/>
    </w:pPr>
    <w:rPr>
      <w:rFonts w:ascii="Arial" w:eastAsiaTheme="minorEastAsia" w:hAnsi="Arial" w:cstheme="minorBidi"/>
      <w:color w:val="231F20"/>
      <w:sz w:val="28"/>
      <w:szCs w:val="24"/>
      <w:lang w:eastAsia="en-US"/>
    </w:rPr>
  </w:style>
  <w:style w:type="character" w:customStyle="1" w:styleId="SubtitleChar">
    <w:name w:val="Subtitle Char"/>
    <w:basedOn w:val="DefaultParagraphFont"/>
    <w:link w:val="Subtitle"/>
    <w:rsid w:val="00BF584A"/>
    <w:rPr>
      <w:rFonts w:ascii="Arial" w:eastAsiaTheme="minorEastAsia" w:hAnsi="Arial" w:cstheme="minorBidi"/>
      <w:color w:val="231F20"/>
      <w:sz w:val="28"/>
      <w:szCs w:val="24"/>
      <w:lang w:eastAsia="en-US"/>
    </w:rPr>
  </w:style>
  <w:style w:type="paragraph" w:styleId="Title">
    <w:name w:val="Title"/>
    <w:basedOn w:val="Normal"/>
    <w:next w:val="Normal"/>
    <w:link w:val="TitleChar"/>
    <w:qFormat/>
    <w:locked/>
    <w:rsid w:val="00BF584A"/>
    <w:pPr>
      <w:spacing w:after="200"/>
      <w:contextualSpacing/>
    </w:pPr>
    <w:rPr>
      <w:rFonts w:ascii="Arial" w:eastAsiaTheme="majorEastAsia" w:hAnsi="Arial" w:cstheme="majorBidi"/>
      <w:color w:val="005EB8"/>
      <w:spacing w:val="-10"/>
      <w:kern w:val="28"/>
      <w:sz w:val="96"/>
      <w:szCs w:val="56"/>
      <w:lang w:eastAsia="en-US"/>
    </w:rPr>
  </w:style>
  <w:style w:type="character" w:customStyle="1" w:styleId="TitleChar">
    <w:name w:val="Title Char"/>
    <w:basedOn w:val="DefaultParagraphFont"/>
    <w:link w:val="Title"/>
    <w:rsid w:val="00BF584A"/>
    <w:rPr>
      <w:rFonts w:ascii="Arial" w:eastAsiaTheme="majorEastAsia" w:hAnsi="Arial" w:cstheme="majorBidi"/>
      <w:color w:val="005EB8"/>
      <w:spacing w:val="-10"/>
      <w:kern w:val="28"/>
      <w:sz w:val="96"/>
      <w:szCs w:val="56"/>
      <w:lang w:eastAsia="en-US"/>
    </w:rPr>
  </w:style>
  <w:style w:type="paragraph" w:styleId="TOC2">
    <w:name w:val="toc 2"/>
    <w:basedOn w:val="Normal"/>
    <w:next w:val="Normal"/>
    <w:uiPriority w:val="1"/>
    <w:unhideWhenUsed/>
    <w:locked/>
    <w:rsid w:val="00BF584A"/>
    <w:pPr>
      <w:spacing w:after="100"/>
      <w:ind w:left="221"/>
    </w:pPr>
    <w:rPr>
      <w:rFonts w:ascii="Arial" w:eastAsiaTheme="minorHAnsi" w:hAnsi="Arial" w:cstheme="minorBidi"/>
      <w:color w:val="231F20"/>
      <w:szCs w:val="24"/>
      <w:lang w:eastAsia="en-US"/>
    </w:rPr>
  </w:style>
  <w:style w:type="paragraph" w:styleId="TOC3">
    <w:name w:val="toc 3"/>
    <w:basedOn w:val="Normal"/>
    <w:next w:val="Normal"/>
    <w:uiPriority w:val="1"/>
    <w:unhideWhenUsed/>
    <w:locked/>
    <w:rsid w:val="00BF584A"/>
    <w:pPr>
      <w:spacing w:after="100"/>
      <w:ind w:left="442"/>
    </w:pPr>
    <w:rPr>
      <w:rFonts w:ascii="Arial" w:eastAsiaTheme="minorHAnsi" w:hAnsi="Arial" w:cstheme="minorBidi"/>
      <w:color w:val="231F20"/>
      <w:szCs w:val="24"/>
      <w:lang w:eastAsia="en-US"/>
    </w:rPr>
  </w:style>
  <w:style w:type="paragraph" w:customStyle="1" w:styleId="BodyTextNoSpacing">
    <w:name w:val="Body Text No Spacing"/>
    <w:basedOn w:val="BodyText"/>
    <w:qFormat/>
    <w:rsid w:val="00BF584A"/>
    <w:pPr>
      <w:widowControl/>
      <w:autoSpaceDE/>
      <w:autoSpaceDN/>
      <w:spacing w:line="360" w:lineRule="atLeast"/>
    </w:pPr>
    <w:rPr>
      <w:rFonts w:eastAsiaTheme="minorHAnsi" w:cstheme="minorBidi"/>
      <w:bCs w:val="0"/>
      <w:color w:val="231F20"/>
      <w:lang w:eastAsia="en-US" w:bidi="ar-SA"/>
    </w:rPr>
  </w:style>
  <w:style w:type="character" w:styleId="PlaceholderText">
    <w:name w:val="Placeholder Text"/>
    <w:basedOn w:val="DefaultParagraphFont"/>
    <w:uiPriority w:val="99"/>
    <w:rsid w:val="00BF584A"/>
    <w:rPr>
      <w:color w:val="FF0000"/>
      <w:bdr w:val="none" w:sz="0" w:space="0" w:color="auto"/>
      <w:shd w:val="clear" w:color="auto" w:fill="FFFF00"/>
    </w:rPr>
  </w:style>
  <w:style w:type="paragraph" w:customStyle="1" w:styleId="BackPage">
    <w:name w:val="Back Page"/>
    <w:basedOn w:val="Normal"/>
    <w:qFormat/>
    <w:rsid w:val="00BF584A"/>
    <w:pPr>
      <w:spacing w:line="280" w:lineRule="atLeast"/>
    </w:pPr>
    <w:rPr>
      <w:rFonts w:ascii="Arial" w:eastAsiaTheme="minorHAnsi" w:hAnsi="Arial" w:cstheme="minorBidi"/>
      <w:color w:val="005EB8"/>
      <w:szCs w:val="24"/>
      <w:lang w:eastAsia="en-US"/>
    </w:rPr>
  </w:style>
  <w:style w:type="paragraph" w:styleId="Caption">
    <w:name w:val="caption"/>
    <w:basedOn w:val="Normal"/>
    <w:next w:val="Normal"/>
    <w:unhideWhenUsed/>
    <w:qFormat/>
    <w:locked/>
    <w:rsid w:val="00BF584A"/>
    <w:pPr>
      <w:spacing w:after="200"/>
    </w:pPr>
    <w:rPr>
      <w:rFonts w:ascii="Arial" w:eastAsiaTheme="minorHAnsi" w:hAnsi="Arial" w:cstheme="minorBidi"/>
      <w:iCs/>
      <w:color w:val="1F497D" w:themeColor="text2"/>
      <w:szCs w:val="18"/>
      <w:lang w:eastAsia="en-US"/>
    </w:rPr>
  </w:style>
  <w:style w:type="character" w:customStyle="1" w:styleId="FooterPipe">
    <w:name w:val="Footer Pipe"/>
    <w:basedOn w:val="DefaultParagraphFont"/>
    <w:uiPriority w:val="1"/>
    <w:rsid w:val="00BF584A"/>
    <w:rPr>
      <w:b/>
      <w:color w:val="005EB8"/>
    </w:rPr>
  </w:style>
  <w:style w:type="character" w:customStyle="1" w:styleId="Highlight">
    <w:name w:val="Highlight"/>
    <w:basedOn w:val="DefaultParagraphFont"/>
    <w:qFormat/>
    <w:rsid w:val="00BF584A"/>
    <w:rPr>
      <w:color w:val="41B6E6"/>
    </w:rPr>
  </w:style>
  <w:style w:type="paragraph" w:customStyle="1" w:styleId="IntroText">
    <w:name w:val="Intro Text"/>
    <w:basedOn w:val="Normal"/>
    <w:qFormat/>
    <w:rsid w:val="00BF584A"/>
    <w:pPr>
      <w:spacing w:line="400" w:lineRule="exact"/>
    </w:pPr>
    <w:rPr>
      <w:rFonts w:ascii="Arial" w:eastAsiaTheme="minorHAnsi" w:hAnsi="Arial" w:cstheme="minorBidi"/>
      <w:color w:val="005EB8"/>
      <w:sz w:val="28"/>
      <w:szCs w:val="24"/>
      <w:lang w:eastAsia="en-US"/>
    </w:rPr>
  </w:style>
  <w:style w:type="paragraph" w:customStyle="1" w:styleId="LastBullet">
    <w:name w:val="Last Bullet"/>
    <w:basedOn w:val="ListBullet"/>
    <w:next w:val="BodyText"/>
    <w:qFormat/>
    <w:rsid w:val="00BF584A"/>
    <w:pPr>
      <w:spacing w:after="280"/>
    </w:pPr>
  </w:style>
  <w:style w:type="paragraph" w:customStyle="1" w:styleId="LastBullet2">
    <w:name w:val="Last Bullet 2"/>
    <w:basedOn w:val="ListBullet2"/>
    <w:next w:val="BodyText"/>
    <w:qFormat/>
    <w:rsid w:val="00BF584A"/>
    <w:pPr>
      <w:spacing w:after="280"/>
      <w:ind w:left="1135" w:hanging="284"/>
    </w:pPr>
  </w:style>
  <w:style w:type="numbering" w:customStyle="1" w:styleId="NHSBullets">
    <w:name w:val="NHS Bullets"/>
    <w:basedOn w:val="BulletList"/>
    <w:uiPriority w:val="99"/>
    <w:rsid w:val="00BF584A"/>
    <w:pPr>
      <w:numPr>
        <w:numId w:val="29"/>
      </w:numPr>
    </w:pPr>
  </w:style>
  <w:style w:type="numbering" w:customStyle="1" w:styleId="NHSHeadings">
    <w:name w:val="NHS Headings"/>
    <w:basedOn w:val="NoList"/>
    <w:uiPriority w:val="99"/>
    <w:rsid w:val="00BF584A"/>
    <w:pPr>
      <w:numPr>
        <w:numId w:val="27"/>
      </w:numPr>
    </w:pPr>
  </w:style>
  <w:style w:type="table" w:customStyle="1" w:styleId="NHSHighlightBox">
    <w:name w:val="NHS Highlight Box"/>
    <w:basedOn w:val="TableNormal"/>
    <w:uiPriority w:val="99"/>
    <w:rsid w:val="00BF584A"/>
    <w:rPr>
      <w:rFonts w:ascii="Times New Roman" w:eastAsiaTheme="minorHAnsi" w:hAnsi="Times New Roman" w:cstheme="minorBidi"/>
      <w:color w:val="auto"/>
      <w:szCs w:val="24"/>
      <w:lang w:val="id-ID" w:eastAsia="en-US"/>
    </w:rPr>
    <w:tblPr>
      <w:tblCellMar>
        <w:top w:w="284" w:type="dxa"/>
        <w:left w:w="284" w:type="dxa"/>
        <w:bottom w:w="284" w:type="dxa"/>
        <w:right w:w="284" w:type="dxa"/>
      </w:tblCellMar>
    </w:tblPr>
    <w:tcPr>
      <w:shd w:val="clear" w:color="auto" w:fill="CCDFF1"/>
    </w:tcPr>
  </w:style>
  <w:style w:type="table" w:customStyle="1" w:styleId="NHSIntroBox">
    <w:name w:val="NHS Intro Box"/>
    <w:basedOn w:val="TableNormal"/>
    <w:uiPriority w:val="99"/>
    <w:rsid w:val="00BF584A"/>
    <w:rPr>
      <w:rFonts w:ascii="Times New Roman" w:eastAsiaTheme="minorHAnsi" w:hAnsi="Times New Roman" w:cstheme="minorBidi"/>
      <w:color w:val="auto"/>
      <w:szCs w:val="24"/>
      <w:lang w:val="id-ID" w:eastAsia="en-US"/>
    </w:rPr>
    <w:tblPr>
      <w:tblCellMar>
        <w:top w:w="284" w:type="dxa"/>
        <w:left w:w="284" w:type="dxa"/>
        <w:bottom w:w="284" w:type="dxa"/>
        <w:right w:w="284" w:type="dxa"/>
      </w:tblCellMar>
    </w:tblPr>
    <w:tcPr>
      <w:shd w:val="clear" w:color="auto" w:fill="CCEEF5"/>
    </w:tcPr>
  </w:style>
  <w:style w:type="numbering" w:customStyle="1" w:styleId="NHSOutlineLevels">
    <w:name w:val="NHS Outline Levels"/>
    <w:basedOn w:val="NoList"/>
    <w:uiPriority w:val="99"/>
    <w:rsid w:val="00BF584A"/>
    <w:pPr>
      <w:numPr>
        <w:numId w:val="26"/>
      </w:numPr>
    </w:pPr>
  </w:style>
  <w:style w:type="table" w:customStyle="1" w:styleId="NHSTable">
    <w:name w:val="NHS Table"/>
    <w:basedOn w:val="TableNormal"/>
    <w:uiPriority w:val="99"/>
    <w:rsid w:val="00BF584A"/>
    <w:rPr>
      <w:rFonts w:ascii="Times New Roman" w:eastAsiaTheme="minorHAnsi" w:hAnsi="Times New Roman" w:cstheme="minorBidi"/>
      <w:color w:val="auto"/>
      <w:szCs w:val="24"/>
      <w:lang w:val="id-ID" w:eastAsia="en-US"/>
    </w:rPr>
    <w:tblPr>
      <w:tblStyleRowBandSize w:val="1"/>
      <w:tblBorders>
        <w:insideH w:val="single" w:sz="4" w:space="0" w:color="005EB8"/>
        <w:insideV w:val="single" w:sz="4" w:space="0" w:color="005EB8"/>
      </w:tblBorders>
      <w:tblCellMar>
        <w:top w:w="113" w:type="dxa"/>
        <w:bottom w:w="113" w:type="dxa"/>
      </w:tblCellMar>
    </w:tblPr>
    <w:tblStylePr w:type="firstRow">
      <w:tblPr/>
      <w:tcPr>
        <w:tcBorders>
          <w:top w:val="single" w:sz="4" w:space="0" w:color="005EB8"/>
          <w:left w:val="nil"/>
          <w:bottom w:val="single" w:sz="4" w:space="0" w:color="005EB8"/>
          <w:right w:val="nil"/>
          <w:insideH w:val="nil"/>
          <w:insideV w:val="single" w:sz="4" w:space="0" w:color="005EB8"/>
          <w:tl2br w:val="nil"/>
          <w:tr2bl w:val="nil"/>
        </w:tcBorders>
        <w:shd w:val="clear" w:color="auto" w:fill="005EB8"/>
      </w:tcPr>
    </w:tblStylePr>
    <w:tblStylePr w:type="band1Horz">
      <w:tblPr/>
      <w:tcPr>
        <w:tcBorders>
          <w:top w:val="single" w:sz="4" w:space="0" w:color="005EB8"/>
          <w:left w:val="nil"/>
          <w:bottom w:val="single" w:sz="4" w:space="0" w:color="005EB8"/>
          <w:right w:val="nil"/>
          <w:insideH w:val="nil"/>
          <w:insideV w:val="single" w:sz="4" w:space="0" w:color="005EB8"/>
          <w:tl2br w:val="nil"/>
          <w:tr2bl w:val="nil"/>
        </w:tcBorders>
        <w:shd w:val="clear" w:color="auto" w:fill="CCDFF1"/>
      </w:tcPr>
    </w:tblStylePr>
  </w:style>
  <w:style w:type="numbering" w:customStyle="1" w:styleId="NHSTableHeadings">
    <w:name w:val="NHS Table Headings"/>
    <w:basedOn w:val="NoList"/>
    <w:uiPriority w:val="99"/>
    <w:rsid w:val="00BF584A"/>
    <w:pPr>
      <w:numPr>
        <w:numId w:val="28"/>
      </w:numPr>
    </w:pPr>
  </w:style>
  <w:style w:type="paragraph" w:customStyle="1" w:styleId="PageHeading">
    <w:name w:val="Page Heading"/>
    <w:basedOn w:val="Header"/>
    <w:next w:val="Normal"/>
    <w:rsid w:val="00BF584A"/>
    <w:pPr>
      <w:tabs>
        <w:tab w:val="clear" w:pos="4320"/>
        <w:tab w:val="clear" w:pos="8640"/>
        <w:tab w:val="center" w:pos="4513"/>
        <w:tab w:val="right" w:pos="9026"/>
      </w:tabs>
    </w:pPr>
    <w:rPr>
      <w:rFonts w:ascii="Arial" w:eastAsiaTheme="minorHAnsi" w:hAnsi="Arial" w:cstheme="minorBidi"/>
      <w:b/>
      <w:bCs w:val="0"/>
      <w:color w:val="768692"/>
      <w:sz w:val="44"/>
      <w:u w:val="single" w:color="00A9CE"/>
      <w:lang w:eastAsia="en-US"/>
    </w:rPr>
  </w:style>
  <w:style w:type="paragraph" w:styleId="Quote">
    <w:name w:val="Quote"/>
    <w:basedOn w:val="Normal"/>
    <w:next w:val="BodyText"/>
    <w:link w:val="QuoteChar"/>
    <w:uiPriority w:val="29"/>
    <w:rsid w:val="00BF584A"/>
    <w:pPr>
      <w:spacing w:before="200" w:after="160" w:line="360" w:lineRule="atLeast"/>
      <w:ind w:left="864" w:right="864"/>
      <w:jc w:val="center"/>
    </w:pPr>
    <w:rPr>
      <w:rFonts w:ascii="Arial" w:eastAsiaTheme="minorHAnsi" w:hAnsi="Arial" w:cstheme="minorBidi"/>
      <w:iCs/>
      <w:color w:val="005EB8"/>
      <w:szCs w:val="24"/>
      <w:lang w:eastAsia="en-US"/>
    </w:rPr>
  </w:style>
  <w:style w:type="character" w:customStyle="1" w:styleId="QuoteChar">
    <w:name w:val="Quote Char"/>
    <w:basedOn w:val="DefaultParagraphFont"/>
    <w:link w:val="Quote"/>
    <w:uiPriority w:val="29"/>
    <w:rsid w:val="00BF584A"/>
    <w:rPr>
      <w:rFonts w:ascii="Arial" w:eastAsiaTheme="minorHAnsi" w:hAnsi="Arial" w:cstheme="minorBidi"/>
      <w:iCs/>
      <w:color w:val="005EB8"/>
      <w:szCs w:val="24"/>
      <w:lang w:eastAsia="en-US"/>
    </w:rPr>
  </w:style>
  <w:style w:type="paragraph" w:customStyle="1" w:styleId="Spacer">
    <w:name w:val="Spacer"/>
    <w:basedOn w:val="Normal"/>
    <w:next w:val="Normal"/>
    <w:rsid w:val="00BF584A"/>
    <w:rPr>
      <w:rFonts w:ascii="Arial" w:eastAsiaTheme="minorHAnsi" w:hAnsi="Arial" w:cstheme="minorBidi"/>
      <w:color w:val="231F20"/>
      <w:sz w:val="2"/>
      <w:szCs w:val="24"/>
      <w:lang w:eastAsia="en-US"/>
    </w:rPr>
  </w:style>
  <w:style w:type="paragraph" w:customStyle="1" w:styleId="TableText">
    <w:name w:val="Table Text"/>
    <w:basedOn w:val="Normal"/>
    <w:qFormat/>
    <w:rsid w:val="00BF584A"/>
    <w:rPr>
      <w:rFonts w:ascii="Arial" w:eastAsiaTheme="minorHAnsi" w:hAnsi="Arial" w:cstheme="minorBidi"/>
      <w:color w:val="231F20"/>
      <w:szCs w:val="24"/>
      <w:lang w:eastAsia="en-US"/>
    </w:rPr>
  </w:style>
  <w:style w:type="paragraph" w:customStyle="1" w:styleId="TableTitle">
    <w:name w:val="Table Title"/>
    <w:basedOn w:val="TableText"/>
    <w:qFormat/>
    <w:rsid w:val="00BF584A"/>
    <w:rPr>
      <w:b/>
      <w:color w:val="FFFFFF"/>
    </w:rPr>
  </w:style>
  <w:style w:type="paragraph" w:styleId="BodyText2">
    <w:name w:val="Body Text 2"/>
    <w:basedOn w:val="BodyText"/>
    <w:link w:val="BodyText2Char"/>
    <w:qFormat/>
    <w:rsid w:val="00BF584A"/>
    <w:pPr>
      <w:widowControl/>
      <w:autoSpaceDE/>
      <w:autoSpaceDN/>
      <w:spacing w:after="280" w:line="360" w:lineRule="atLeast"/>
    </w:pPr>
    <w:rPr>
      <w:rFonts w:eastAsiaTheme="minorHAnsi" w:cstheme="minorBidi"/>
      <w:bCs w:val="0"/>
      <w:color w:val="231F20"/>
      <w:lang w:eastAsia="en-US" w:bidi="ar-SA"/>
    </w:rPr>
  </w:style>
  <w:style w:type="character" w:customStyle="1" w:styleId="BodyText2Char">
    <w:name w:val="Body Text 2 Char"/>
    <w:basedOn w:val="DefaultParagraphFont"/>
    <w:link w:val="BodyText2"/>
    <w:rsid w:val="00BF584A"/>
    <w:rPr>
      <w:rFonts w:ascii="Arial" w:eastAsiaTheme="minorHAnsi" w:hAnsi="Arial" w:cstheme="minorBidi"/>
      <w:color w:val="231F20"/>
      <w:szCs w:val="24"/>
      <w:lang w:eastAsia="en-US"/>
    </w:rPr>
  </w:style>
  <w:style w:type="paragraph" w:customStyle="1" w:styleId="p1">
    <w:name w:val="p1"/>
    <w:basedOn w:val="Normal"/>
    <w:rsid w:val="00BF584A"/>
    <w:rPr>
      <w:rFonts w:eastAsiaTheme="minorHAnsi" w:cs="Times New Roman"/>
      <w:color w:val="auto"/>
      <w:sz w:val="18"/>
      <w:szCs w:val="18"/>
      <w:lang w:val="en-US" w:eastAsia="en-US"/>
    </w:rPr>
  </w:style>
  <w:style w:type="character" w:customStyle="1" w:styleId="s1">
    <w:name w:val="s1"/>
    <w:basedOn w:val="DefaultParagraphFont"/>
    <w:rsid w:val="00BF584A"/>
  </w:style>
  <w:style w:type="character" w:customStyle="1" w:styleId="apple-converted-space">
    <w:name w:val="apple-converted-space"/>
    <w:basedOn w:val="DefaultParagraphFont"/>
    <w:rsid w:val="00BF584A"/>
  </w:style>
  <w:style w:type="paragraph" w:customStyle="1" w:styleId="s4">
    <w:name w:val="s4"/>
    <w:basedOn w:val="Normal"/>
    <w:uiPriority w:val="99"/>
    <w:semiHidden/>
    <w:rsid w:val="00BF584A"/>
    <w:pPr>
      <w:spacing w:before="100" w:beforeAutospacing="1" w:after="100" w:afterAutospacing="1"/>
    </w:pPr>
    <w:rPr>
      <w:rFonts w:ascii="Times New Roman" w:eastAsiaTheme="minorHAnsi" w:hAnsi="Times New Roman" w:cs="Times New Roman"/>
      <w:color w:val="auto"/>
      <w:szCs w:val="24"/>
    </w:rPr>
  </w:style>
  <w:style w:type="paragraph" w:customStyle="1" w:styleId="s13">
    <w:name w:val="s13"/>
    <w:basedOn w:val="Normal"/>
    <w:uiPriority w:val="99"/>
    <w:semiHidden/>
    <w:rsid w:val="00BF584A"/>
    <w:pPr>
      <w:spacing w:before="100" w:beforeAutospacing="1" w:after="100" w:afterAutospacing="1"/>
    </w:pPr>
    <w:rPr>
      <w:rFonts w:ascii="Times New Roman" w:eastAsiaTheme="minorHAnsi" w:hAnsi="Times New Roman" w:cs="Times New Roman"/>
      <w:color w:val="auto"/>
      <w:szCs w:val="24"/>
    </w:rPr>
  </w:style>
  <w:style w:type="paragraph" w:customStyle="1" w:styleId="s20">
    <w:name w:val="s20"/>
    <w:basedOn w:val="Normal"/>
    <w:uiPriority w:val="99"/>
    <w:semiHidden/>
    <w:rsid w:val="00BF584A"/>
    <w:pPr>
      <w:spacing w:before="100" w:beforeAutospacing="1" w:after="100" w:afterAutospacing="1"/>
    </w:pPr>
    <w:rPr>
      <w:rFonts w:ascii="Times New Roman" w:eastAsiaTheme="minorHAnsi" w:hAnsi="Times New Roman" w:cs="Times New Roman"/>
      <w:color w:val="auto"/>
      <w:szCs w:val="24"/>
    </w:rPr>
  </w:style>
  <w:style w:type="paragraph" w:customStyle="1" w:styleId="s26">
    <w:name w:val="s26"/>
    <w:basedOn w:val="Normal"/>
    <w:uiPriority w:val="99"/>
    <w:semiHidden/>
    <w:rsid w:val="00BF584A"/>
    <w:pPr>
      <w:spacing w:before="100" w:beforeAutospacing="1" w:after="100" w:afterAutospacing="1"/>
    </w:pPr>
    <w:rPr>
      <w:rFonts w:ascii="Times New Roman" w:eastAsiaTheme="minorHAnsi" w:hAnsi="Times New Roman" w:cs="Times New Roman"/>
      <w:color w:val="auto"/>
      <w:szCs w:val="24"/>
    </w:rPr>
  </w:style>
  <w:style w:type="character" w:customStyle="1" w:styleId="bumpedfont15">
    <w:name w:val="bumpedfont15"/>
    <w:basedOn w:val="DefaultParagraphFont"/>
    <w:rsid w:val="00BF584A"/>
  </w:style>
  <w:style w:type="character" w:customStyle="1" w:styleId="s6">
    <w:name w:val="s6"/>
    <w:basedOn w:val="DefaultParagraphFont"/>
    <w:rsid w:val="00BF584A"/>
  </w:style>
  <w:style w:type="character" w:customStyle="1" w:styleId="s7">
    <w:name w:val="s7"/>
    <w:basedOn w:val="DefaultParagraphFont"/>
    <w:rsid w:val="00BF584A"/>
  </w:style>
  <w:style w:type="character" w:customStyle="1" w:styleId="s9">
    <w:name w:val="s9"/>
    <w:basedOn w:val="DefaultParagraphFont"/>
    <w:rsid w:val="00BF584A"/>
  </w:style>
  <w:style w:type="character" w:customStyle="1" w:styleId="bumpedfont20">
    <w:name w:val="bumpedfont20"/>
    <w:basedOn w:val="DefaultParagraphFont"/>
    <w:rsid w:val="00BF584A"/>
  </w:style>
  <w:style w:type="character" w:styleId="UnresolvedMention">
    <w:name w:val="Unresolved Mention"/>
    <w:basedOn w:val="DefaultParagraphFont"/>
    <w:uiPriority w:val="99"/>
    <w:semiHidden/>
    <w:unhideWhenUsed/>
    <w:rsid w:val="00BF584A"/>
    <w:rPr>
      <w:color w:val="605E5C"/>
      <w:shd w:val="clear" w:color="auto" w:fill="E1DFDD"/>
    </w:rPr>
  </w:style>
  <w:style w:type="character" w:styleId="Strong">
    <w:name w:val="Strong"/>
    <w:basedOn w:val="DefaultParagraphFont"/>
    <w:uiPriority w:val="22"/>
    <w:qFormat/>
    <w:locked/>
    <w:rsid w:val="00BF584A"/>
    <w:rPr>
      <w:b/>
      <w:bCs/>
    </w:rPr>
  </w:style>
  <w:style w:type="character" w:styleId="FollowedHyperlink">
    <w:name w:val="FollowedHyperlink"/>
    <w:basedOn w:val="DefaultParagraphFont"/>
    <w:uiPriority w:val="99"/>
    <w:semiHidden/>
    <w:unhideWhenUsed/>
    <w:rsid w:val="00BF584A"/>
    <w:rPr>
      <w:color w:val="800080" w:themeColor="followedHyperlink"/>
      <w:u w:val="single"/>
    </w:rPr>
  </w:style>
  <w:style w:type="character" w:customStyle="1" w:styleId="e24kjd">
    <w:name w:val="e24kjd"/>
    <w:basedOn w:val="DefaultParagraphFont"/>
    <w:rsid w:val="00BF584A"/>
  </w:style>
  <w:style w:type="character" w:customStyle="1" w:styleId="legds2">
    <w:name w:val="legds2"/>
    <w:basedOn w:val="DefaultParagraphFont"/>
    <w:rsid w:val="00BF584A"/>
    <w:rPr>
      <w:vanish w:val="0"/>
      <w:webHidden w:val="0"/>
      <w:specVanish w:val="0"/>
    </w:rPr>
  </w:style>
  <w:style w:type="paragraph" w:customStyle="1" w:styleId="PHEBodycopy">
    <w:name w:val="PHE Body copy"/>
    <w:basedOn w:val="Normal"/>
    <w:rsid w:val="00BF584A"/>
    <w:pPr>
      <w:spacing w:line="320" w:lineRule="atLeast"/>
      <w:ind w:right="794"/>
    </w:pPr>
    <w:rPr>
      <w:rFonts w:ascii="Arial" w:hAnsi="Arial" w:cs="Times New Roman"/>
      <w:color w:val="auto"/>
      <w:szCs w:val="20"/>
    </w:rPr>
  </w:style>
  <w:style w:type="paragraph" w:styleId="Revision">
    <w:name w:val="Revision"/>
    <w:hidden/>
    <w:uiPriority w:val="99"/>
    <w:semiHidden/>
    <w:rsid w:val="00BF584A"/>
    <w:rPr>
      <w:rFonts w:ascii="Arial" w:eastAsiaTheme="minorHAnsi" w:hAnsi="Arial" w:cstheme="minorBidi"/>
      <w:color w:val="231F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7624">
      <w:bodyDiv w:val="1"/>
      <w:marLeft w:val="0"/>
      <w:marRight w:val="0"/>
      <w:marTop w:val="0"/>
      <w:marBottom w:val="0"/>
      <w:divBdr>
        <w:top w:val="none" w:sz="0" w:space="0" w:color="auto"/>
        <w:left w:val="none" w:sz="0" w:space="0" w:color="auto"/>
        <w:bottom w:val="none" w:sz="0" w:space="0" w:color="auto"/>
        <w:right w:val="none" w:sz="0" w:space="0" w:color="auto"/>
      </w:divBdr>
    </w:div>
    <w:div w:id="251547372">
      <w:bodyDiv w:val="1"/>
      <w:marLeft w:val="0"/>
      <w:marRight w:val="0"/>
      <w:marTop w:val="0"/>
      <w:marBottom w:val="0"/>
      <w:divBdr>
        <w:top w:val="none" w:sz="0" w:space="0" w:color="auto"/>
        <w:left w:val="none" w:sz="0" w:space="0" w:color="auto"/>
        <w:bottom w:val="none" w:sz="0" w:space="0" w:color="auto"/>
        <w:right w:val="none" w:sz="0" w:space="0" w:color="auto"/>
      </w:divBdr>
    </w:div>
    <w:div w:id="273246454">
      <w:bodyDiv w:val="1"/>
      <w:marLeft w:val="0"/>
      <w:marRight w:val="0"/>
      <w:marTop w:val="0"/>
      <w:marBottom w:val="0"/>
      <w:divBdr>
        <w:top w:val="none" w:sz="0" w:space="0" w:color="auto"/>
        <w:left w:val="none" w:sz="0" w:space="0" w:color="auto"/>
        <w:bottom w:val="none" w:sz="0" w:space="0" w:color="auto"/>
        <w:right w:val="none" w:sz="0" w:space="0" w:color="auto"/>
      </w:divBdr>
    </w:div>
    <w:div w:id="509685415">
      <w:marLeft w:val="0"/>
      <w:marRight w:val="0"/>
      <w:marTop w:val="0"/>
      <w:marBottom w:val="0"/>
      <w:divBdr>
        <w:top w:val="none" w:sz="0" w:space="0" w:color="auto"/>
        <w:left w:val="none" w:sz="0" w:space="0" w:color="auto"/>
        <w:bottom w:val="none" w:sz="0" w:space="0" w:color="auto"/>
        <w:right w:val="none" w:sz="0" w:space="0" w:color="auto"/>
      </w:divBdr>
    </w:div>
    <w:div w:id="509685416">
      <w:marLeft w:val="0"/>
      <w:marRight w:val="0"/>
      <w:marTop w:val="0"/>
      <w:marBottom w:val="0"/>
      <w:divBdr>
        <w:top w:val="none" w:sz="0" w:space="0" w:color="auto"/>
        <w:left w:val="none" w:sz="0" w:space="0" w:color="auto"/>
        <w:bottom w:val="none" w:sz="0" w:space="0" w:color="auto"/>
        <w:right w:val="none" w:sz="0" w:space="0" w:color="auto"/>
      </w:divBdr>
    </w:div>
    <w:div w:id="509685417">
      <w:marLeft w:val="0"/>
      <w:marRight w:val="0"/>
      <w:marTop w:val="0"/>
      <w:marBottom w:val="0"/>
      <w:divBdr>
        <w:top w:val="none" w:sz="0" w:space="0" w:color="auto"/>
        <w:left w:val="none" w:sz="0" w:space="0" w:color="auto"/>
        <w:bottom w:val="none" w:sz="0" w:space="0" w:color="auto"/>
        <w:right w:val="none" w:sz="0" w:space="0" w:color="auto"/>
      </w:divBdr>
    </w:div>
    <w:div w:id="509685418">
      <w:marLeft w:val="0"/>
      <w:marRight w:val="0"/>
      <w:marTop w:val="0"/>
      <w:marBottom w:val="0"/>
      <w:divBdr>
        <w:top w:val="none" w:sz="0" w:space="0" w:color="auto"/>
        <w:left w:val="none" w:sz="0" w:space="0" w:color="auto"/>
        <w:bottom w:val="none" w:sz="0" w:space="0" w:color="auto"/>
        <w:right w:val="none" w:sz="0" w:space="0" w:color="auto"/>
      </w:divBdr>
    </w:div>
    <w:div w:id="509685419">
      <w:marLeft w:val="0"/>
      <w:marRight w:val="0"/>
      <w:marTop w:val="0"/>
      <w:marBottom w:val="0"/>
      <w:divBdr>
        <w:top w:val="none" w:sz="0" w:space="0" w:color="auto"/>
        <w:left w:val="none" w:sz="0" w:space="0" w:color="auto"/>
        <w:bottom w:val="none" w:sz="0" w:space="0" w:color="auto"/>
        <w:right w:val="none" w:sz="0" w:space="0" w:color="auto"/>
      </w:divBdr>
    </w:div>
    <w:div w:id="509685420">
      <w:marLeft w:val="0"/>
      <w:marRight w:val="0"/>
      <w:marTop w:val="0"/>
      <w:marBottom w:val="0"/>
      <w:divBdr>
        <w:top w:val="none" w:sz="0" w:space="0" w:color="auto"/>
        <w:left w:val="none" w:sz="0" w:space="0" w:color="auto"/>
        <w:bottom w:val="none" w:sz="0" w:space="0" w:color="auto"/>
        <w:right w:val="none" w:sz="0" w:space="0" w:color="auto"/>
      </w:divBdr>
    </w:div>
    <w:div w:id="509685421">
      <w:marLeft w:val="0"/>
      <w:marRight w:val="0"/>
      <w:marTop w:val="0"/>
      <w:marBottom w:val="0"/>
      <w:divBdr>
        <w:top w:val="none" w:sz="0" w:space="0" w:color="auto"/>
        <w:left w:val="none" w:sz="0" w:space="0" w:color="auto"/>
        <w:bottom w:val="none" w:sz="0" w:space="0" w:color="auto"/>
        <w:right w:val="none" w:sz="0" w:space="0" w:color="auto"/>
      </w:divBdr>
    </w:div>
    <w:div w:id="509685422">
      <w:marLeft w:val="0"/>
      <w:marRight w:val="0"/>
      <w:marTop w:val="0"/>
      <w:marBottom w:val="0"/>
      <w:divBdr>
        <w:top w:val="none" w:sz="0" w:space="0" w:color="auto"/>
        <w:left w:val="none" w:sz="0" w:space="0" w:color="auto"/>
        <w:bottom w:val="none" w:sz="0" w:space="0" w:color="auto"/>
        <w:right w:val="none" w:sz="0" w:space="0" w:color="auto"/>
      </w:divBdr>
    </w:div>
    <w:div w:id="509685423">
      <w:marLeft w:val="0"/>
      <w:marRight w:val="0"/>
      <w:marTop w:val="0"/>
      <w:marBottom w:val="0"/>
      <w:divBdr>
        <w:top w:val="none" w:sz="0" w:space="0" w:color="auto"/>
        <w:left w:val="none" w:sz="0" w:space="0" w:color="auto"/>
        <w:bottom w:val="none" w:sz="0" w:space="0" w:color="auto"/>
        <w:right w:val="none" w:sz="0" w:space="0" w:color="auto"/>
      </w:divBdr>
    </w:div>
    <w:div w:id="509685424">
      <w:marLeft w:val="0"/>
      <w:marRight w:val="0"/>
      <w:marTop w:val="0"/>
      <w:marBottom w:val="0"/>
      <w:divBdr>
        <w:top w:val="none" w:sz="0" w:space="0" w:color="auto"/>
        <w:left w:val="none" w:sz="0" w:space="0" w:color="auto"/>
        <w:bottom w:val="none" w:sz="0" w:space="0" w:color="auto"/>
        <w:right w:val="none" w:sz="0" w:space="0" w:color="auto"/>
      </w:divBdr>
    </w:div>
    <w:div w:id="509685425">
      <w:marLeft w:val="0"/>
      <w:marRight w:val="0"/>
      <w:marTop w:val="0"/>
      <w:marBottom w:val="0"/>
      <w:divBdr>
        <w:top w:val="none" w:sz="0" w:space="0" w:color="auto"/>
        <w:left w:val="none" w:sz="0" w:space="0" w:color="auto"/>
        <w:bottom w:val="none" w:sz="0" w:space="0" w:color="auto"/>
        <w:right w:val="none" w:sz="0" w:space="0" w:color="auto"/>
      </w:divBdr>
    </w:div>
    <w:div w:id="509685426">
      <w:marLeft w:val="0"/>
      <w:marRight w:val="0"/>
      <w:marTop w:val="0"/>
      <w:marBottom w:val="0"/>
      <w:divBdr>
        <w:top w:val="none" w:sz="0" w:space="0" w:color="auto"/>
        <w:left w:val="none" w:sz="0" w:space="0" w:color="auto"/>
        <w:bottom w:val="none" w:sz="0" w:space="0" w:color="auto"/>
        <w:right w:val="none" w:sz="0" w:space="0" w:color="auto"/>
      </w:divBdr>
    </w:div>
    <w:div w:id="509685427">
      <w:marLeft w:val="0"/>
      <w:marRight w:val="0"/>
      <w:marTop w:val="0"/>
      <w:marBottom w:val="0"/>
      <w:divBdr>
        <w:top w:val="none" w:sz="0" w:space="0" w:color="auto"/>
        <w:left w:val="none" w:sz="0" w:space="0" w:color="auto"/>
        <w:bottom w:val="none" w:sz="0" w:space="0" w:color="auto"/>
        <w:right w:val="none" w:sz="0" w:space="0" w:color="auto"/>
      </w:divBdr>
    </w:div>
    <w:div w:id="675808043">
      <w:bodyDiv w:val="1"/>
      <w:marLeft w:val="0"/>
      <w:marRight w:val="0"/>
      <w:marTop w:val="0"/>
      <w:marBottom w:val="0"/>
      <w:divBdr>
        <w:top w:val="none" w:sz="0" w:space="0" w:color="auto"/>
        <w:left w:val="none" w:sz="0" w:space="0" w:color="auto"/>
        <w:bottom w:val="none" w:sz="0" w:space="0" w:color="auto"/>
        <w:right w:val="none" w:sz="0" w:space="0" w:color="auto"/>
      </w:divBdr>
    </w:div>
    <w:div w:id="983779080">
      <w:bodyDiv w:val="1"/>
      <w:marLeft w:val="0"/>
      <w:marRight w:val="0"/>
      <w:marTop w:val="0"/>
      <w:marBottom w:val="0"/>
      <w:divBdr>
        <w:top w:val="none" w:sz="0" w:space="0" w:color="auto"/>
        <w:left w:val="none" w:sz="0" w:space="0" w:color="auto"/>
        <w:bottom w:val="none" w:sz="0" w:space="0" w:color="auto"/>
        <w:right w:val="none" w:sz="0" w:space="0" w:color="auto"/>
      </w:divBdr>
    </w:div>
    <w:div w:id="1047754461">
      <w:bodyDiv w:val="1"/>
      <w:marLeft w:val="0"/>
      <w:marRight w:val="0"/>
      <w:marTop w:val="0"/>
      <w:marBottom w:val="0"/>
      <w:divBdr>
        <w:top w:val="none" w:sz="0" w:space="0" w:color="auto"/>
        <w:left w:val="none" w:sz="0" w:space="0" w:color="auto"/>
        <w:bottom w:val="none" w:sz="0" w:space="0" w:color="auto"/>
        <w:right w:val="none" w:sz="0" w:space="0" w:color="auto"/>
      </w:divBdr>
    </w:div>
    <w:div w:id="1247765320">
      <w:bodyDiv w:val="1"/>
      <w:marLeft w:val="0"/>
      <w:marRight w:val="0"/>
      <w:marTop w:val="0"/>
      <w:marBottom w:val="0"/>
      <w:divBdr>
        <w:top w:val="none" w:sz="0" w:space="0" w:color="auto"/>
        <w:left w:val="none" w:sz="0" w:space="0" w:color="auto"/>
        <w:bottom w:val="none" w:sz="0" w:space="0" w:color="auto"/>
        <w:right w:val="none" w:sz="0" w:space="0" w:color="auto"/>
      </w:divBdr>
    </w:div>
    <w:div w:id="1325936909">
      <w:bodyDiv w:val="1"/>
      <w:marLeft w:val="0"/>
      <w:marRight w:val="0"/>
      <w:marTop w:val="0"/>
      <w:marBottom w:val="0"/>
      <w:divBdr>
        <w:top w:val="none" w:sz="0" w:space="0" w:color="auto"/>
        <w:left w:val="none" w:sz="0" w:space="0" w:color="auto"/>
        <w:bottom w:val="none" w:sz="0" w:space="0" w:color="auto"/>
        <w:right w:val="none" w:sz="0" w:space="0" w:color="auto"/>
      </w:divBdr>
    </w:div>
    <w:div w:id="1382750202">
      <w:bodyDiv w:val="1"/>
      <w:marLeft w:val="0"/>
      <w:marRight w:val="0"/>
      <w:marTop w:val="0"/>
      <w:marBottom w:val="0"/>
      <w:divBdr>
        <w:top w:val="none" w:sz="0" w:space="0" w:color="auto"/>
        <w:left w:val="none" w:sz="0" w:space="0" w:color="auto"/>
        <w:bottom w:val="none" w:sz="0" w:space="0" w:color="auto"/>
        <w:right w:val="none" w:sz="0" w:space="0" w:color="auto"/>
      </w:divBdr>
    </w:div>
    <w:div w:id="1690983599">
      <w:bodyDiv w:val="1"/>
      <w:marLeft w:val="0"/>
      <w:marRight w:val="0"/>
      <w:marTop w:val="0"/>
      <w:marBottom w:val="0"/>
      <w:divBdr>
        <w:top w:val="none" w:sz="0" w:space="0" w:color="auto"/>
        <w:left w:val="none" w:sz="0" w:space="0" w:color="auto"/>
        <w:bottom w:val="none" w:sz="0" w:space="0" w:color="auto"/>
        <w:right w:val="none" w:sz="0" w:space="0" w:color="auto"/>
      </w:divBdr>
    </w:div>
    <w:div w:id="1987586262">
      <w:bodyDiv w:val="1"/>
      <w:marLeft w:val="0"/>
      <w:marRight w:val="0"/>
      <w:marTop w:val="0"/>
      <w:marBottom w:val="0"/>
      <w:divBdr>
        <w:top w:val="none" w:sz="0" w:space="0" w:color="auto"/>
        <w:left w:val="none" w:sz="0" w:space="0" w:color="auto"/>
        <w:bottom w:val="none" w:sz="0" w:space="0" w:color="auto"/>
        <w:right w:val="none" w:sz="0" w:space="0" w:color="auto"/>
      </w:divBdr>
    </w:div>
    <w:div w:id="201020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wuhan-novel-coronavirus-infection-prevention-and-control" TargetMode="External"/><Relationship Id="rId18" Type="http://schemas.openxmlformats.org/officeDocument/2006/relationships/hyperlink" Target="https://www.england.nhs.uk/coronavirus/wp-content/uploads/sites/52/2021/03/C1116-supporting-excellence-in-ipc-behaviours-imp-toolkit.pdf" TargetMode="External"/><Relationship Id="rId26" Type="http://schemas.openxmlformats.org/officeDocument/2006/relationships/hyperlink" Target="https://www.gov.uk/government/publications/wuhan-novel-coronavirus-initial-investigation-of-possible-cases/investigation-and-initial-clinical-management-of-possible-cases-of-wuhan-novel-coronavirus-wn-cov-infection" TargetMode="External"/><Relationship Id="rId39" Type="http://schemas.openxmlformats.org/officeDocument/2006/relationships/theme" Target="theme/theme1.xml"/><Relationship Id="rId21" Type="http://schemas.openxmlformats.org/officeDocument/2006/relationships/hyperlink" Target="https://www.england.nhs.uk/coronavirus/wp-content/uploads/sites/52/2020/11/key-actions-boards-and-systems-on-infection-prevention-control-testing-23-december-2020.pdf" TargetMode="External"/><Relationship Id="rId34" Type="http://schemas.openxmlformats.org/officeDocument/2006/relationships/hyperlink" Target="https://www.gov.uk/government/publications/staying-alert-and-safe-social-distancing" TargetMode="External"/><Relationship Id="rId7" Type="http://schemas.openxmlformats.org/officeDocument/2006/relationships/endnotes" Target="endnotes.xml"/><Relationship Id="rId12" Type="http://schemas.openxmlformats.org/officeDocument/2006/relationships/hyperlink" Target="https://www.gov.uk/government/publications/wuhan-novel-coronavirus-infection-prevention-and-control" TargetMode="External"/><Relationship Id="rId17" Type="http://schemas.openxmlformats.org/officeDocument/2006/relationships/hyperlink" Target="https://www.england.nhs.uk/coronavirus/publication/visitor-guidance/" TargetMode="External"/><Relationship Id="rId25" Type="http://schemas.openxmlformats.org/officeDocument/2006/relationships/hyperlink" Target="https://www.gov.uk/government/publications/wuhan-novel-coronavirus-infection-prevention-and-control" TargetMode="External"/><Relationship Id="rId33" Type="http://schemas.openxmlformats.org/officeDocument/2006/relationships/hyperlink" Target="https://www.gov.uk/government/publications/wuhan-novel-coronavirus-infection-prevention-and-contro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v.uk/government/publications/wuhan-novel-coronavirus-infection-prevention-and-control" TargetMode="External"/><Relationship Id="rId20" Type="http://schemas.openxmlformats.org/officeDocument/2006/relationships/hyperlink" Target="https://www.gov.uk/government/publications/wuhan-novel-coronavirus-infection-prevention-and-control" TargetMode="External"/><Relationship Id="rId29" Type="http://schemas.openxmlformats.org/officeDocument/2006/relationships/hyperlink" Target="https://www.gov.uk/government/publications/designated-settings-for-people-discharged-to-a-care-home/discharge-into-care-homes-designated-setting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wuhan-novel-coronavirus-infection-prevention-and-control" TargetMode="External"/><Relationship Id="rId24" Type="http://schemas.openxmlformats.org/officeDocument/2006/relationships/hyperlink" Target="https://www.gov.uk/government/publications/wuhan-novel-coronavirus-infection-prevention-and-control" TargetMode="External"/><Relationship Id="rId32" Type="http://schemas.openxmlformats.org/officeDocument/2006/relationships/hyperlink" Target="https://www.hse.gov.uk/coronavirus/ppe-face-masks/index.htm"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gov.uk/government/publications/wuhan-novel-coronavirus-infection-prevention-and-control" TargetMode="External"/><Relationship Id="rId23" Type="http://schemas.openxmlformats.org/officeDocument/2006/relationships/hyperlink" Target="https://assets.publishing.service.gov.uk/government/uploads/system/uploads/attachment_data/file/911313/PHE_quick_guide_to_donning_doffing_PPE_standard_health_and_social_care_settings.pdf" TargetMode="External"/><Relationship Id="rId28" Type="http://schemas.openxmlformats.org/officeDocument/2006/relationships/hyperlink" Target="https://www.gov.uk/guidance/coronavirus-covid-19-getting-tested" TargetMode="External"/><Relationship Id="rId36" Type="http://schemas.openxmlformats.org/officeDocument/2006/relationships/header" Target="header1.xml"/><Relationship Id="rId10" Type="http://schemas.openxmlformats.org/officeDocument/2006/relationships/hyperlink" Target="https://www.gov.uk/government/publications/wuhan-novel-coronavirus-infection-prevention-and-control" TargetMode="External"/><Relationship Id="rId19" Type="http://schemas.openxmlformats.org/officeDocument/2006/relationships/hyperlink" Target="https://www.nice.org.uk/news/article/nice-publishes-new-covid-19-rapid-guideline-on-arranging-planned-care-in-hospitals-and-diagnostic-services" TargetMode="External"/><Relationship Id="rId31" Type="http://schemas.openxmlformats.org/officeDocument/2006/relationships/hyperlink" Target="https://assets.publishing.service.gov.uk/government/uploads/system/uploads/attachment_data/file/881489/COVID-19_Infection_prevention_and_control_guidance_complete.pdf" TargetMode="External"/><Relationship Id="rId4" Type="http://schemas.openxmlformats.org/officeDocument/2006/relationships/settings" Target="settings.xml"/><Relationship Id="rId9" Type="http://schemas.openxmlformats.org/officeDocument/2006/relationships/hyperlink" Target="https://www.gov.uk/government/publications/wuhan-novel-coronavirus-infection-prevention-and-control" TargetMode="External"/><Relationship Id="rId14" Type="http://schemas.openxmlformats.org/officeDocument/2006/relationships/hyperlink" Target="https://assets.publishing.service.gov.uk/government/uploads/system/uploads/attachment_data/file/881489/COVID-19_Infection_prevention_and_control_guidance_complete.pdf" TargetMode="External"/><Relationship Id="rId22" Type="http://schemas.openxmlformats.org/officeDocument/2006/relationships/hyperlink" Target="https://www.gov.uk/government/publications/wuhan-novel-coronavirus-infection-prevention-and-control" TargetMode="External"/><Relationship Id="rId27" Type="http://schemas.openxmlformats.org/officeDocument/2006/relationships/hyperlink" Target="https://assets.publishing.service.gov.uk/government/uploads/system/uploads/attachment_data/file/910885/COVID-19_Infection_prevention_and_control_guidance_FINAL_PDF_20082020.pdf" TargetMode="External"/><Relationship Id="rId30" Type="http://schemas.openxmlformats.org/officeDocument/2006/relationships/hyperlink" Target="https://www.gov.uk/government/publications/wuhan-novel-coronavirus-infection-prevention-and-control/covid-19-personal-protective-equipment-ppe" TargetMode="External"/><Relationship Id="rId35" Type="http://schemas.openxmlformats.org/officeDocument/2006/relationships/footer" Target="footer1.xml"/><Relationship Id="rId8" Type="http://schemas.openxmlformats.org/officeDocument/2006/relationships/hyperlink" Target="https://www.gov.uk/government/publications/wuhan-novel-coronavirus-infection-prevention-and-control" TargetMode="Externa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8989D-6EF6-4A8A-8CB1-CDACC650B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40</Pages>
  <Words>10133</Words>
  <Characters>58988</Characters>
  <Application>Microsoft Office Word</Application>
  <DocSecurity>4</DocSecurity>
  <Lines>491</Lines>
  <Paragraphs>137</Paragraphs>
  <ScaleCrop>false</ScaleCrop>
  <HeadingPairs>
    <vt:vector size="2" baseType="variant">
      <vt:variant>
        <vt:lpstr>Title</vt:lpstr>
      </vt:variant>
      <vt:variant>
        <vt:i4>1</vt:i4>
      </vt:variant>
    </vt:vector>
  </HeadingPairs>
  <TitlesOfParts>
    <vt:vector size="1" baseType="lpstr">
      <vt:lpstr/>
    </vt:vector>
  </TitlesOfParts>
  <Company>Wrightington, Wigan and Leigh Teaching Hospitals NHS FT</Company>
  <LinksUpToDate>false</LinksUpToDate>
  <CharactersWithSpaces>68984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Howard</dc:creator>
  <cp:lastModifiedBy>Nicola Armstrong</cp:lastModifiedBy>
  <cp:revision>2</cp:revision>
  <cp:lastPrinted>2021-09-14T13:53:00Z</cp:lastPrinted>
  <dcterms:created xsi:type="dcterms:W3CDTF">2022-01-31T13:19:00Z</dcterms:created>
  <dcterms:modified xsi:type="dcterms:W3CDTF">2022-01-31T13:19:00Z</dcterms:modified>
</cp:coreProperties>
</file>