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3DD6" w14:textId="52593ACA" w:rsidR="00FE686D" w:rsidRDefault="00F31AB2" w:rsidP="003E7F68">
      <w:pPr>
        <w:jc w:val="center"/>
        <w:rPr>
          <w:b/>
          <w:bCs/>
        </w:rPr>
      </w:pPr>
      <w:r>
        <w:rPr>
          <w:b/>
          <w:bCs/>
        </w:rPr>
        <w:t>Patient and Public Involvement in the SOFFT Trial: An update</w:t>
      </w:r>
    </w:p>
    <w:p w14:paraId="443128AE" w14:textId="017BAD34" w:rsidR="00F31AB2" w:rsidRDefault="00F31AB2" w:rsidP="003E7F68">
      <w:pPr>
        <w:jc w:val="center"/>
        <w:rPr>
          <w:b/>
          <w:bCs/>
        </w:rPr>
      </w:pPr>
      <w:r>
        <w:rPr>
          <w:b/>
          <w:bCs/>
        </w:rPr>
        <w:t>July 2021</w:t>
      </w:r>
    </w:p>
    <w:p w14:paraId="12A4F8ED" w14:textId="2A8BDAE5" w:rsidR="00F31AB2" w:rsidRPr="003E7F68" w:rsidRDefault="00F31AB2" w:rsidP="00F31AB2">
      <w:pPr>
        <w:rPr>
          <w:b/>
          <w:bCs/>
        </w:rPr>
      </w:pPr>
    </w:p>
    <w:p w14:paraId="63E20192" w14:textId="5D86366F" w:rsidR="00CF70E9" w:rsidRPr="00CF70E9" w:rsidRDefault="003E7F68" w:rsidP="00436453">
      <w:pPr>
        <w:spacing w:line="360" w:lineRule="auto"/>
      </w:pPr>
      <w:r w:rsidRPr="00CF70E9">
        <w:rPr>
          <w:rFonts w:eastAsiaTheme="majorEastAsia" w:cstheme="minorHAnsi"/>
          <w:kern w:val="24"/>
        </w:rPr>
        <w:t xml:space="preserve">SOFFT stands for the ‘Simple Olecranon Fracture Fixation Trial’ and the Chief Investigator is Professor Adam Watts who works at Wrightington Wigan Leigh Teaching Hospitals NHS Trust (WWL).  Several years ago, </w:t>
      </w:r>
      <w:r w:rsidR="008D18B0">
        <w:rPr>
          <w:rFonts w:eastAsiaTheme="majorEastAsia" w:cstheme="minorHAnsi"/>
          <w:kern w:val="24"/>
        </w:rPr>
        <w:t>Professor Watts</w:t>
      </w:r>
      <w:r w:rsidRPr="00CF70E9">
        <w:rPr>
          <w:rFonts w:eastAsiaTheme="majorEastAsia" w:cstheme="minorHAnsi"/>
          <w:kern w:val="24"/>
        </w:rPr>
        <w:t xml:space="preserve"> met the WWL Patient and Public Involvement in Research group (PPI) to explain his idea that one type of repairing fractures (breaks) of the elbow joint may be better than another method.  </w:t>
      </w:r>
      <w:r w:rsidR="00730714">
        <w:rPr>
          <w:rFonts w:eastAsiaTheme="majorEastAsia" w:cstheme="minorHAnsi"/>
          <w:kern w:val="24"/>
        </w:rPr>
        <w:t>This is ca</w:t>
      </w:r>
      <w:r w:rsidR="00F31AB2">
        <w:rPr>
          <w:rFonts w:eastAsiaTheme="majorEastAsia" w:cstheme="minorHAnsi"/>
          <w:kern w:val="24"/>
        </w:rPr>
        <w:t>lled</w:t>
      </w:r>
      <w:r w:rsidR="00730714">
        <w:rPr>
          <w:rFonts w:eastAsiaTheme="majorEastAsia" w:cstheme="minorHAnsi"/>
          <w:kern w:val="24"/>
        </w:rPr>
        <w:t xml:space="preserve"> a feasibility discussion and </w:t>
      </w:r>
      <w:r w:rsidR="00C1661F">
        <w:rPr>
          <w:rFonts w:eastAsiaTheme="majorEastAsia" w:cstheme="minorHAnsi"/>
          <w:kern w:val="24"/>
        </w:rPr>
        <w:t>Professor Watts</w:t>
      </w:r>
      <w:r w:rsidR="003C0DAC">
        <w:rPr>
          <w:rFonts w:eastAsiaTheme="majorEastAsia" w:cstheme="minorHAnsi"/>
          <w:kern w:val="24"/>
        </w:rPr>
        <w:t xml:space="preserve"> explained that o</w:t>
      </w:r>
      <w:r w:rsidRPr="00CF70E9">
        <w:rPr>
          <w:rFonts w:eastAsiaTheme="majorEastAsia" w:cstheme="minorHAnsi"/>
          <w:kern w:val="24"/>
        </w:rPr>
        <w:t xml:space="preserve">ne technique may prevent people having to have a second operation </w:t>
      </w:r>
      <w:r w:rsidR="009B33FA">
        <w:rPr>
          <w:rFonts w:eastAsiaTheme="majorEastAsia" w:cstheme="minorHAnsi"/>
          <w:kern w:val="24"/>
        </w:rPr>
        <w:t xml:space="preserve">as </w:t>
      </w:r>
      <w:r w:rsidR="009B33FA" w:rsidRPr="00CF70E9">
        <w:rPr>
          <w:rFonts w:ascii="Calibri" w:eastAsia="Calibri" w:hAnsi="Calibri"/>
          <w:color w:val="000000" w:themeColor="text1"/>
          <w:kern w:val="24"/>
        </w:rPr>
        <w:t xml:space="preserve">some patients can experience pain </w:t>
      </w:r>
      <w:r w:rsidR="003C0DAC">
        <w:rPr>
          <w:rFonts w:ascii="Calibri" w:eastAsia="Calibri" w:hAnsi="Calibri"/>
          <w:color w:val="000000" w:themeColor="text1"/>
          <w:kern w:val="24"/>
        </w:rPr>
        <w:t>if they</w:t>
      </w:r>
      <w:r w:rsidR="009B33FA" w:rsidRPr="00CF70E9">
        <w:rPr>
          <w:rFonts w:ascii="Calibri" w:eastAsia="Calibri" w:hAnsi="Calibri"/>
          <w:color w:val="000000" w:themeColor="text1"/>
          <w:kern w:val="24"/>
        </w:rPr>
        <w:t xml:space="preserve"> lean on the</w:t>
      </w:r>
      <w:r w:rsidR="009B33FA">
        <w:rPr>
          <w:rFonts w:ascii="Calibri" w:eastAsia="Calibri" w:hAnsi="Calibri"/>
          <w:color w:val="000000" w:themeColor="text1"/>
          <w:kern w:val="24"/>
        </w:rPr>
        <w:t>ir</w:t>
      </w:r>
      <w:r w:rsidR="009B33FA" w:rsidRPr="00CF70E9">
        <w:rPr>
          <w:rFonts w:ascii="Calibri" w:eastAsia="Calibri" w:hAnsi="Calibri"/>
          <w:color w:val="000000" w:themeColor="text1"/>
          <w:kern w:val="24"/>
        </w:rPr>
        <w:t xml:space="preserve"> elbow, as the</w:t>
      </w:r>
      <w:r w:rsidR="009B33FA">
        <w:rPr>
          <w:rFonts w:ascii="Calibri" w:eastAsia="Calibri" w:hAnsi="Calibri"/>
          <w:color w:val="000000" w:themeColor="text1"/>
          <w:kern w:val="24"/>
        </w:rPr>
        <w:t>y have</w:t>
      </w:r>
      <w:r w:rsidR="009B33FA" w:rsidRPr="00CF70E9">
        <w:rPr>
          <w:rFonts w:ascii="Calibri" w:eastAsia="Calibri" w:hAnsi="Calibri"/>
          <w:color w:val="000000" w:themeColor="text1"/>
          <w:kern w:val="24"/>
        </w:rPr>
        <w:t xml:space="preserve"> wires l</w:t>
      </w:r>
      <w:r w:rsidR="009B33FA">
        <w:rPr>
          <w:rFonts w:ascii="Calibri" w:eastAsia="Calibri" w:hAnsi="Calibri"/>
          <w:color w:val="000000" w:themeColor="text1"/>
          <w:kern w:val="24"/>
        </w:rPr>
        <w:t>ying</w:t>
      </w:r>
      <w:r w:rsidR="009B33FA" w:rsidRPr="00CF70E9">
        <w:rPr>
          <w:rFonts w:ascii="Calibri" w:eastAsia="Calibri" w:hAnsi="Calibri"/>
          <w:color w:val="000000" w:themeColor="text1"/>
          <w:kern w:val="24"/>
        </w:rPr>
        <w:t xml:space="preserve"> just under the skin</w:t>
      </w:r>
      <w:r w:rsidR="009B33FA">
        <w:rPr>
          <w:rFonts w:ascii="Calibri" w:eastAsia="Calibri" w:hAnsi="Calibri"/>
          <w:color w:val="000000" w:themeColor="text1"/>
          <w:kern w:val="24"/>
        </w:rPr>
        <w:t xml:space="preserve">. </w:t>
      </w:r>
      <w:r w:rsidR="009B33FA">
        <w:rPr>
          <w:rFonts w:eastAsiaTheme="majorEastAsia" w:cstheme="minorHAnsi"/>
          <w:kern w:val="24"/>
        </w:rPr>
        <w:t>Preventing a second operation to remove the wires</w:t>
      </w:r>
      <w:r w:rsidRPr="00CF70E9">
        <w:rPr>
          <w:rFonts w:eastAsiaTheme="majorEastAsia" w:cstheme="minorHAnsi"/>
          <w:kern w:val="24"/>
        </w:rPr>
        <w:t xml:space="preserve"> </w:t>
      </w:r>
      <w:r w:rsidR="003C0DAC">
        <w:rPr>
          <w:rFonts w:eastAsiaTheme="majorEastAsia" w:cstheme="minorHAnsi"/>
          <w:kern w:val="24"/>
        </w:rPr>
        <w:t>could mean</w:t>
      </w:r>
      <w:r w:rsidRPr="00CF70E9">
        <w:rPr>
          <w:rFonts w:eastAsiaTheme="majorEastAsia" w:cstheme="minorHAnsi"/>
          <w:kern w:val="24"/>
        </w:rPr>
        <w:t xml:space="preserve"> less risks for </w:t>
      </w:r>
      <w:r w:rsidR="003C0DAC">
        <w:rPr>
          <w:rFonts w:eastAsiaTheme="majorEastAsia" w:cstheme="minorHAnsi"/>
          <w:kern w:val="24"/>
        </w:rPr>
        <w:t>patients</w:t>
      </w:r>
      <w:r w:rsidRPr="00CF70E9">
        <w:rPr>
          <w:rFonts w:eastAsiaTheme="majorEastAsia" w:cstheme="minorHAnsi"/>
          <w:kern w:val="24"/>
        </w:rPr>
        <w:t xml:space="preserve"> </w:t>
      </w:r>
      <w:r w:rsidR="003C0DAC" w:rsidRPr="00CF70E9">
        <w:rPr>
          <w:rFonts w:eastAsiaTheme="majorEastAsia" w:cstheme="minorHAnsi"/>
          <w:kern w:val="24"/>
        </w:rPr>
        <w:t>and</w:t>
      </w:r>
      <w:r w:rsidRPr="00CF70E9">
        <w:rPr>
          <w:rFonts w:eastAsiaTheme="majorEastAsia" w:cstheme="minorHAnsi"/>
          <w:kern w:val="24"/>
        </w:rPr>
        <w:t xml:space="preserve"> make important savings for the NHS. </w:t>
      </w:r>
    </w:p>
    <w:p w14:paraId="3B079465" w14:textId="17BFCA45" w:rsidR="003E7F68" w:rsidRPr="00D17365" w:rsidRDefault="003E7F68" w:rsidP="00436453">
      <w:pPr>
        <w:spacing w:line="360" w:lineRule="auto"/>
        <w:rPr>
          <w:rFonts w:eastAsiaTheme="majorEastAsia" w:cstheme="minorHAnsi"/>
          <w:kern w:val="24"/>
          <w:sz w:val="24"/>
          <w:szCs w:val="24"/>
        </w:rPr>
      </w:pPr>
      <w:r w:rsidRPr="00D17365">
        <w:rPr>
          <w:rFonts w:eastAsiaTheme="majorEastAsia" w:cstheme="minorHAnsi"/>
          <w:kern w:val="24"/>
        </w:rPr>
        <w:t>However</w:t>
      </w:r>
      <w:r w:rsidR="00CF70E9" w:rsidRPr="00D17365">
        <w:rPr>
          <w:rFonts w:eastAsiaTheme="majorEastAsia" w:cstheme="minorHAnsi"/>
          <w:kern w:val="24"/>
        </w:rPr>
        <w:t>,</w:t>
      </w:r>
      <w:r w:rsidRPr="00D17365">
        <w:rPr>
          <w:rFonts w:eastAsiaTheme="majorEastAsia" w:cstheme="minorHAnsi"/>
          <w:kern w:val="24"/>
        </w:rPr>
        <w:t xml:space="preserve"> nobody knew if this was a valid question to ask </w:t>
      </w:r>
      <w:r w:rsidR="00CF70E9" w:rsidRPr="00D17365">
        <w:rPr>
          <w:rFonts w:eastAsiaTheme="majorEastAsia" w:cstheme="minorHAnsi"/>
          <w:kern w:val="24"/>
        </w:rPr>
        <w:t xml:space="preserve">or if a study could be designed to prove this.  </w:t>
      </w:r>
      <w:r w:rsidRPr="00D17365">
        <w:rPr>
          <w:rFonts w:eastAsiaTheme="majorEastAsia" w:cstheme="minorHAnsi"/>
          <w:kern w:val="24"/>
        </w:rPr>
        <w:t>As a group we were asked for our thoughts about whether this was a good idea to test, if people would find it acceptable to be ‘randomised’ to one or other method, if they would find it acceptable to complete questionnaires and have measurements of their elbow joint at different time points over the following 2 years.</w:t>
      </w:r>
      <w:r w:rsidR="003C0DAC" w:rsidRPr="00D17365">
        <w:rPr>
          <w:rFonts w:eastAsiaTheme="majorEastAsia" w:cstheme="minorHAnsi"/>
          <w:kern w:val="24"/>
        </w:rPr>
        <w:t xml:space="preserve">  The group felt strongly that this was a</w:t>
      </w:r>
      <w:r w:rsidR="00706877">
        <w:rPr>
          <w:rFonts w:eastAsiaTheme="majorEastAsia" w:cstheme="minorHAnsi"/>
          <w:kern w:val="24"/>
        </w:rPr>
        <w:t>n</w:t>
      </w:r>
      <w:r w:rsidR="003C0DAC" w:rsidRPr="00D17365">
        <w:rPr>
          <w:rFonts w:eastAsiaTheme="majorEastAsia" w:cstheme="minorHAnsi"/>
          <w:kern w:val="24"/>
        </w:rPr>
        <w:t xml:space="preserve"> </w:t>
      </w:r>
      <w:r w:rsidR="00706877">
        <w:rPr>
          <w:rFonts w:eastAsiaTheme="majorEastAsia" w:cstheme="minorHAnsi"/>
          <w:kern w:val="24"/>
        </w:rPr>
        <w:t xml:space="preserve">important </w:t>
      </w:r>
      <w:r w:rsidR="003C0DAC" w:rsidRPr="00D17365">
        <w:rPr>
          <w:rFonts w:eastAsiaTheme="majorEastAsia" w:cstheme="minorHAnsi"/>
          <w:kern w:val="24"/>
        </w:rPr>
        <w:t xml:space="preserve">idea and one member </w:t>
      </w:r>
      <w:r w:rsidR="00F31AB2">
        <w:rPr>
          <w:rFonts w:eastAsiaTheme="majorEastAsia" w:cstheme="minorHAnsi"/>
          <w:kern w:val="24"/>
        </w:rPr>
        <w:t xml:space="preserve">also </w:t>
      </w:r>
      <w:r w:rsidR="003C0DAC" w:rsidRPr="00D17365">
        <w:rPr>
          <w:rFonts w:eastAsiaTheme="majorEastAsia" w:cstheme="minorHAnsi"/>
          <w:kern w:val="24"/>
        </w:rPr>
        <w:t xml:space="preserve">volunteered to be a </w:t>
      </w:r>
      <w:r w:rsidR="00C1661F">
        <w:rPr>
          <w:rFonts w:eastAsiaTheme="majorEastAsia" w:cstheme="minorHAnsi"/>
          <w:kern w:val="24"/>
        </w:rPr>
        <w:t>P</w:t>
      </w:r>
      <w:r w:rsidR="003C0DAC" w:rsidRPr="00D17365">
        <w:rPr>
          <w:rFonts w:eastAsiaTheme="majorEastAsia" w:cstheme="minorHAnsi"/>
          <w:kern w:val="24"/>
        </w:rPr>
        <w:t>atient Partner for the Trial team.</w:t>
      </w:r>
      <w:r w:rsidR="00F31AB2">
        <w:rPr>
          <w:rFonts w:eastAsiaTheme="majorEastAsia" w:cstheme="minorHAnsi"/>
          <w:kern w:val="24"/>
        </w:rPr>
        <w:t xml:space="preserve">  </w:t>
      </w:r>
    </w:p>
    <w:p w14:paraId="1C589D69" w14:textId="640D84BA" w:rsidR="00730714" w:rsidRPr="00F31AB2" w:rsidRDefault="00D17365" w:rsidP="00436453">
      <w:pPr>
        <w:spacing w:line="360" w:lineRule="auto"/>
        <w:rPr>
          <w:rFonts w:ascii="Calibri" w:eastAsiaTheme="minorEastAsia" w:hAnsi="Calibri" w:cs="Calibri"/>
          <w:color w:val="404040" w:themeColor="text1" w:themeTint="BF"/>
          <w:kern w:val="24"/>
        </w:rPr>
      </w:pPr>
      <w:r w:rsidRPr="00730714">
        <w:rPr>
          <w:rFonts w:ascii="Calibri" w:eastAsia="Calibri" w:hAnsi="Calibri"/>
          <w:color w:val="000000" w:themeColor="text1"/>
          <w:kern w:val="24"/>
        </w:rPr>
        <w:t xml:space="preserve">To make a long story shorter, our PPI group were able to help with an application for a grant by working alongside academics from </w:t>
      </w:r>
      <w:r w:rsidR="00E632A3" w:rsidRPr="00730714">
        <w:rPr>
          <w:rFonts w:ascii="Calibri" w:eastAsia="Calibri" w:hAnsi="Calibri"/>
          <w:color w:val="000000" w:themeColor="text1"/>
          <w:kern w:val="24"/>
        </w:rPr>
        <w:t>universities</w:t>
      </w:r>
      <w:r w:rsidRPr="00730714">
        <w:rPr>
          <w:rFonts w:ascii="Calibri" w:eastAsia="Calibri" w:hAnsi="Calibri"/>
          <w:color w:val="000000" w:themeColor="text1"/>
          <w:kern w:val="24"/>
        </w:rPr>
        <w:t xml:space="preserve">, with York Trials Unit and a sponsorship team from WWL. </w:t>
      </w:r>
      <w:r w:rsidR="00730714" w:rsidRPr="00730714">
        <w:rPr>
          <w:rFonts w:ascii="Calibri" w:eastAsia="Calibri" w:hAnsi="Calibri"/>
          <w:color w:val="000000" w:themeColor="text1"/>
          <w:kern w:val="24"/>
        </w:rPr>
        <w:t xml:space="preserve">We were successful and awarded £1.75m in research funding from the National Institute for Health Research (NIHR).  </w:t>
      </w:r>
      <w:r w:rsidR="00730714" w:rsidRPr="00730714">
        <w:rPr>
          <w:rFonts w:ascii="Calibri" w:eastAsiaTheme="minorEastAsia" w:hAnsi="Calibri" w:cs="Calibri"/>
          <w:color w:val="404040" w:themeColor="text1" w:themeTint="BF"/>
          <w:kern w:val="24"/>
        </w:rPr>
        <w:t>We were involved in the design of the trial stage, the application process and helped to give the ‘lay summaries’ (summaries which demystify the technical research and medical language to make it understandable for everyone) at the application stage and for the submission for ethical approval.  Due to COVID-19 restrictions our group also helped in the review of the participant photograph instructions document</w:t>
      </w:r>
      <w:r w:rsidR="00730714">
        <w:rPr>
          <w:rFonts w:ascii="Calibri" w:eastAsiaTheme="minorEastAsia" w:hAnsi="Calibri" w:cs="Calibri"/>
          <w:color w:val="404040" w:themeColor="text1" w:themeTint="BF"/>
          <w:kern w:val="24"/>
        </w:rPr>
        <w:t xml:space="preserve"> for participants who would not be able to go back to be seen at their hospital.</w:t>
      </w:r>
      <w:r w:rsidR="00730714" w:rsidRPr="00730714">
        <w:rPr>
          <w:rFonts w:ascii="Calibri" w:eastAsiaTheme="minorEastAsia" w:hAnsi="Calibri" w:cs="Calibri"/>
          <w:color w:val="404040" w:themeColor="text1" w:themeTint="BF"/>
          <w:kern w:val="24"/>
        </w:rPr>
        <w:t xml:space="preserve"> </w:t>
      </w:r>
      <w:r w:rsidR="00730714">
        <w:rPr>
          <w:rFonts w:ascii="Calibri" w:eastAsiaTheme="minorEastAsia" w:hAnsi="Calibri" w:cs="Calibri"/>
          <w:color w:val="404040" w:themeColor="text1" w:themeTint="BF"/>
          <w:kern w:val="24"/>
        </w:rPr>
        <w:t>We have found that our</w:t>
      </w:r>
      <w:r w:rsidR="00730714" w:rsidRPr="00730714">
        <w:rPr>
          <w:rFonts w:ascii="Calibri" w:eastAsiaTheme="minorEastAsia" w:hAnsi="Calibri" w:cs="Calibri"/>
          <w:color w:val="404040" w:themeColor="text1" w:themeTint="BF"/>
          <w:kern w:val="24"/>
        </w:rPr>
        <w:t xml:space="preserve"> pa</w:t>
      </w:r>
      <w:r w:rsidR="00730714">
        <w:rPr>
          <w:rFonts w:ascii="Calibri" w:eastAsiaTheme="minorEastAsia" w:hAnsi="Calibri" w:cs="Calibri"/>
          <w:color w:val="404040" w:themeColor="text1" w:themeTint="BF"/>
          <w:kern w:val="24"/>
        </w:rPr>
        <w:t>rticipants</w:t>
      </w:r>
      <w:r w:rsidR="00730714" w:rsidRPr="00730714">
        <w:rPr>
          <w:rFonts w:ascii="Calibri" w:eastAsiaTheme="minorEastAsia" w:hAnsi="Calibri" w:cs="Calibri"/>
          <w:color w:val="404040" w:themeColor="text1" w:themeTint="BF"/>
          <w:kern w:val="24"/>
        </w:rPr>
        <w:t xml:space="preserve"> are sending </w:t>
      </w:r>
      <w:r w:rsidR="00730714">
        <w:rPr>
          <w:rFonts w:ascii="Calibri" w:eastAsiaTheme="minorEastAsia" w:hAnsi="Calibri" w:cs="Calibri"/>
          <w:color w:val="404040" w:themeColor="text1" w:themeTint="BF"/>
          <w:kern w:val="24"/>
        </w:rPr>
        <w:t>excellent</w:t>
      </w:r>
      <w:r w:rsidR="00730714" w:rsidRPr="00730714">
        <w:rPr>
          <w:rFonts w:ascii="Calibri" w:eastAsiaTheme="minorEastAsia" w:hAnsi="Calibri" w:cs="Calibri"/>
          <w:color w:val="404040" w:themeColor="text1" w:themeTint="BF"/>
          <w:kern w:val="24"/>
        </w:rPr>
        <w:t xml:space="preserve"> images </w:t>
      </w:r>
      <w:r w:rsidR="00730714">
        <w:rPr>
          <w:rFonts w:ascii="Calibri" w:eastAsiaTheme="minorEastAsia" w:hAnsi="Calibri" w:cs="Calibri"/>
          <w:color w:val="404040" w:themeColor="text1" w:themeTint="BF"/>
          <w:kern w:val="24"/>
        </w:rPr>
        <w:t xml:space="preserve">of how their elbow can move and this is </w:t>
      </w:r>
      <w:r w:rsidR="00F31AB2">
        <w:rPr>
          <w:rFonts w:ascii="Calibri" w:eastAsiaTheme="minorEastAsia" w:hAnsi="Calibri" w:cs="Calibri"/>
          <w:color w:val="404040" w:themeColor="text1" w:themeTint="BF"/>
          <w:kern w:val="24"/>
        </w:rPr>
        <w:t>because of</w:t>
      </w:r>
      <w:r w:rsidR="00730714">
        <w:rPr>
          <w:rFonts w:ascii="Calibri" w:eastAsiaTheme="minorEastAsia" w:hAnsi="Calibri" w:cs="Calibri"/>
          <w:color w:val="404040" w:themeColor="text1" w:themeTint="BF"/>
          <w:kern w:val="24"/>
        </w:rPr>
        <w:t xml:space="preserve"> being able to</w:t>
      </w:r>
      <w:r w:rsidR="00730714" w:rsidRPr="00730714">
        <w:rPr>
          <w:rFonts w:ascii="Calibri" w:eastAsiaTheme="minorEastAsia" w:hAnsi="Calibri" w:cs="Calibri"/>
          <w:color w:val="404040" w:themeColor="text1" w:themeTint="BF"/>
          <w:kern w:val="24"/>
        </w:rPr>
        <w:t xml:space="preserve"> follow these instructions</w:t>
      </w:r>
      <w:r w:rsidR="00F31AB2">
        <w:rPr>
          <w:rFonts w:ascii="Calibri" w:eastAsiaTheme="minorEastAsia" w:hAnsi="Calibri" w:cs="Calibri"/>
          <w:color w:val="404040" w:themeColor="text1" w:themeTint="BF"/>
          <w:kern w:val="24"/>
        </w:rPr>
        <w:t xml:space="preserve">. </w:t>
      </w:r>
      <w:r w:rsidR="00730714" w:rsidRPr="00730714">
        <w:rPr>
          <w:rFonts w:ascii="Calibri" w:eastAsiaTheme="minorEastAsia" w:hAnsi="Calibri" w:cs="Calibri"/>
          <w:color w:val="404040" w:themeColor="text1" w:themeTint="BF"/>
          <w:kern w:val="24"/>
        </w:rPr>
        <w:t xml:space="preserve"> </w:t>
      </w:r>
    </w:p>
    <w:p w14:paraId="69999016" w14:textId="5B8C45E4" w:rsidR="00D17365" w:rsidRDefault="00AB467B" w:rsidP="00436453">
      <w:pPr>
        <w:spacing w:line="360" w:lineRule="auto"/>
        <w:rPr>
          <w:rFonts w:ascii="Calibri" w:eastAsia="Trebuchet MS" w:hAnsi="Calibri" w:cs="Calibri"/>
          <w:color w:val="000000" w:themeColor="text1"/>
          <w:kern w:val="24"/>
        </w:rPr>
      </w:pPr>
      <w:r>
        <w:rPr>
          <w:rFonts w:ascii="Calibri" w:eastAsia="Calibri" w:hAnsi="Calibri"/>
          <w:color w:val="000000" w:themeColor="text1"/>
          <w:kern w:val="24"/>
        </w:rPr>
        <w:t xml:space="preserve">To be able to have an answer for our question we need to recruit </w:t>
      </w:r>
      <w:r w:rsidR="00D17365" w:rsidRPr="00D17365">
        <w:rPr>
          <w:rFonts w:ascii="Calibri" w:eastAsia="Trebuchet MS" w:hAnsi="Calibri" w:cs="Calibri"/>
          <w:color w:val="000000" w:themeColor="text1"/>
          <w:kern w:val="24"/>
        </w:rPr>
        <w:t xml:space="preserve">280 </w:t>
      </w:r>
      <w:r>
        <w:rPr>
          <w:rFonts w:ascii="Calibri" w:eastAsia="Trebuchet MS" w:hAnsi="Calibri" w:cs="Calibri"/>
          <w:color w:val="000000" w:themeColor="text1"/>
          <w:kern w:val="24"/>
        </w:rPr>
        <w:t xml:space="preserve">participants </w:t>
      </w:r>
      <w:r w:rsidR="00E632A3">
        <w:rPr>
          <w:rFonts w:ascii="Calibri" w:eastAsia="Trebuchet MS" w:hAnsi="Calibri" w:cs="Calibri"/>
          <w:color w:val="000000" w:themeColor="text1"/>
          <w:kern w:val="24"/>
        </w:rPr>
        <w:t>to have</w:t>
      </w:r>
      <w:r>
        <w:rPr>
          <w:rFonts w:ascii="Calibri" w:eastAsia="Trebuchet MS" w:hAnsi="Calibri" w:cs="Calibri"/>
          <w:color w:val="000000" w:themeColor="text1"/>
          <w:kern w:val="24"/>
        </w:rPr>
        <w:t xml:space="preserve"> 140 participants who have had each operation.  To reach this target it means that 35 sites (Hospital Trusts throughout the country) </w:t>
      </w:r>
      <w:r w:rsidR="00E632A3">
        <w:rPr>
          <w:rFonts w:ascii="Calibri" w:eastAsia="Trebuchet MS" w:hAnsi="Calibri" w:cs="Calibri"/>
          <w:color w:val="000000" w:themeColor="text1"/>
          <w:kern w:val="24"/>
        </w:rPr>
        <w:t xml:space="preserve">to </w:t>
      </w:r>
      <w:r>
        <w:rPr>
          <w:rFonts w:ascii="Calibri" w:eastAsia="Trebuchet MS" w:hAnsi="Calibri" w:cs="Calibri"/>
          <w:color w:val="000000" w:themeColor="text1"/>
          <w:kern w:val="24"/>
        </w:rPr>
        <w:t xml:space="preserve">help the study team by recruiting for us and following what happens to everyone who takes part in the study. </w:t>
      </w:r>
    </w:p>
    <w:p w14:paraId="3E48B058" w14:textId="11B20777" w:rsidR="00AB467B" w:rsidRDefault="00AB467B" w:rsidP="00436453">
      <w:pPr>
        <w:spacing w:line="360" w:lineRule="auto"/>
        <w:rPr>
          <w:rFonts w:ascii="Calibri" w:eastAsia="Trebuchet MS" w:hAnsi="Calibri" w:cs="Calibri"/>
          <w:color w:val="000000" w:themeColor="text1"/>
          <w:kern w:val="24"/>
        </w:rPr>
      </w:pPr>
      <w:r>
        <w:rPr>
          <w:rFonts w:ascii="Calibri" w:eastAsia="Trebuchet MS" w:hAnsi="Calibri" w:cs="Calibri"/>
          <w:color w:val="000000" w:themeColor="text1"/>
          <w:kern w:val="24"/>
        </w:rPr>
        <w:lastRenderedPageBreak/>
        <w:t>The way that we will be able to see if there is a difference is by using ‘outcome measures’ which we ask participants to complete such as questionnaires which ask about how well people can use their elbow, if they have pain and how severe it is, we measure the movement of the elbow , check to see that the fracture has healed well, if there have been any complications and if there has had to be a second operation to remove the metal work.</w:t>
      </w:r>
    </w:p>
    <w:p w14:paraId="1FF5F10D" w14:textId="6CA953AF" w:rsidR="00436453" w:rsidRPr="00436453" w:rsidRDefault="00E632A3" w:rsidP="00436453">
      <w:pPr>
        <w:pStyle w:val="NormalWeb"/>
        <w:spacing w:before="0" w:beforeAutospacing="0" w:after="0" w:afterAutospacing="0" w:line="360" w:lineRule="auto"/>
        <w:rPr>
          <w:rFonts w:asciiTheme="minorHAnsi" w:hAnsiTheme="minorHAnsi" w:cstheme="minorHAnsi"/>
          <w:color w:val="000000"/>
          <w:sz w:val="22"/>
          <w:szCs w:val="22"/>
        </w:rPr>
      </w:pPr>
      <w:r w:rsidRPr="001577C8">
        <w:rPr>
          <w:rFonts w:asciiTheme="minorHAnsi" w:hAnsiTheme="minorHAnsi" w:cstheme="minorHAnsi"/>
          <w:sz w:val="22"/>
          <w:szCs w:val="22"/>
        </w:rPr>
        <w:t>Because</w:t>
      </w:r>
      <w:r w:rsidR="00AB467B" w:rsidRPr="001577C8">
        <w:rPr>
          <w:rFonts w:asciiTheme="minorHAnsi" w:hAnsiTheme="minorHAnsi" w:cstheme="minorHAnsi"/>
          <w:sz w:val="22"/>
          <w:szCs w:val="22"/>
        </w:rPr>
        <w:t xml:space="preserve"> this is such a large study, the organisation that funds the study </w:t>
      </w:r>
      <w:r>
        <w:rPr>
          <w:rFonts w:asciiTheme="minorHAnsi" w:hAnsiTheme="minorHAnsi" w:cstheme="minorHAnsi"/>
          <w:sz w:val="22"/>
          <w:szCs w:val="22"/>
        </w:rPr>
        <w:t xml:space="preserve">(NIHR) </w:t>
      </w:r>
      <w:r w:rsidR="00AB467B" w:rsidRPr="001577C8">
        <w:rPr>
          <w:rFonts w:asciiTheme="minorHAnsi" w:hAnsiTheme="minorHAnsi" w:cstheme="minorHAnsi"/>
          <w:sz w:val="22"/>
          <w:szCs w:val="22"/>
        </w:rPr>
        <w:t xml:space="preserve">need to be able to </w:t>
      </w:r>
      <w:r w:rsidR="00AB467B" w:rsidRPr="00436453">
        <w:rPr>
          <w:rFonts w:asciiTheme="minorHAnsi" w:hAnsiTheme="minorHAnsi" w:cstheme="minorHAnsi"/>
          <w:sz w:val="22"/>
          <w:szCs w:val="22"/>
        </w:rPr>
        <w:t xml:space="preserve">check that we will be able to deliver what we have said that we could.  </w:t>
      </w:r>
      <w:r w:rsidR="00436453" w:rsidRPr="00436453">
        <w:rPr>
          <w:rFonts w:asciiTheme="minorHAnsi" w:hAnsiTheme="minorHAnsi" w:cstheme="minorHAnsi"/>
          <w:color w:val="000000"/>
          <w:sz w:val="22"/>
          <w:szCs w:val="22"/>
        </w:rPr>
        <w:t xml:space="preserve">Under the leadership of </w:t>
      </w:r>
      <w:r w:rsidR="00C1661F">
        <w:rPr>
          <w:rFonts w:asciiTheme="minorHAnsi" w:hAnsiTheme="minorHAnsi" w:cstheme="minorHAnsi"/>
          <w:color w:val="000000"/>
          <w:sz w:val="22"/>
          <w:szCs w:val="22"/>
        </w:rPr>
        <w:t>Professor Watts</w:t>
      </w:r>
      <w:r w:rsidR="00436453" w:rsidRPr="00436453">
        <w:rPr>
          <w:rFonts w:asciiTheme="minorHAnsi" w:hAnsiTheme="minorHAnsi" w:cstheme="minorHAnsi"/>
          <w:color w:val="000000"/>
          <w:sz w:val="22"/>
          <w:szCs w:val="22"/>
        </w:rPr>
        <w:t>, there are several management groups of experts one of which is the Trial Management Group</w:t>
      </w:r>
      <w:r w:rsidR="00436453">
        <w:rPr>
          <w:rFonts w:asciiTheme="minorHAnsi" w:hAnsiTheme="minorHAnsi" w:cstheme="minorHAnsi"/>
          <w:color w:val="000000"/>
          <w:sz w:val="22"/>
          <w:szCs w:val="22"/>
        </w:rPr>
        <w:t xml:space="preserve"> (TMG)</w:t>
      </w:r>
      <w:r w:rsidR="00436453" w:rsidRPr="00436453">
        <w:rPr>
          <w:rFonts w:asciiTheme="minorHAnsi" w:hAnsiTheme="minorHAnsi" w:cstheme="minorHAnsi"/>
          <w:color w:val="000000"/>
          <w:sz w:val="22"/>
          <w:szCs w:val="22"/>
        </w:rPr>
        <w:t xml:space="preserve">. </w:t>
      </w:r>
      <w:r w:rsidR="00436453" w:rsidRPr="00436453">
        <w:rPr>
          <w:rFonts w:asciiTheme="minorHAnsi" w:hAnsiTheme="minorHAnsi" w:cstheme="minorHAnsi"/>
          <w:sz w:val="22"/>
          <w:szCs w:val="22"/>
        </w:rPr>
        <w:t>We had a ‘pilot study’ to complete and this group</w:t>
      </w:r>
      <w:r w:rsidR="00436453" w:rsidRPr="00436453">
        <w:rPr>
          <w:rFonts w:asciiTheme="minorHAnsi" w:hAnsiTheme="minorHAnsi" w:cstheme="minorHAnsi"/>
          <w:color w:val="000000"/>
          <w:sz w:val="22"/>
          <w:szCs w:val="22"/>
        </w:rPr>
        <w:t xml:space="preserve"> have overseen the progress. All the clinicians and academics have a tremendous insight into the study requirements and have persevered with professional integrity during the COVID-19 pandemic to advance the study. </w:t>
      </w:r>
      <w:r w:rsidR="00C1661F">
        <w:rPr>
          <w:rFonts w:asciiTheme="minorHAnsi" w:hAnsiTheme="minorHAnsi" w:cstheme="minorHAnsi"/>
          <w:color w:val="000000"/>
          <w:sz w:val="22"/>
          <w:szCs w:val="22"/>
        </w:rPr>
        <w:t xml:space="preserve"> </w:t>
      </w:r>
      <w:r w:rsidR="00436453" w:rsidRPr="00436453">
        <w:rPr>
          <w:rFonts w:asciiTheme="minorHAnsi" w:hAnsiTheme="minorHAnsi" w:cstheme="minorHAnsi"/>
          <w:color w:val="000000"/>
          <w:sz w:val="22"/>
          <w:szCs w:val="22"/>
        </w:rPr>
        <w:t xml:space="preserve">The PPI's involvement </w:t>
      </w:r>
      <w:r w:rsidR="00436453">
        <w:rPr>
          <w:rFonts w:asciiTheme="minorHAnsi" w:hAnsiTheme="minorHAnsi" w:cstheme="minorHAnsi"/>
          <w:color w:val="000000"/>
          <w:sz w:val="22"/>
          <w:szCs w:val="22"/>
        </w:rPr>
        <w:t xml:space="preserve">had been represented by our Patient Partner and this support </w:t>
      </w:r>
      <w:r w:rsidR="00436453" w:rsidRPr="00436453">
        <w:rPr>
          <w:rFonts w:asciiTheme="minorHAnsi" w:hAnsiTheme="minorHAnsi" w:cstheme="minorHAnsi"/>
          <w:color w:val="000000"/>
          <w:sz w:val="22"/>
          <w:szCs w:val="22"/>
        </w:rPr>
        <w:t>has been encouraged and valued by the TMG.</w:t>
      </w:r>
      <w:r w:rsidR="00436453">
        <w:rPr>
          <w:rFonts w:ascii="Arial" w:hAnsi="Arial" w:cs="Arial"/>
          <w:color w:val="000000"/>
          <w:sz w:val="28"/>
          <w:szCs w:val="28"/>
        </w:rPr>
        <w:br/>
      </w:r>
    </w:p>
    <w:p w14:paraId="4F4152B7" w14:textId="76BF3234" w:rsidR="001577C8" w:rsidRDefault="001577C8" w:rsidP="00436453">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rPr>
      </w:pPr>
      <w:r w:rsidRPr="001577C8">
        <w:rPr>
          <w:rFonts w:asciiTheme="minorHAnsi" w:hAnsiTheme="minorHAnsi" w:cstheme="minorHAnsi"/>
          <w:sz w:val="22"/>
          <w:szCs w:val="22"/>
        </w:rPr>
        <w:t xml:space="preserve">It is amazing to be able to </w:t>
      </w:r>
      <w:r>
        <w:rPr>
          <w:rFonts w:asciiTheme="minorHAnsi" w:hAnsiTheme="minorHAnsi" w:cstheme="minorHAnsi"/>
          <w:sz w:val="22"/>
          <w:szCs w:val="22"/>
        </w:rPr>
        <w:t>say</w:t>
      </w:r>
      <w:r w:rsidRPr="001577C8">
        <w:rPr>
          <w:rFonts w:asciiTheme="minorHAnsi" w:hAnsiTheme="minorHAnsi" w:cstheme="minorHAnsi"/>
          <w:sz w:val="22"/>
          <w:szCs w:val="22"/>
        </w:rPr>
        <w:t xml:space="preserve"> that despite challenging circumstance</w:t>
      </w:r>
      <w:r>
        <w:rPr>
          <w:rFonts w:asciiTheme="minorHAnsi" w:hAnsiTheme="minorHAnsi" w:cstheme="minorHAnsi"/>
          <w:sz w:val="22"/>
          <w:szCs w:val="22"/>
        </w:rPr>
        <w:t>s</w:t>
      </w:r>
      <w:r w:rsidRPr="001577C8">
        <w:rPr>
          <w:rFonts w:asciiTheme="minorHAnsi" w:hAnsiTheme="minorHAnsi" w:cstheme="minorHAnsi"/>
          <w:sz w:val="22"/>
          <w:szCs w:val="22"/>
        </w:rPr>
        <w:t xml:space="preserve"> our </w:t>
      </w:r>
      <w:r w:rsidRPr="001577C8">
        <w:rPr>
          <w:rFonts w:asciiTheme="minorHAnsi" w:eastAsiaTheme="minorEastAsia" w:hAnsiTheme="minorHAnsi" w:cstheme="minorHAnsi"/>
          <w:color w:val="404040" w:themeColor="text1" w:themeTint="BF"/>
          <w:kern w:val="24"/>
          <w:sz w:val="22"/>
          <w:szCs w:val="22"/>
        </w:rPr>
        <w:t xml:space="preserve">first site opened </w:t>
      </w:r>
      <w:r>
        <w:rPr>
          <w:rFonts w:asciiTheme="minorHAnsi" w:eastAsiaTheme="minorEastAsia" w:hAnsiTheme="minorHAnsi" w:cstheme="minorHAnsi"/>
          <w:color w:val="404040" w:themeColor="text1" w:themeTint="BF"/>
          <w:kern w:val="24"/>
          <w:sz w:val="22"/>
          <w:szCs w:val="22"/>
        </w:rPr>
        <w:t xml:space="preserve">on </w:t>
      </w:r>
      <w:r w:rsidRPr="001577C8">
        <w:rPr>
          <w:rFonts w:asciiTheme="minorHAnsi" w:eastAsiaTheme="minorEastAsia" w:hAnsiTheme="minorHAnsi" w:cstheme="minorHAnsi"/>
          <w:color w:val="404040" w:themeColor="text1" w:themeTint="BF"/>
          <w:kern w:val="24"/>
          <w:sz w:val="22"/>
          <w:szCs w:val="22"/>
        </w:rPr>
        <w:t xml:space="preserve">13th October 2020, by the end of June, 27 sites had opened to recruitment with more sites ready to open and 60 more sites had expressed that they would be interested in helping with the trial.  This was amazing as our target has been 24 sites to have opened and </w:t>
      </w:r>
      <w:r>
        <w:rPr>
          <w:rFonts w:asciiTheme="minorHAnsi" w:eastAsiaTheme="minorEastAsia" w:hAnsiTheme="minorHAnsi" w:cstheme="minorHAnsi"/>
          <w:color w:val="000000" w:themeColor="text1"/>
          <w:kern w:val="24"/>
          <w:sz w:val="22"/>
          <w:szCs w:val="22"/>
        </w:rPr>
        <w:t>we also were on target to have</w:t>
      </w:r>
      <w:r w:rsidRPr="001577C8">
        <w:rPr>
          <w:rFonts w:asciiTheme="minorHAnsi" w:eastAsiaTheme="minorEastAsia" w:hAnsiTheme="minorHAnsi" w:cstheme="minorHAnsi"/>
          <w:color w:val="000000" w:themeColor="text1"/>
          <w:kern w:val="24"/>
          <w:sz w:val="22"/>
          <w:szCs w:val="22"/>
        </w:rPr>
        <w:t xml:space="preserve"> 50 participants recruited by the end of the pilot phase</w:t>
      </w:r>
      <w:r>
        <w:rPr>
          <w:rFonts w:asciiTheme="minorHAnsi" w:eastAsiaTheme="minorEastAsia" w:hAnsiTheme="minorHAnsi" w:cstheme="minorHAnsi"/>
          <w:color w:val="000000" w:themeColor="text1"/>
          <w:kern w:val="24"/>
          <w:sz w:val="22"/>
          <w:szCs w:val="22"/>
        </w:rPr>
        <w:t>.</w:t>
      </w:r>
    </w:p>
    <w:p w14:paraId="0B6B01C7" w14:textId="77777777" w:rsidR="00E632A3" w:rsidRDefault="00E632A3" w:rsidP="00436453">
      <w:pPr>
        <w:pStyle w:val="NormalWeb"/>
        <w:spacing w:before="0" w:beforeAutospacing="0" w:after="0" w:afterAutospacing="0" w:line="360" w:lineRule="auto"/>
        <w:rPr>
          <w:rFonts w:asciiTheme="minorHAnsi" w:eastAsiaTheme="minorEastAsia" w:hAnsiTheme="minorHAnsi" w:cstheme="minorHAnsi"/>
          <w:color w:val="000000" w:themeColor="text1"/>
          <w:kern w:val="24"/>
          <w:sz w:val="22"/>
          <w:szCs w:val="22"/>
        </w:rPr>
      </w:pPr>
    </w:p>
    <w:p w14:paraId="5CC441EE" w14:textId="303C1128" w:rsidR="00E632A3" w:rsidRDefault="001577C8" w:rsidP="00436453">
      <w:pPr>
        <w:pStyle w:val="NormalWeb"/>
        <w:spacing w:before="0" w:beforeAutospacing="0" w:after="0" w:afterAutospacing="0" w:line="360" w:lineRule="auto"/>
        <w:rPr>
          <w:rFonts w:asciiTheme="minorHAnsi" w:eastAsiaTheme="minorEastAsia" w:hAnsi="Trebuchet MS" w:cstheme="minorBidi"/>
          <w:color w:val="000000" w:themeColor="text1"/>
          <w:kern w:val="24"/>
          <w:sz w:val="22"/>
          <w:szCs w:val="22"/>
          <w:lang w:val="en-US"/>
        </w:rPr>
      </w:pPr>
      <w:r>
        <w:rPr>
          <w:rFonts w:asciiTheme="minorHAnsi" w:eastAsiaTheme="minorEastAsia" w:hAnsiTheme="minorHAnsi" w:cstheme="minorHAnsi"/>
          <w:color w:val="000000" w:themeColor="text1"/>
          <w:kern w:val="24"/>
          <w:sz w:val="22"/>
          <w:szCs w:val="22"/>
        </w:rPr>
        <w:t>With research it is also important to check</w:t>
      </w:r>
      <w:r w:rsidR="00E632A3">
        <w:rPr>
          <w:rFonts w:asciiTheme="minorHAnsi" w:eastAsiaTheme="minorEastAsia" w:hAnsiTheme="minorHAnsi" w:cstheme="minorHAnsi"/>
          <w:color w:val="000000" w:themeColor="text1"/>
          <w:kern w:val="24"/>
          <w:sz w:val="22"/>
          <w:szCs w:val="22"/>
        </w:rPr>
        <w:t xml:space="preserve"> if people are finding it </w:t>
      </w:r>
      <w:r w:rsidR="00E632A3" w:rsidRPr="00E632A3">
        <w:rPr>
          <w:rFonts w:asciiTheme="minorHAnsi" w:eastAsiaTheme="minorEastAsia" w:hAnsi="Trebuchet MS" w:cstheme="minorBidi"/>
          <w:color w:val="000000" w:themeColor="text1"/>
          <w:kern w:val="24"/>
          <w:sz w:val="22"/>
          <w:szCs w:val="22"/>
          <w:lang w:val="en-US"/>
        </w:rPr>
        <w:t>acceptance to participate in the trial</w:t>
      </w:r>
      <w:r w:rsidR="00E632A3">
        <w:rPr>
          <w:rFonts w:asciiTheme="minorHAnsi" w:eastAsiaTheme="minorEastAsia" w:hAnsi="Trebuchet MS" w:cstheme="minorBidi"/>
          <w:color w:val="000000" w:themeColor="text1"/>
          <w:kern w:val="24"/>
          <w:sz w:val="22"/>
          <w:szCs w:val="22"/>
          <w:lang w:val="en-US"/>
        </w:rPr>
        <w:t>, and we had aimed to have a rate of 70% and had achieved 88.4%. We also wanted to check if our participants had returned their questionnaires which are essential for our statisticians to work out if there are any differences. We required an 80% return rate and have achieved an 81% return rate.  The study team would like to thank all our participants who have returned their questionnaires and we intend to share this report with everyone involved.</w:t>
      </w:r>
    </w:p>
    <w:p w14:paraId="572AA8C6" w14:textId="1A999BC8" w:rsidR="00E632A3" w:rsidRDefault="00E632A3" w:rsidP="00436453">
      <w:pPr>
        <w:pStyle w:val="NormalWeb"/>
        <w:spacing w:before="0" w:beforeAutospacing="0" w:after="0" w:afterAutospacing="0" w:line="360" w:lineRule="auto"/>
        <w:rPr>
          <w:rFonts w:asciiTheme="minorHAnsi" w:eastAsiaTheme="minorEastAsia" w:hAnsi="Trebuchet MS" w:cstheme="minorBidi"/>
          <w:color w:val="000000" w:themeColor="text1"/>
          <w:kern w:val="24"/>
          <w:sz w:val="22"/>
          <w:szCs w:val="22"/>
          <w:lang w:val="en-US"/>
        </w:rPr>
      </w:pPr>
    </w:p>
    <w:p w14:paraId="11FA180F" w14:textId="14FB750B" w:rsidR="00E632A3" w:rsidRPr="00F31AB2" w:rsidRDefault="00F31AB2" w:rsidP="00436453">
      <w:pPr>
        <w:pStyle w:val="NormalWeb"/>
        <w:spacing w:before="0" w:beforeAutospacing="0" w:after="0" w:afterAutospacing="0" w:line="360" w:lineRule="auto"/>
        <w:rPr>
          <w:rFonts w:asciiTheme="minorHAnsi" w:hAnsiTheme="minorHAnsi" w:cstheme="minorHAnsi"/>
          <w:sz w:val="22"/>
          <w:szCs w:val="22"/>
        </w:rPr>
      </w:pPr>
      <w:r w:rsidRPr="00F31AB2">
        <w:rPr>
          <w:rFonts w:asciiTheme="minorHAnsi" w:hAnsiTheme="minorHAnsi" w:cstheme="minorHAnsi"/>
          <w:sz w:val="22"/>
          <w:szCs w:val="22"/>
        </w:rPr>
        <w:t xml:space="preserve">The SOFFT trial has now been given approval to continue </w:t>
      </w:r>
      <w:r>
        <w:rPr>
          <w:rFonts w:asciiTheme="minorHAnsi" w:hAnsiTheme="minorHAnsi" w:cstheme="minorHAnsi"/>
          <w:sz w:val="22"/>
          <w:szCs w:val="22"/>
        </w:rPr>
        <w:t>which is an amazing achievement and it is thanks to a fantastic team effort.  Our involvement from a PPI perspective is not yet over and will be essential when the results of the study are known to share the outcome with as many people as possible in language which is easily understandable from everyone.  We look forward to the challenge.</w:t>
      </w:r>
    </w:p>
    <w:sectPr w:rsidR="00E632A3" w:rsidRPr="00F31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539"/>
    <w:multiLevelType w:val="hybridMultilevel"/>
    <w:tmpl w:val="27065E76"/>
    <w:lvl w:ilvl="0" w:tplc="5126A214">
      <w:start w:val="1"/>
      <w:numFmt w:val="bullet"/>
      <w:lvlText w:val=""/>
      <w:lvlJc w:val="left"/>
      <w:pPr>
        <w:tabs>
          <w:tab w:val="num" w:pos="720"/>
        </w:tabs>
        <w:ind w:left="720" w:hanging="360"/>
      </w:pPr>
      <w:rPr>
        <w:rFonts w:ascii="Wingdings 3" w:hAnsi="Wingdings 3" w:hint="default"/>
      </w:rPr>
    </w:lvl>
    <w:lvl w:ilvl="1" w:tplc="53541650" w:tentative="1">
      <w:start w:val="1"/>
      <w:numFmt w:val="bullet"/>
      <w:lvlText w:val=""/>
      <w:lvlJc w:val="left"/>
      <w:pPr>
        <w:tabs>
          <w:tab w:val="num" w:pos="1440"/>
        </w:tabs>
        <w:ind w:left="1440" w:hanging="360"/>
      </w:pPr>
      <w:rPr>
        <w:rFonts w:ascii="Wingdings 3" w:hAnsi="Wingdings 3" w:hint="default"/>
      </w:rPr>
    </w:lvl>
    <w:lvl w:ilvl="2" w:tplc="6C8C9D6C" w:tentative="1">
      <w:start w:val="1"/>
      <w:numFmt w:val="bullet"/>
      <w:lvlText w:val=""/>
      <w:lvlJc w:val="left"/>
      <w:pPr>
        <w:tabs>
          <w:tab w:val="num" w:pos="2160"/>
        </w:tabs>
        <w:ind w:left="2160" w:hanging="360"/>
      </w:pPr>
      <w:rPr>
        <w:rFonts w:ascii="Wingdings 3" w:hAnsi="Wingdings 3" w:hint="default"/>
      </w:rPr>
    </w:lvl>
    <w:lvl w:ilvl="3" w:tplc="D674B020" w:tentative="1">
      <w:start w:val="1"/>
      <w:numFmt w:val="bullet"/>
      <w:lvlText w:val=""/>
      <w:lvlJc w:val="left"/>
      <w:pPr>
        <w:tabs>
          <w:tab w:val="num" w:pos="2880"/>
        </w:tabs>
        <w:ind w:left="2880" w:hanging="360"/>
      </w:pPr>
      <w:rPr>
        <w:rFonts w:ascii="Wingdings 3" w:hAnsi="Wingdings 3" w:hint="default"/>
      </w:rPr>
    </w:lvl>
    <w:lvl w:ilvl="4" w:tplc="48207D9A" w:tentative="1">
      <w:start w:val="1"/>
      <w:numFmt w:val="bullet"/>
      <w:lvlText w:val=""/>
      <w:lvlJc w:val="left"/>
      <w:pPr>
        <w:tabs>
          <w:tab w:val="num" w:pos="3600"/>
        </w:tabs>
        <w:ind w:left="3600" w:hanging="360"/>
      </w:pPr>
      <w:rPr>
        <w:rFonts w:ascii="Wingdings 3" w:hAnsi="Wingdings 3" w:hint="default"/>
      </w:rPr>
    </w:lvl>
    <w:lvl w:ilvl="5" w:tplc="21CE5BA0" w:tentative="1">
      <w:start w:val="1"/>
      <w:numFmt w:val="bullet"/>
      <w:lvlText w:val=""/>
      <w:lvlJc w:val="left"/>
      <w:pPr>
        <w:tabs>
          <w:tab w:val="num" w:pos="4320"/>
        </w:tabs>
        <w:ind w:left="4320" w:hanging="360"/>
      </w:pPr>
      <w:rPr>
        <w:rFonts w:ascii="Wingdings 3" w:hAnsi="Wingdings 3" w:hint="default"/>
      </w:rPr>
    </w:lvl>
    <w:lvl w:ilvl="6" w:tplc="7A44E4AC" w:tentative="1">
      <w:start w:val="1"/>
      <w:numFmt w:val="bullet"/>
      <w:lvlText w:val=""/>
      <w:lvlJc w:val="left"/>
      <w:pPr>
        <w:tabs>
          <w:tab w:val="num" w:pos="5040"/>
        </w:tabs>
        <w:ind w:left="5040" w:hanging="360"/>
      </w:pPr>
      <w:rPr>
        <w:rFonts w:ascii="Wingdings 3" w:hAnsi="Wingdings 3" w:hint="default"/>
      </w:rPr>
    </w:lvl>
    <w:lvl w:ilvl="7" w:tplc="32BCB7D4" w:tentative="1">
      <w:start w:val="1"/>
      <w:numFmt w:val="bullet"/>
      <w:lvlText w:val=""/>
      <w:lvlJc w:val="left"/>
      <w:pPr>
        <w:tabs>
          <w:tab w:val="num" w:pos="5760"/>
        </w:tabs>
        <w:ind w:left="5760" w:hanging="360"/>
      </w:pPr>
      <w:rPr>
        <w:rFonts w:ascii="Wingdings 3" w:hAnsi="Wingdings 3" w:hint="default"/>
      </w:rPr>
    </w:lvl>
    <w:lvl w:ilvl="8" w:tplc="F910660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2313E83"/>
    <w:multiLevelType w:val="hybridMultilevel"/>
    <w:tmpl w:val="BD62CDEC"/>
    <w:lvl w:ilvl="0" w:tplc="71F8A38E">
      <w:start w:val="1"/>
      <w:numFmt w:val="bullet"/>
      <w:lvlText w:val=""/>
      <w:lvlJc w:val="left"/>
      <w:pPr>
        <w:tabs>
          <w:tab w:val="num" w:pos="720"/>
        </w:tabs>
        <w:ind w:left="720" w:hanging="360"/>
      </w:pPr>
      <w:rPr>
        <w:rFonts w:ascii="Wingdings" w:hAnsi="Wingdings" w:hint="default"/>
      </w:rPr>
    </w:lvl>
    <w:lvl w:ilvl="1" w:tplc="31C80AFA" w:tentative="1">
      <w:start w:val="1"/>
      <w:numFmt w:val="bullet"/>
      <w:lvlText w:val=""/>
      <w:lvlJc w:val="left"/>
      <w:pPr>
        <w:tabs>
          <w:tab w:val="num" w:pos="1440"/>
        </w:tabs>
        <w:ind w:left="1440" w:hanging="360"/>
      </w:pPr>
      <w:rPr>
        <w:rFonts w:ascii="Wingdings" w:hAnsi="Wingdings" w:hint="default"/>
      </w:rPr>
    </w:lvl>
    <w:lvl w:ilvl="2" w:tplc="7F84668A" w:tentative="1">
      <w:start w:val="1"/>
      <w:numFmt w:val="bullet"/>
      <w:lvlText w:val=""/>
      <w:lvlJc w:val="left"/>
      <w:pPr>
        <w:tabs>
          <w:tab w:val="num" w:pos="2160"/>
        </w:tabs>
        <w:ind w:left="2160" w:hanging="360"/>
      </w:pPr>
      <w:rPr>
        <w:rFonts w:ascii="Wingdings" w:hAnsi="Wingdings" w:hint="default"/>
      </w:rPr>
    </w:lvl>
    <w:lvl w:ilvl="3" w:tplc="474CB6F0" w:tentative="1">
      <w:start w:val="1"/>
      <w:numFmt w:val="bullet"/>
      <w:lvlText w:val=""/>
      <w:lvlJc w:val="left"/>
      <w:pPr>
        <w:tabs>
          <w:tab w:val="num" w:pos="2880"/>
        </w:tabs>
        <w:ind w:left="2880" w:hanging="360"/>
      </w:pPr>
      <w:rPr>
        <w:rFonts w:ascii="Wingdings" w:hAnsi="Wingdings" w:hint="default"/>
      </w:rPr>
    </w:lvl>
    <w:lvl w:ilvl="4" w:tplc="C80850C2" w:tentative="1">
      <w:start w:val="1"/>
      <w:numFmt w:val="bullet"/>
      <w:lvlText w:val=""/>
      <w:lvlJc w:val="left"/>
      <w:pPr>
        <w:tabs>
          <w:tab w:val="num" w:pos="3600"/>
        </w:tabs>
        <w:ind w:left="3600" w:hanging="360"/>
      </w:pPr>
      <w:rPr>
        <w:rFonts w:ascii="Wingdings" w:hAnsi="Wingdings" w:hint="default"/>
      </w:rPr>
    </w:lvl>
    <w:lvl w:ilvl="5" w:tplc="7BFCD456" w:tentative="1">
      <w:start w:val="1"/>
      <w:numFmt w:val="bullet"/>
      <w:lvlText w:val=""/>
      <w:lvlJc w:val="left"/>
      <w:pPr>
        <w:tabs>
          <w:tab w:val="num" w:pos="4320"/>
        </w:tabs>
        <w:ind w:left="4320" w:hanging="360"/>
      </w:pPr>
      <w:rPr>
        <w:rFonts w:ascii="Wingdings" w:hAnsi="Wingdings" w:hint="default"/>
      </w:rPr>
    </w:lvl>
    <w:lvl w:ilvl="6" w:tplc="8A380AEA" w:tentative="1">
      <w:start w:val="1"/>
      <w:numFmt w:val="bullet"/>
      <w:lvlText w:val=""/>
      <w:lvlJc w:val="left"/>
      <w:pPr>
        <w:tabs>
          <w:tab w:val="num" w:pos="5040"/>
        </w:tabs>
        <w:ind w:left="5040" w:hanging="360"/>
      </w:pPr>
      <w:rPr>
        <w:rFonts w:ascii="Wingdings" w:hAnsi="Wingdings" w:hint="default"/>
      </w:rPr>
    </w:lvl>
    <w:lvl w:ilvl="7" w:tplc="F2D6C174" w:tentative="1">
      <w:start w:val="1"/>
      <w:numFmt w:val="bullet"/>
      <w:lvlText w:val=""/>
      <w:lvlJc w:val="left"/>
      <w:pPr>
        <w:tabs>
          <w:tab w:val="num" w:pos="5760"/>
        </w:tabs>
        <w:ind w:left="5760" w:hanging="360"/>
      </w:pPr>
      <w:rPr>
        <w:rFonts w:ascii="Wingdings" w:hAnsi="Wingdings" w:hint="default"/>
      </w:rPr>
    </w:lvl>
    <w:lvl w:ilvl="8" w:tplc="0358B5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6383D"/>
    <w:multiLevelType w:val="hybridMultilevel"/>
    <w:tmpl w:val="5CFEF430"/>
    <w:lvl w:ilvl="0" w:tplc="5FDE3204">
      <w:start w:val="1"/>
      <w:numFmt w:val="bullet"/>
      <w:lvlText w:val=""/>
      <w:lvlJc w:val="left"/>
      <w:pPr>
        <w:tabs>
          <w:tab w:val="num" w:pos="720"/>
        </w:tabs>
        <w:ind w:left="720" w:hanging="360"/>
      </w:pPr>
      <w:rPr>
        <w:rFonts w:ascii="Wingdings" w:hAnsi="Wingdings" w:hint="default"/>
      </w:rPr>
    </w:lvl>
    <w:lvl w:ilvl="1" w:tplc="19AC368A" w:tentative="1">
      <w:start w:val="1"/>
      <w:numFmt w:val="bullet"/>
      <w:lvlText w:val=""/>
      <w:lvlJc w:val="left"/>
      <w:pPr>
        <w:tabs>
          <w:tab w:val="num" w:pos="1440"/>
        </w:tabs>
        <w:ind w:left="1440" w:hanging="360"/>
      </w:pPr>
      <w:rPr>
        <w:rFonts w:ascii="Wingdings" w:hAnsi="Wingdings" w:hint="default"/>
      </w:rPr>
    </w:lvl>
    <w:lvl w:ilvl="2" w:tplc="9C4CAADE" w:tentative="1">
      <w:start w:val="1"/>
      <w:numFmt w:val="bullet"/>
      <w:lvlText w:val=""/>
      <w:lvlJc w:val="left"/>
      <w:pPr>
        <w:tabs>
          <w:tab w:val="num" w:pos="2160"/>
        </w:tabs>
        <w:ind w:left="2160" w:hanging="360"/>
      </w:pPr>
      <w:rPr>
        <w:rFonts w:ascii="Wingdings" w:hAnsi="Wingdings" w:hint="default"/>
      </w:rPr>
    </w:lvl>
    <w:lvl w:ilvl="3" w:tplc="9FDA000E" w:tentative="1">
      <w:start w:val="1"/>
      <w:numFmt w:val="bullet"/>
      <w:lvlText w:val=""/>
      <w:lvlJc w:val="left"/>
      <w:pPr>
        <w:tabs>
          <w:tab w:val="num" w:pos="2880"/>
        </w:tabs>
        <w:ind w:left="2880" w:hanging="360"/>
      </w:pPr>
      <w:rPr>
        <w:rFonts w:ascii="Wingdings" w:hAnsi="Wingdings" w:hint="default"/>
      </w:rPr>
    </w:lvl>
    <w:lvl w:ilvl="4" w:tplc="9600FD58" w:tentative="1">
      <w:start w:val="1"/>
      <w:numFmt w:val="bullet"/>
      <w:lvlText w:val=""/>
      <w:lvlJc w:val="left"/>
      <w:pPr>
        <w:tabs>
          <w:tab w:val="num" w:pos="3600"/>
        </w:tabs>
        <w:ind w:left="3600" w:hanging="360"/>
      </w:pPr>
      <w:rPr>
        <w:rFonts w:ascii="Wingdings" w:hAnsi="Wingdings" w:hint="default"/>
      </w:rPr>
    </w:lvl>
    <w:lvl w:ilvl="5" w:tplc="E24065DC" w:tentative="1">
      <w:start w:val="1"/>
      <w:numFmt w:val="bullet"/>
      <w:lvlText w:val=""/>
      <w:lvlJc w:val="left"/>
      <w:pPr>
        <w:tabs>
          <w:tab w:val="num" w:pos="4320"/>
        </w:tabs>
        <w:ind w:left="4320" w:hanging="360"/>
      </w:pPr>
      <w:rPr>
        <w:rFonts w:ascii="Wingdings" w:hAnsi="Wingdings" w:hint="default"/>
      </w:rPr>
    </w:lvl>
    <w:lvl w:ilvl="6" w:tplc="34A6523A" w:tentative="1">
      <w:start w:val="1"/>
      <w:numFmt w:val="bullet"/>
      <w:lvlText w:val=""/>
      <w:lvlJc w:val="left"/>
      <w:pPr>
        <w:tabs>
          <w:tab w:val="num" w:pos="5040"/>
        </w:tabs>
        <w:ind w:left="5040" w:hanging="360"/>
      </w:pPr>
      <w:rPr>
        <w:rFonts w:ascii="Wingdings" w:hAnsi="Wingdings" w:hint="default"/>
      </w:rPr>
    </w:lvl>
    <w:lvl w:ilvl="7" w:tplc="E91092C8" w:tentative="1">
      <w:start w:val="1"/>
      <w:numFmt w:val="bullet"/>
      <w:lvlText w:val=""/>
      <w:lvlJc w:val="left"/>
      <w:pPr>
        <w:tabs>
          <w:tab w:val="num" w:pos="5760"/>
        </w:tabs>
        <w:ind w:left="5760" w:hanging="360"/>
      </w:pPr>
      <w:rPr>
        <w:rFonts w:ascii="Wingdings" w:hAnsi="Wingdings" w:hint="default"/>
      </w:rPr>
    </w:lvl>
    <w:lvl w:ilvl="8" w:tplc="72581B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4B065A"/>
    <w:multiLevelType w:val="hybridMultilevel"/>
    <w:tmpl w:val="AFBE979C"/>
    <w:lvl w:ilvl="0" w:tplc="D7266BBE">
      <w:start w:val="1"/>
      <w:numFmt w:val="bullet"/>
      <w:lvlText w:val=""/>
      <w:lvlJc w:val="left"/>
      <w:pPr>
        <w:tabs>
          <w:tab w:val="num" w:pos="720"/>
        </w:tabs>
        <w:ind w:left="720" w:hanging="360"/>
      </w:pPr>
      <w:rPr>
        <w:rFonts w:ascii="Wingdings" w:hAnsi="Wingdings" w:hint="default"/>
      </w:rPr>
    </w:lvl>
    <w:lvl w:ilvl="1" w:tplc="C6D675A2" w:tentative="1">
      <w:start w:val="1"/>
      <w:numFmt w:val="bullet"/>
      <w:lvlText w:val=""/>
      <w:lvlJc w:val="left"/>
      <w:pPr>
        <w:tabs>
          <w:tab w:val="num" w:pos="1440"/>
        </w:tabs>
        <w:ind w:left="1440" w:hanging="360"/>
      </w:pPr>
      <w:rPr>
        <w:rFonts w:ascii="Wingdings" w:hAnsi="Wingdings" w:hint="default"/>
      </w:rPr>
    </w:lvl>
    <w:lvl w:ilvl="2" w:tplc="31F4D25C" w:tentative="1">
      <w:start w:val="1"/>
      <w:numFmt w:val="bullet"/>
      <w:lvlText w:val=""/>
      <w:lvlJc w:val="left"/>
      <w:pPr>
        <w:tabs>
          <w:tab w:val="num" w:pos="2160"/>
        </w:tabs>
        <w:ind w:left="2160" w:hanging="360"/>
      </w:pPr>
      <w:rPr>
        <w:rFonts w:ascii="Wingdings" w:hAnsi="Wingdings" w:hint="default"/>
      </w:rPr>
    </w:lvl>
    <w:lvl w:ilvl="3" w:tplc="A7D41A42" w:tentative="1">
      <w:start w:val="1"/>
      <w:numFmt w:val="bullet"/>
      <w:lvlText w:val=""/>
      <w:lvlJc w:val="left"/>
      <w:pPr>
        <w:tabs>
          <w:tab w:val="num" w:pos="2880"/>
        </w:tabs>
        <w:ind w:left="2880" w:hanging="360"/>
      </w:pPr>
      <w:rPr>
        <w:rFonts w:ascii="Wingdings" w:hAnsi="Wingdings" w:hint="default"/>
      </w:rPr>
    </w:lvl>
    <w:lvl w:ilvl="4" w:tplc="B342578C" w:tentative="1">
      <w:start w:val="1"/>
      <w:numFmt w:val="bullet"/>
      <w:lvlText w:val=""/>
      <w:lvlJc w:val="left"/>
      <w:pPr>
        <w:tabs>
          <w:tab w:val="num" w:pos="3600"/>
        </w:tabs>
        <w:ind w:left="3600" w:hanging="360"/>
      </w:pPr>
      <w:rPr>
        <w:rFonts w:ascii="Wingdings" w:hAnsi="Wingdings" w:hint="default"/>
      </w:rPr>
    </w:lvl>
    <w:lvl w:ilvl="5" w:tplc="2D769696" w:tentative="1">
      <w:start w:val="1"/>
      <w:numFmt w:val="bullet"/>
      <w:lvlText w:val=""/>
      <w:lvlJc w:val="left"/>
      <w:pPr>
        <w:tabs>
          <w:tab w:val="num" w:pos="4320"/>
        </w:tabs>
        <w:ind w:left="4320" w:hanging="360"/>
      </w:pPr>
      <w:rPr>
        <w:rFonts w:ascii="Wingdings" w:hAnsi="Wingdings" w:hint="default"/>
      </w:rPr>
    </w:lvl>
    <w:lvl w:ilvl="6" w:tplc="6420815A" w:tentative="1">
      <w:start w:val="1"/>
      <w:numFmt w:val="bullet"/>
      <w:lvlText w:val=""/>
      <w:lvlJc w:val="left"/>
      <w:pPr>
        <w:tabs>
          <w:tab w:val="num" w:pos="5040"/>
        </w:tabs>
        <w:ind w:left="5040" w:hanging="360"/>
      </w:pPr>
      <w:rPr>
        <w:rFonts w:ascii="Wingdings" w:hAnsi="Wingdings" w:hint="default"/>
      </w:rPr>
    </w:lvl>
    <w:lvl w:ilvl="7" w:tplc="F83EF32C" w:tentative="1">
      <w:start w:val="1"/>
      <w:numFmt w:val="bullet"/>
      <w:lvlText w:val=""/>
      <w:lvlJc w:val="left"/>
      <w:pPr>
        <w:tabs>
          <w:tab w:val="num" w:pos="5760"/>
        </w:tabs>
        <w:ind w:left="5760" w:hanging="360"/>
      </w:pPr>
      <w:rPr>
        <w:rFonts w:ascii="Wingdings" w:hAnsi="Wingdings" w:hint="default"/>
      </w:rPr>
    </w:lvl>
    <w:lvl w:ilvl="8" w:tplc="9AEA81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9149D"/>
    <w:multiLevelType w:val="hybridMultilevel"/>
    <w:tmpl w:val="23E6A0EE"/>
    <w:lvl w:ilvl="0" w:tplc="5B204BEE">
      <w:start w:val="1"/>
      <w:numFmt w:val="bullet"/>
      <w:lvlText w:val=""/>
      <w:lvlJc w:val="left"/>
      <w:pPr>
        <w:tabs>
          <w:tab w:val="num" w:pos="720"/>
        </w:tabs>
        <w:ind w:left="720" w:hanging="360"/>
      </w:pPr>
      <w:rPr>
        <w:rFonts w:ascii="Wingdings 3" w:hAnsi="Wingdings 3" w:hint="default"/>
      </w:rPr>
    </w:lvl>
    <w:lvl w:ilvl="1" w:tplc="3FA85D04" w:tentative="1">
      <w:start w:val="1"/>
      <w:numFmt w:val="bullet"/>
      <w:lvlText w:val=""/>
      <w:lvlJc w:val="left"/>
      <w:pPr>
        <w:tabs>
          <w:tab w:val="num" w:pos="1440"/>
        </w:tabs>
        <w:ind w:left="1440" w:hanging="360"/>
      </w:pPr>
      <w:rPr>
        <w:rFonts w:ascii="Wingdings 3" w:hAnsi="Wingdings 3" w:hint="default"/>
      </w:rPr>
    </w:lvl>
    <w:lvl w:ilvl="2" w:tplc="FEE8BCAA" w:tentative="1">
      <w:start w:val="1"/>
      <w:numFmt w:val="bullet"/>
      <w:lvlText w:val=""/>
      <w:lvlJc w:val="left"/>
      <w:pPr>
        <w:tabs>
          <w:tab w:val="num" w:pos="2160"/>
        </w:tabs>
        <w:ind w:left="2160" w:hanging="360"/>
      </w:pPr>
      <w:rPr>
        <w:rFonts w:ascii="Wingdings 3" w:hAnsi="Wingdings 3" w:hint="default"/>
      </w:rPr>
    </w:lvl>
    <w:lvl w:ilvl="3" w:tplc="4302F6E8" w:tentative="1">
      <w:start w:val="1"/>
      <w:numFmt w:val="bullet"/>
      <w:lvlText w:val=""/>
      <w:lvlJc w:val="left"/>
      <w:pPr>
        <w:tabs>
          <w:tab w:val="num" w:pos="2880"/>
        </w:tabs>
        <w:ind w:left="2880" w:hanging="360"/>
      </w:pPr>
      <w:rPr>
        <w:rFonts w:ascii="Wingdings 3" w:hAnsi="Wingdings 3" w:hint="default"/>
      </w:rPr>
    </w:lvl>
    <w:lvl w:ilvl="4" w:tplc="BD98E42E" w:tentative="1">
      <w:start w:val="1"/>
      <w:numFmt w:val="bullet"/>
      <w:lvlText w:val=""/>
      <w:lvlJc w:val="left"/>
      <w:pPr>
        <w:tabs>
          <w:tab w:val="num" w:pos="3600"/>
        </w:tabs>
        <w:ind w:left="3600" w:hanging="360"/>
      </w:pPr>
      <w:rPr>
        <w:rFonts w:ascii="Wingdings 3" w:hAnsi="Wingdings 3" w:hint="default"/>
      </w:rPr>
    </w:lvl>
    <w:lvl w:ilvl="5" w:tplc="7166B212" w:tentative="1">
      <w:start w:val="1"/>
      <w:numFmt w:val="bullet"/>
      <w:lvlText w:val=""/>
      <w:lvlJc w:val="left"/>
      <w:pPr>
        <w:tabs>
          <w:tab w:val="num" w:pos="4320"/>
        </w:tabs>
        <w:ind w:left="4320" w:hanging="360"/>
      </w:pPr>
      <w:rPr>
        <w:rFonts w:ascii="Wingdings 3" w:hAnsi="Wingdings 3" w:hint="default"/>
      </w:rPr>
    </w:lvl>
    <w:lvl w:ilvl="6" w:tplc="0F2A1F0A" w:tentative="1">
      <w:start w:val="1"/>
      <w:numFmt w:val="bullet"/>
      <w:lvlText w:val=""/>
      <w:lvlJc w:val="left"/>
      <w:pPr>
        <w:tabs>
          <w:tab w:val="num" w:pos="5040"/>
        </w:tabs>
        <w:ind w:left="5040" w:hanging="360"/>
      </w:pPr>
      <w:rPr>
        <w:rFonts w:ascii="Wingdings 3" w:hAnsi="Wingdings 3" w:hint="default"/>
      </w:rPr>
    </w:lvl>
    <w:lvl w:ilvl="7" w:tplc="29B46CA0" w:tentative="1">
      <w:start w:val="1"/>
      <w:numFmt w:val="bullet"/>
      <w:lvlText w:val=""/>
      <w:lvlJc w:val="left"/>
      <w:pPr>
        <w:tabs>
          <w:tab w:val="num" w:pos="5760"/>
        </w:tabs>
        <w:ind w:left="5760" w:hanging="360"/>
      </w:pPr>
      <w:rPr>
        <w:rFonts w:ascii="Wingdings 3" w:hAnsi="Wingdings 3" w:hint="default"/>
      </w:rPr>
    </w:lvl>
    <w:lvl w:ilvl="8" w:tplc="9004877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6203489"/>
    <w:multiLevelType w:val="hybridMultilevel"/>
    <w:tmpl w:val="3B520322"/>
    <w:lvl w:ilvl="0" w:tplc="700631A2">
      <w:start w:val="1"/>
      <w:numFmt w:val="bullet"/>
      <w:lvlText w:val=""/>
      <w:lvlJc w:val="left"/>
      <w:pPr>
        <w:tabs>
          <w:tab w:val="num" w:pos="720"/>
        </w:tabs>
        <w:ind w:left="720" w:hanging="360"/>
      </w:pPr>
      <w:rPr>
        <w:rFonts w:ascii="Wingdings" w:hAnsi="Wingdings" w:hint="default"/>
      </w:rPr>
    </w:lvl>
    <w:lvl w:ilvl="1" w:tplc="7E98074E" w:tentative="1">
      <w:start w:val="1"/>
      <w:numFmt w:val="bullet"/>
      <w:lvlText w:val=""/>
      <w:lvlJc w:val="left"/>
      <w:pPr>
        <w:tabs>
          <w:tab w:val="num" w:pos="1440"/>
        </w:tabs>
        <w:ind w:left="1440" w:hanging="360"/>
      </w:pPr>
      <w:rPr>
        <w:rFonts w:ascii="Wingdings" w:hAnsi="Wingdings" w:hint="default"/>
      </w:rPr>
    </w:lvl>
    <w:lvl w:ilvl="2" w:tplc="9DB47C10" w:tentative="1">
      <w:start w:val="1"/>
      <w:numFmt w:val="bullet"/>
      <w:lvlText w:val=""/>
      <w:lvlJc w:val="left"/>
      <w:pPr>
        <w:tabs>
          <w:tab w:val="num" w:pos="2160"/>
        </w:tabs>
        <w:ind w:left="2160" w:hanging="360"/>
      </w:pPr>
      <w:rPr>
        <w:rFonts w:ascii="Wingdings" w:hAnsi="Wingdings" w:hint="default"/>
      </w:rPr>
    </w:lvl>
    <w:lvl w:ilvl="3" w:tplc="D632C3D2" w:tentative="1">
      <w:start w:val="1"/>
      <w:numFmt w:val="bullet"/>
      <w:lvlText w:val=""/>
      <w:lvlJc w:val="left"/>
      <w:pPr>
        <w:tabs>
          <w:tab w:val="num" w:pos="2880"/>
        </w:tabs>
        <w:ind w:left="2880" w:hanging="360"/>
      </w:pPr>
      <w:rPr>
        <w:rFonts w:ascii="Wingdings" w:hAnsi="Wingdings" w:hint="default"/>
      </w:rPr>
    </w:lvl>
    <w:lvl w:ilvl="4" w:tplc="0A42D5AE" w:tentative="1">
      <w:start w:val="1"/>
      <w:numFmt w:val="bullet"/>
      <w:lvlText w:val=""/>
      <w:lvlJc w:val="left"/>
      <w:pPr>
        <w:tabs>
          <w:tab w:val="num" w:pos="3600"/>
        </w:tabs>
        <w:ind w:left="3600" w:hanging="360"/>
      </w:pPr>
      <w:rPr>
        <w:rFonts w:ascii="Wingdings" w:hAnsi="Wingdings" w:hint="default"/>
      </w:rPr>
    </w:lvl>
    <w:lvl w:ilvl="5" w:tplc="200855F4" w:tentative="1">
      <w:start w:val="1"/>
      <w:numFmt w:val="bullet"/>
      <w:lvlText w:val=""/>
      <w:lvlJc w:val="left"/>
      <w:pPr>
        <w:tabs>
          <w:tab w:val="num" w:pos="4320"/>
        </w:tabs>
        <w:ind w:left="4320" w:hanging="360"/>
      </w:pPr>
      <w:rPr>
        <w:rFonts w:ascii="Wingdings" w:hAnsi="Wingdings" w:hint="default"/>
      </w:rPr>
    </w:lvl>
    <w:lvl w:ilvl="6" w:tplc="E7C6475A" w:tentative="1">
      <w:start w:val="1"/>
      <w:numFmt w:val="bullet"/>
      <w:lvlText w:val=""/>
      <w:lvlJc w:val="left"/>
      <w:pPr>
        <w:tabs>
          <w:tab w:val="num" w:pos="5040"/>
        </w:tabs>
        <w:ind w:left="5040" w:hanging="360"/>
      </w:pPr>
      <w:rPr>
        <w:rFonts w:ascii="Wingdings" w:hAnsi="Wingdings" w:hint="default"/>
      </w:rPr>
    </w:lvl>
    <w:lvl w:ilvl="7" w:tplc="C8DC4A50" w:tentative="1">
      <w:start w:val="1"/>
      <w:numFmt w:val="bullet"/>
      <w:lvlText w:val=""/>
      <w:lvlJc w:val="left"/>
      <w:pPr>
        <w:tabs>
          <w:tab w:val="num" w:pos="5760"/>
        </w:tabs>
        <w:ind w:left="5760" w:hanging="360"/>
      </w:pPr>
      <w:rPr>
        <w:rFonts w:ascii="Wingdings" w:hAnsi="Wingdings" w:hint="default"/>
      </w:rPr>
    </w:lvl>
    <w:lvl w:ilvl="8" w:tplc="45CAC27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8"/>
    <w:rsid w:val="001577C8"/>
    <w:rsid w:val="003C0DAC"/>
    <w:rsid w:val="003E7F68"/>
    <w:rsid w:val="00436453"/>
    <w:rsid w:val="00706877"/>
    <w:rsid w:val="00730714"/>
    <w:rsid w:val="008D18B0"/>
    <w:rsid w:val="009B33FA"/>
    <w:rsid w:val="00AB467B"/>
    <w:rsid w:val="00C1661F"/>
    <w:rsid w:val="00CF70E9"/>
    <w:rsid w:val="00D17365"/>
    <w:rsid w:val="00E632A3"/>
    <w:rsid w:val="00F15BA2"/>
    <w:rsid w:val="00F31AB2"/>
    <w:rsid w:val="00FE6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50EA"/>
  <w15:chartTrackingRefBased/>
  <w15:docId w15:val="{F432CE58-0521-4D2E-A447-9BC26D05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0E9"/>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577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4761">
      <w:bodyDiv w:val="1"/>
      <w:marLeft w:val="0"/>
      <w:marRight w:val="0"/>
      <w:marTop w:val="0"/>
      <w:marBottom w:val="0"/>
      <w:divBdr>
        <w:top w:val="none" w:sz="0" w:space="0" w:color="auto"/>
        <w:left w:val="none" w:sz="0" w:space="0" w:color="auto"/>
        <w:bottom w:val="none" w:sz="0" w:space="0" w:color="auto"/>
        <w:right w:val="none" w:sz="0" w:space="0" w:color="auto"/>
      </w:divBdr>
      <w:divsChild>
        <w:div w:id="389236157">
          <w:marLeft w:val="720"/>
          <w:marRight w:val="0"/>
          <w:marTop w:val="0"/>
          <w:marBottom w:val="160"/>
          <w:divBdr>
            <w:top w:val="none" w:sz="0" w:space="0" w:color="auto"/>
            <w:left w:val="none" w:sz="0" w:space="0" w:color="auto"/>
            <w:bottom w:val="none" w:sz="0" w:space="0" w:color="auto"/>
            <w:right w:val="none" w:sz="0" w:space="0" w:color="auto"/>
          </w:divBdr>
        </w:div>
      </w:divsChild>
    </w:div>
    <w:div w:id="265313989">
      <w:bodyDiv w:val="1"/>
      <w:marLeft w:val="0"/>
      <w:marRight w:val="0"/>
      <w:marTop w:val="0"/>
      <w:marBottom w:val="0"/>
      <w:divBdr>
        <w:top w:val="none" w:sz="0" w:space="0" w:color="auto"/>
        <w:left w:val="none" w:sz="0" w:space="0" w:color="auto"/>
        <w:bottom w:val="none" w:sz="0" w:space="0" w:color="auto"/>
        <w:right w:val="none" w:sz="0" w:space="0" w:color="auto"/>
      </w:divBdr>
      <w:divsChild>
        <w:div w:id="250746804">
          <w:marLeft w:val="1080"/>
          <w:marRight w:val="0"/>
          <w:marTop w:val="400"/>
          <w:marBottom w:val="0"/>
          <w:divBdr>
            <w:top w:val="none" w:sz="0" w:space="0" w:color="auto"/>
            <w:left w:val="none" w:sz="0" w:space="0" w:color="auto"/>
            <w:bottom w:val="none" w:sz="0" w:space="0" w:color="auto"/>
            <w:right w:val="none" w:sz="0" w:space="0" w:color="auto"/>
          </w:divBdr>
        </w:div>
        <w:div w:id="517352235">
          <w:marLeft w:val="1080"/>
          <w:marRight w:val="0"/>
          <w:marTop w:val="400"/>
          <w:marBottom w:val="0"/>
          <w:divBdr>
            <w:top w:val="none" w:sz="0" w:space="0" w:color="auto"/>
            <w:left w:val="none" w:sz="0" w:space="0" w:color="auto"/>
            <w:bottom w:val="none" w:sz="0" w:space="0" w:color="auto"/>
            <w:right w:val="none" w:sz="0" w:space="0" w:color="auto"/>
          </w:divBdr>
        </w:div>
        <w:div w:id="1607543924">
          <w:marLeft w:val="1080"/>
          <w:marRight w:val="0"/>
          <w:marTop w:val="400"/>
          <w:marBottom w:val="0"/>
          <w:divBdr>
            <w:top w:val="none" w:sz="0" w:space="0" w:color="auto"/>
            <w:left w:val="none" w:sz="0" w:space="0" w:color="auto"/>
            <w:bottom w:val="none" w:sz="0" w:space="0" w:color="auto"/>
            <w:right w:val="none" w:sz="0" w:space="0" w:color="auto"/>
          </w:divBdr>
        </w:div>
        <w:div w:id="372776769">
          <w:marLeft w:val="1080"/>
          <w:marRight w:val="0"/>
          <w:marTop w:val="400"/>
          <w:marBottom w:val="0"/>
          <w:divBdr>
            <w:top w:val="none" w:sz="0" w:space="0" w:color="auto"/>
            <w:left w:val="none" w:sz="0" w:space="0" w:color="auto"/>
            <w:bottom w:val="none" w:sz="0" w:space="0" w:color="auto"/>
            <w:right w:val="none" w:sz="0" w:space="0" w:color="auto"/>
          </w:divBdr>
        </w:div>
      </w:divsChild>
    </w:div>
    <w:div w:id="531696516">
      <w:bodyDiv w:val="1"/>
      <w:marLeft w:val="0"/>
      <w:marRight w:val="0"/>
      <w:marTop w:val="0"/>
      <w:marBottom w:val="0"/>
      <w:divBdr>
        <w:top w:val="none" w:sz="0" w:space="0" w:color="auto"/>
        <w:left w:val="none" w:sz="0" w:space="0" w:color="auto"/>
        <w:bottom w:val="none" w:sz="0" w:space="0" w:color="auto"/>
        <w:right w:val="none" w:sz="0" w:space="0" w:color="auto"/>
      </w:divBdr>
    </w:div>
    <w:div w:id="1199318974">
      <w:bodyDiv w:val="1"/>
      <w:marLeft w:val="0"/>
      <w:marRight w:val="0"/>
      <w:marTop w:val="0"/>
      <w:marBottom w:val="0"/>
      <w:divBdr>
        <w:top w:val="none" w:sz="0" w:space="0" w:color="auto"/>
        <w:left w:val="none" w:sz="0" w:space="0" w:color="auto"/>
        <w:bottom w:val="none" w:sz="0" w:space="0" w:color="auto"/>
        <w:right w:val="none" w:sz="0" w:space="0" w:color="auto"/>
      </w:divBdr>
    </w:div>
    <w:div w:id="1289319651">
      <w:bodyDiv w:val="1"/>
      <w:marLeft w:val="0"/>
      <w:marRight w:val="0"/>
      <w:marTop w:val="0"/>
      <w:marBottom w:val="0"/>
      <w:divBdr>
        <w:top w:val="none" w:sz="0" w:space="0" w:color="auto"/>
        <w:left w:val="none" w:sz="0" w:space="0" w:color="auto"/>
        <w:bottom w:val="none" w:sz="0" w:space="0" w:color="auto"/>
        <w:right w:val="none" w:sz="0" w:space="0" w:color="auto"/>
      </w:divBdr>
      <w:divsChild>
        <w:div w:id="845290228">
          <w:marLeft w:val="446"/>
          <w:marRight w:val="0"/>
          <w:marTop w:val="260"/>
          <w:marBottom w:val="0"/>
          <w:divBdr>
            <w:top w:val="none" w:sz="0" w:space="0" w:color="auto"/>
            <w:left w:val="none" w:sz="0" w:space="0" w:color="auto"/>
            <w:bottom w:val="none" w:sz="0" w:space="0" w:color="auto"/>
            <w:right w:val="none" w:sz="0" w:space="0" w:color="auto"/>
          </w:divBdr>
        </w:div>
        <w:div w:id="918367369">
          <w:marLeft w:val="446"/>
          <w:marRight w:val="0"/>
          <w:marTop w:val="260"/>
          <w:marBottom w:val="0"/>
          <w:divBdr>
            <w:top w:val="none" w:sz="0" w:space="0" w:color="auto"/>
            <w:left w:val="none" w:sz="0" w:space="0" w:color="auto"/>
            <w:bottom w:val="none" w:sz="0" w:space="0" w:color="auto"/>
            <w:right w:val="none" w:sz="0" w:space="0" w:color="auto"/>
          </w:divBdr>
        </w:div>
        <w:div w:id="58673723">
          <w:marLeft w:val="446"/>
          <w:marRight w:val="0"/>
          <w:marTop w:val="260"/>
          <w:marBottom w:val="0"/>
          <w:divBdr>
            <w:top w:val="none" w:sz="0" w:space="0" w:color="auto"/>
            <w:left w:val="none" w:sz="0" w:space="0" w:color="auto"/>
            <w:bottom w:val="none" w:sz="0" w:space="0" w:color="auto"/>
            <w:right w:val="none" w:sz="0" w:space="0" w:color="auto"/>
          </w:divBdr>
        </w:div>
        <w:div w:id="364788866">
          <w:marLeft w:val="446"/>
          <w:marRight w:val="0"/>
          <w:marTop w:val="260"/>
          <w:marBottom w:val="0"/>
          <w:divBdr>
            <w:top w:val="none" w:sz="0" w:space="0" w:color="auto"/>
            <w:left w:val="none" w:sz="0" w:space="0" w:color="auto"/>
            <w:bottom w:val="none" w:sz="0" w:space="0" w:color="auto"/>
            <w:right w:val="none" w:sz="0" w:space="0" w:color="auto"/>
          </w:divBdr>
        </w:div>
        <w:div w:id="962536262">
          <w:marLeft w:val="446"/>
          <w:marRight w:val="0"/>
          <w:marTop w:val="260"/>
          <w:marBottom w:val="0"/>
          <w:divBdr>
            <w:top w:val="none" w:sz="0" w:space="0" w:color="auto"/>
            <w:left w:val="none" w:sz="0" w:space="0" w:color="auto"/>
            <w:bottom w:val="none" w:sz="0" w:space="0" w:color="auto"/>
            <w:right w:val="none" w:sz="0" w:space="0" w:color="auto"/>
          </w:divBdr>
        </w:div>
        <w:div w:id="1962807789">
          <w:marLeft w:val="446"/>
          <w:marRight w:val="0"/>
          <w:marTop w:val="260"/>
          <w:marBottom w:val="0"/>
          <w:divBdr>
            <w:top w:val="none" w:sz="0" w:space="0" w:color="auto"/>
            <w:left w:val="none" w:sz="0" w:space="0" w:color="auto"/>
            <w:bottom w:val="none" w:sz="0" w:space="0" w:color="auto"/>
            <w:right w:val="none" w:sz="0" w:space="0" w:color="auto"/>
          </w:divBdr>
        </w:div>
        <w:div w:id="1634483304">
          <w:marLeft w:val="446"/>
          <w:marRight w:val="0"/>
          <w:marTop w:val="260"/>
          <w:marBottom w:val="0"/>
          <w:divBdr>
            <w:top w:val="none" w:sz="0" w:space="0" w:color="auto"/>
            <w:left w:val="none" w:sz="0" w:space="0" w:color="auto"/>
            <w:bottom w:val="none" w:sz="0" w:space="0" w:color="auto"/>
            <w:right w:val="none" w:sz="0" w:space="0" w:color="auto"/>
          </w:divBdr>
        </w:div>
        <w:div w:id="1605847484">
          <w:marLeft w:val="446"/>
          <w:marRight w:val="0"/>
          <w:marTop w:val="260"/>
          <w:marBottom w:val="0"/>
          <w:divBdr>
            <w:top w:val="none" w:sz="0" w:space="0" w:color="auto"/>
            <w:left w:val="none" w:sz="0" w:space="0" w:color="auto"/>
            <w:bottom w:val="none" w:sz="0" w:space="0" w:color="auto"/>
            <w:right w:val="none" w:sz="0" w:space="0" w:color="auto"/>
          </w:divBdr>
        </w:div>
      </w:divsChild>
    </w:div>
    <w:div w:id="1306277281">
      <w:bodyDiv w:val="1"/>
      <w:marLeft w:val="0"/>
      <w:marRight w:val="0"/>
      <w:marTop w:val="0"/>
      <w:marBottom w:val="0"/>
      <w:divBdr>
        <w:top w:val="none" w:sz="0" w:space="0" w:color="auto"/>
        <w:left w:val="none" w:sz="0" w:space="0" w:color="auto"/>
        <w:bottom w:val="none" w:sz="0" w:space="0" w:color="auto"/>
        <w:right w:val="none" w:sz="0" w:space="0" w:color="auto"/>
      </w:divBdr>
      <w:divsChild>
        <w:div w:id="1870144606">
          <w:marLeft w:val="720"/>
          <w:marRight w:val="0"/>
          <w:marTop w:val="0"/>
          <w:marBottom w:val="160"/>
          <w:divBdr>
            <w:top w:val="none" w:sz="0" w:space="0" w:color="auto"/>
            <w:left w:val="none" w:sz="0" w:space="0" w:color="auto"/>
            <w:bottom w:val="none" w:sz="0" w:space="0" w:color="auto"/>
            <w:right w:val="none" w:sz="0" w:space="0" w:color="auto"/>
          </w:divBdr>
        </w:div>
      </w:divsChild>
    </w:div>
    <w:div w:id="1736277360">
      <w:bodyDiv w:val="1"/>
      <w:marLeft w:val="0"/>
      <w:marRight w:val="0"/>
      <w:marTop w:val="0"/>
      <w:marBottom w:val="0"/>
      <w:divBdr>
        <w:top w:val="none" w:sz="0" w:space="0" w:color="auto"/>
        <w:left w:val="none" w:sz="0" w:space="0" w:color="auto"/>
        <w:bottom w:val="none" w:sz="0" w:space="0" w:color="auto"/>
        <w:right w:val="none" w:sz="0" w:space="0" w:color="auto"/>
      </w:divBdr>
      <w:divsChild>
        <w:div w:id="42952555">
          <w:marLeft w:val="1080"/>
          <w:marRight w:val="0"/>
          <w:marTop w:val="400"/>
          <w:marBottom w:val="0"/>
          <w:divBdr>
            <w:top w:val="none" w:sz="0" w:space="0" w:color="auto"/>
            <w:left w:val="none" w:sz="0" w:space="0" w:color="auto"/>
            <w:bottom w:val="none" w:sz="0" w:space="0" w:color="auto"/>
            <w:right w:val="none" w:sz="0" w:space="0" w:color="auto"/>
          </w:divBdr>
        </w:div>
        <w:div w:id="906188347">
          <w:marLeft w:val="1080"/>
          <w:marRight w:val="0"/>
          <w:marTop w:val="400"/>
          <w:marBottom w:val="0"/>
          <w:divBdr>
            <w:top w:val="none" w:sz="0" w:space="0" w:color="auto"/>
            <w:left w:val="none" w:sz="0" w:space="0" w:color="auto"/>
            <w:bottom w:val="none" w:sz="0" w:space="0" w:color="auto"/>
            <w:right w:val="none" w:sz="0" w:space="0" w:color="auto"/>
          </w:divBdr>
        </w:div>
        <w:div w:id="1526554492">
          <w:marLeft w:val="1080"/>
          <w:marRight w:val="0"/>
          <w:marTop w:val="400"/>
          <w:marBottom w:val="0"/>
          <w:divBdr>
            <w:top w:val="none" w:sz="0" w:space="0" w:color="auto"/>
            <w:left w:val="none" w:sz="0" w:space="0" w:color="auto"/>
            <w:bottom w:val="none" w:sz="0" w:space="0" w:color="auto"/>
            <w:right w:val="none" w:sz="0" w:space="0" w:color="auto"/>
          </w:divBdr>
        </w:div>
        <w:div w:id="502672557">
          <w:marLeft w:val="1080"/>
          <w:marRight w:val="0"/>
          <w:marTop w:val="400"/>
          <w:marBottom w:val="0"/>
          <w:divBdr>
            <w:top w:val="none" w:sz="0" w:space="0" w:color="auto"/>
            <w:left w:val="none" w:sz="0" w:space="0" w:color="auto"/>
            <w:bottom w:val="none" w:sz="0" w:space="0" w:color="auto"/>
            <w:right w:val="none" w:sz="0" w:space="0" w:color="auto"/>
          </w:divBdr>
        </w:div>
        <w:div w:id="781615006">
          <w:marLeft w:val="1080"/>
          <w:marRight w:val="0"/>
          <w:marTop w:val="400"/>
          <w:marBottom w:val="0"/>
          <w:divBdr>
            <w:top w:val="none" w:sz="0" w:space="0" w:color="auto"/>
            <w:left w:val="none" w:sz="0" w:space="0" w:color="auto"/>
            <w:bottom w:val="none" w:sz="0" w:space="0" w:color="auto"/>
            <w:right w:val="none" w:sz="0" w:space="0" w:color="auto"/>
          </w:divBdr>
        </w:div>
        <w:div w:id="1728607010">
          <w:marLeft w:val="1080"/>
          <w:marRight w:val="0"/>
          <w:marTop w:val="400"/>
          <w:marBottom w:val="0"/>
          <w:divBdr>
            <w:top w:val="none" w:sz="0" w:space="0" w:color="auto"/>
            <w:left w:val="none" w:sz="0" w:space="0" w:color="auto"/>
            <w:bottom w:val="none" w:sz="0" w:space="0" w:color="auto"/>
            <w:right w:val="none" w:sz="0" w:space="0" w:color="auto"/>
          </w:divBdr>
        </w:div>
        <w:div w:id="277684806">
          <w:marLeft w:val="1080"/>
          <w:marRight w:val="0"/>
          <w:marTop w:val="400"/>
          <w:marBottom w:val="0"/>
          <w:divBdr>
            <w:top w:val="none" w:sz="0" w:space="0" w:color="auto"/>
            <w:left w:val="none" w:sz="0" w:space="0" w:color="auto"/>
            <w:bottom w:val="none" w:sz="0" w:space="0" w:color="auto"/>
            <w:right w:val="none" w:sz="0" w:space="0" w:color="auto"/>
          </w:divBdr>
        </w:div>
        <w:div w:id="901526097">
          <w:marLeft w:val="1080"/>
          <w:marRight w:val="0"/>
          <w:marTop w:val="400"/>
          <w:marBottom w:val="0"/>
          <w:divBdr>
            <w:top w:val="none" w:sz="0" w:space="0" w:color="auto"/>
            <w:left w:val="none" w:sz="0" w:space="0" w:color="auto"/>
            <w:bottom w:val="none" w:sz="0" w:space="0" w:color="auto"/>
            <w:right w:val="none" w:sz="0" w:space="0" w:color="auto"/>
          </w:divBdr>
        </w:div>
      </w:divsChild>
    </w:div>
    <w:div w:id="1771703510">
      <w:bodyDiv w:val="1"/>
      <w:marLeft w:val="0"/>
      <w:marRight w:val="0"/>
      <w:marTop w:val="0"/>
      <w:marBottom w:val="0"/>
      <w:divBdr>
        <w:top w:val="none" w:sz="0" w:space="0" w:color="auto"/>
        <w:left w:val="none" w:sz="0" w:space="0" w:color="auto"/>
        <w:bottom w:val="none" w:sz="0" w:space="0" w:color="auto"/>
        <w:right w:val="none" w:sz="0" w:space="0" w:color="auto"/>
      </w:divBdr>
      <w:divsChild>
        <w:div w:id="1650203896">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Martindale</dc:creator>
  <cp:keywords/>
  <dc:description/>
  <cp:lastModifiedBy>Jane Martindale</cp:lastModifiedBy>
  <cp:revision>4</cp:revision>
  <dcterms:created xsi:type="dcterms:W3CDTF">2021-08-04T09:44:00Z</dcterms:created>
  <dcterms:modified xsi:type="dcterms:W3CDTF">2021-08-04T09:48:00Z</dcterms:modified>
</cp:coreProperties>
</file>